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B8908D" w14:textId="07D7E206" w:rsidR="00B9119C" w:rsidRPr="00255F60" w:rsidRDefault="00AA410B" w:rsidP="00AA410B">
      <w:pPr>
        <w:jc w:val="right"/>
        <w:rPr>
          <w:rFonts w:ascii="Open Sans" w:hAnsi="Open Sans" w:cs="Open Sans"/>
          <w:i/>
          <w:iCs/>
          <w:sz w:val="16"/>
          <w:szCs w:val="16"/>
        </w:rPr>
      </w:pPr>
      <w:r w:rsidRPr="00255F60">
        <w:rPr>
          <w:rFonts w:ascii="Open Sans" w:hAnsi="Open Sans" w:cs="Open Sans"/>
          <w:i/>
          <w:iCs/>
          <w:sz w:val="16"/>
          <w:szCs w:val="16"/>
        </w:rPr>
        <w:t xml:space="preserve">Załącznik nr 4 </w:t>
      </w:r>
    </w:p>
    <w:p w14:paraId="01FF1005" w14:textId="77777777" w:rsidR="00453270" w:rsidRDefault="00453270" w:rsidP="00AA410B">
      <w:pPr>
        <w:jc w:val="right"/>
        <w:rPr>
          <w:rFonts w:ascii="Open Sans" w:hAnsi="Open Sans" w:cs="Open Sans"/>
          <w:i/>
          <w:iCs/>
          <w:sz w:val="14"/>
          <w:szCs w:val="14"/>
        </w:rPr>
      </w:pPr>
    </w:p>
    <w:p w14:paraId="66160347" w14:textId="77777777" w:rsidR="00255F60" w:rsidRDefault="00255F60" w:rsidP="00AA410B">
      <w:pPr>
        <w:jc w:val="right"/>
        <w:rPr>
          <w:rFonts w:ascii="Open Sans" w:hAnsi="Open Sans" w:cs="Open Sans"/>
          <w:i/>
          <w:iCs/>
          <w:sz w:val="14"/>
          <w:szCs w:val="14"/>
        </w:rPr>
      </w:pPr>
    </w:p>
    <w:p w14:paraId="3F5F7791" w14:textId="129010F5" w:rsidR="00453270" w:rsidRPr="00255F60" w:rsidRDefault="00453270" w:rsidP="00453270">
      <w:pPr>
        <w:jc w:val="center"/>
        <w:rPr>
          <w:rFonts w:ascii="Open Sans" w:hAnsi="Open Sans" w:cs="Open Sans"/>
          <w:b/>
          <w:bCs/>
          <w:sz w:val="20"/>
          <w:szCs w:val="20"/>
        </w:rPr>
      </w:pPr>
      <w:r w:rsidRPr="00255F60">
        <w:rPr>
          <w:rFonts w:ascii="Open Sans" w:hAnsi="Open Sans" w:cs="Open Sans"/>
          <w:b/>
          <w:bCs/>
          <w:sz w:val="20"/>
          <w:szCs w:val="20"/>
        </w:rPr>
        <w:t>Spis zawartości dokumentacji powykonawczej</w:t>
      </w:r>
    </w:p>
    <w:p w14:paraId="333F3563" w14:textId="77777777" w:rsidR="00453270" w:rsidRPr="00255F60" w:rsidRDefault="00453270" w:rsidP="00453270">
      <w:pPr>
        <w:rPr>
          <w:rFonts w:ascii="Open Sans" w:hAnsi="Open Sans" w:cs="Open Sans"/>
          <w:sz w:val="20"/>
          <w:szCs w:val="20"/>
        </w:rPr>
      </w:pPr>
    </w:p>
    <w:p w14:paraId="609C56C9" w14:textId="77777777" w:rsidR="00C847A0" w:rsidRPr="00255F60" w:rsidRDefault="00C847A0" w:rsidP="00453270">
      <w:pPr>
        <w:rPr>
          <w:rFonts w:ascii="Open Sans" w:hAnsi="Open Sans" w:cs="Open Sans"/>
          <w:sz w:val="20"/>
          <w:szCs w:val="20"/>
        </w:rPr>
      </w:pPr>
    </w:p>
    <w:p w14:paraId="0188A56D" w14:textId="146B4D8B" w:rsidR="00453270" w:rsidRPr="00255F60" w:rsidRDefault="00453270" w:rsidP="00453270">
      <w:pPr>
        <w:pStyle w:val="Akapitzlist"/>
        <w:numPr>
          <w:ilvl w:val="0"/>
          <w:numId w:val="1"/>
        </w:numPr>
        <w:rPr>
          <w:rFonts w:ascii="Open Sans" w:hAnsi="Open Sans" w:cs="Open Sans"/>
          <w:sz w:val="20"/>
          <w:szCs w:val="20"/>
        </w:rPr>
      </w:pPr>
      <w:r w:rsidRPr="00255F60">
        <w:rPr>
          <w:rFonts w:ascii="Open Sans" w:hAnsi="Open Sans" w:cs="Open Sans"/>
          <w:sz w:val="20"/>
          <w:szCs w:val="20"/>
        </w:rPr>
        <w:t>Umowa (kopia)</w:t>
      </w:r>
    </w:p>
    <w:p w14:paraId="2337E57E" w14:textId="294C1364" w:rsidR="00453270" w:rsidRPr="00255F60" w:rsidRDefault="00453270" w:rsidP="00453270">
      <w:pPr>
        <w:pStyle w:val="Akapitzlist"/>
        <w:numPr>
          <w:ilvl w:val="0"/>
          <w:numId w:val="1"/>
        </w:numPr>
        <w:rPr>
          <w:rFonts w:ascii="Open Sans" w:hAnsi="Open Sans" w:cs="Open Sans"/>
          <w:sz w:val="20"/>
          <w:szCs w:val="20"/>
        </w:rPr>
      </w:pPr>
      <w:r w:rsidRPr="00255F60">
        <w:rPr>
          <w:rFonts w:ascii="Open Sans" w:hAnsi="Open Sans" w:cs="Open Sans"/>
          <w:sz w:val="20"/>
          <w:szCs w:val="20"/>
        </w:rPr>
        <w:t>Zakres rzeczowy</w:t>
      </w:r>
    </w:p>
    <w:p w14:paraId="58A1F8B5" w14:textId="6C94A167" w:rsidR="00453270" w:rsidRPr="00255F60" w:rsidRDefault="00453270" w:rsidP="00453270">
      <w:pPr>
        <w:pStyle w:val="Akapitzlist"/>
        <w:numPr>
          <w:ilvl w:val="0"/>
          <w:numId w:val="1"/>
        </w:numPr>
        <w:rPr>
          <w:rFonts w:ascii="Open Sans" w:hAnsi="Open Sans" w:cs="Open Sans"/>
          <w:sz w:val="20"/>
          <w:szCs w:val="20"/>
        </w:rPr>
      </w:pPr>
      <w:r w:rsidRPr="00255F60">
        <w:rPr>
          <w:rFonts w:ascii="Open Sans" w:hAnsi="Open Sans" w:cs="Open Sans"/>
          <w:sz w:val="20"/>
          <w:szCs w:val="20"/>
        </w:rPr>
        <w:t>Karta gwarancyjna</w:t>
      </w:r>
    </w:p>
    <w:p w14:paraId="4FAB6FFC" w14:textId="56BC0D11" w:rsidR="00C847A0" w:rsidRPr="00255F60" w:rsidRDefault="00C847A0" w:rsidP="00453270">
      <w:pPr>
        <w:pStyle w:val="Akapitzlist"/>
        <w:numPr>
          <w:ilvl w:val="0"/>
          <w:numId w:val="1"/>
        </w:numPr>
        <w:rPr>
          <w:rFonts w:ascii="Open Sans" w:hAnsi="Open Sans" w:cs="Open Sans"/>
          <w:sz w:val="20"/>
          <w:szCs w:val="20"/>
        </w:rPr>
      </w:pPr>
      <w:r w:rsidRPr="00255F60">
        <w:rPr>
          <w:rFonts w:ascii="Open Sans" w:hAnsi="Open Sans" w:cs="Open Sans"/>
          <w:sz w:val="20"/>
          <w:szCs w:val="20"/>
        </w:rPr>
        <w:t xml:space="preserve">Protokół z </w:t>
      </w:r>
      <w:proofErr w:type="spellStart"/>
      <w:r w:rsidRPr="00255F60">
        <w:rPr>
          <w:rFonts w:ascii="Open Sans" w:hAnsi="Open Sans" w:cs="Open Sans"/>
          <w:sz w:val="20"/>
          <w:szCs w:val="20"/>
        </w:rPr>
        <w:t>GZDiZ</w:t>
      </w:r>
      <w:proofErr w:type="spellEnd"/>
      <w:r w:rsidRPr="00255F60">
        <w:rPr>
          <w:rFonts w:ascii="Open Sans" w:hAnsi="Open Sans" w:cs="Open Sans"/>
          <w:sz w:val="20"/>
          <w:szCs w:val="20"/>
        </w:rPr>
        <w:t xml:space="preserve"> z odbioru obiektu</w:t>
      </w:r>
      <w:r w:rsidR="00213FF5" w:rsidRPr="00255F60">
        <w:rPr>
          <w:rFonts w:ascii="Open Sans" w:hAnsi="Open Sans" w:cs="Open Sans"/>
          <w:sz w:val="20"/>
          <w:szCs w:val="20"/>
        </w:rPr>
        <w:t xml:space="preserve"> po wykonanym montażu</w:t>
      </w:r>
    </w:p>
    <w:p w14:paraId="3895CC27" w14:textId="2C38B21E" w:rsidR="00453270" w:rsidRPr="00255F60" w:rsidRDefault="00453270" w:rsidP="00453270">
      <w:pPr>
        <w:pStyle w:val="Akapitzlist"/>
        <w:numPr>
          <w:ilvl w:val="0"/>
          <w:numId w:val="1"/>
        </w:numPr>
        <w:rPr>
          <w:rFonts w:ascii="Open Sans" w:hAnsi="Open Sans" w:cs="Open Sans"/>
          <w:sz w:val="20"/>
          <w:szCs w:val="20"/>
        </w:rPr>
      </w:pPr>
      <w:r w:rsidRPr="00255F60">
        <w:rPr>
          <w:rFonts w:ascii="Open Sans" w:hAnsi="Open Sans" w:cs="Open Sans"/>
          <w:sz w:val="20"/>
          <w:szCs w:val="20"/>
        </w:rPr>
        <w:t>Instrukcja montażu</w:t>
      </w:r>
    </w:p>
    <w:p w14:paraId="39796D1B" w14:textId="6FB005CC" w:rsidR="00453270" w:rsidRPr="00255F60" w:rsidRDefault="00453270" w:rsidP="00453270">
      <w:pPr>
        <w:pStyle w:val="Akapitzlist"/>
        <w:numPr>
          <w:ilvl w:val="0"/>
          <w:numId w:val="1"/>
        </w:numPr>
        <w:rPr>
          <w:rFonts w:ascii="Open Sans" w:hAnsi="Open Sans" w:cs="Open Sans"/>
          <w:sz w:val="20"/>
          <w:szCs w:val="20"/>
        </w:rPr>
      </w:pPr>
      <w:r w:rsidRPr="00255F60">
        <w:rPr>
          <w:rFonts w:ascii="Open Sans" w:hAnsi="Open Sans" w:cs="Open Sans"/>
          <w:sz w:val="20"/>
          <w:szCs w:val="20"/>
        </w:rPr>
        <w:t>Oświadczenie po montażu</w:t>
      </w:r>
    </w:p>
    <w:p w14:paraId="615AAD89" w14:textId="31FD8405" w:rsidR="00453270" w:rsidRPr="00255F60" w:rsidRDefault="00453270" w:rsidP="00453270">
      <w:pPr>
        <w:pStyle w:val="Akapitzlist"/>
        <w:numPr>
          <w:ilvl w:val="0"/>
          <w:numId w:val="1"/>
        </w:numPr>
        <w:rPr>
          <w:rFonts w:ascii="Open Sans" w:hAnsi="Open Sans" w:cs="Open Sans"/>
          <w:sz w:val="20"/>
          <w:szCs w:val="20"/>
        </w:rPr>
      </w:pPr>
      <w:r w:rsidRPr="00255F60">
        <w:rPr>
          <w:rFonts w:ascii="Open Sans" w:hAnsi="Open Sans" w:cs="Open Sans"/>
          <w:sz w:val="20"/>
          <w:szCs w:val="20"/>
        </w:rPr>
        <w:t xml:space="preserve">Instrukcja demontażu </w:t>
      </w:r>
    </w:p>
    <w:p w14:paraId="6373582C" w14:textId="79C26014" w:rsidR="00453270" w:rsidRPr="00255F60" w:rsidRDefault="00453270" w:rsidP="00453270">
      <w:pPr>
        <w:pStyle w:val="Akapitzlist"/>
        <w:numPr>
          <w:ilvl w:val="0"/>
          <w:numId w:val="1"/>
        </w:numPr>
        <w:rPr>
          <w:rFonts w:ascii="Open Sans" w:hAnsi="Open Sans" w:cs="Open Sans"/>
          <w:sz w:val="20"/>
          <w:szCs w:val="20"/>
        </w:rPr>
      </w:pPr>
      <w:r w:rsidRPr="00255F60">
        <w:rPr>
          <w:rFonts w:ascii="Open Sans" w:hAnsi="Open Sans" w:cs="Open Sans"/>
          <w:sz w:val="20"/>
          <w:szCs w:val="20"/>
        </w:rPr>
        <w:t xml:space="preserve">Deklaracje właściwości użytkowych zastosowanych materiałów. </w:t>
      </w:r>
    </w:p>
    <w:p w14:paraId="06AB19EF" w14:textId="22B97E52" w:rsidR="00453270" w:rsidRPr="00255F60" w:rsidRDefault="00453270" w:rsidP="00C847A0">
      <w:pPr>
        <w:pStyle w:val="Akapitzlist"/>
        <w:rPr>
          <w:rFonts w:ascii="Open Sans" w:hAnsi="Open Sans" w:cs="Open Sans"/>
          <w:sz w:val="20"/>
          <w:szCs w:val="20"/>
        </w:rPr>
      </w:pPr>
    </w:p>
    <w:p w14:paraId="3EF222E2" w14:textId="77777777" w:rsidR="00AF13A8" w:rsidRDefault="00AF13A8" w:rsidP="00AF13A8">
      <w:pPr>
        <w:spacing w:after="0" w:line="240" w:lineRule="auto"/>
        <w:jc w:val="both"/>
      </w:pPr>
      <w:r>
        <w:t>Ponadto:</w:t>
      </w:r>
    </w:p>
    <w:p w14:paraId="6A3111F0" w14:textId="1004BD18" w:rsidR="00AF13A8" w:rsidRDefault="00AF13A8" w:rsidP="00AF13A8">
      <w:pPr>
        <w:spacing w:after="0" w:line="240" w:lineRule="auto"/>
        <w:jc w:val="both"/>
      </w:pPr>
      <w:r>
        <w:t>1. Każda strona dokumentacji ma być parafowana/podpisana (w prawym dolnym rogu przez osobę wskazaną w umowie/KB)</w:t>
      </w:r>
    </w:p>
    <w:p w14:paraId="778A1C38" w14:textId="06BFF7DB" w:rsidR="00AF13A8" w:rsidRDefault="00AF13A8" w:rsidP="00AF13A8">
      <w:pPr>
        <w:spacing w:after="0" w:line="240" w:lineRule="auto"/>
        <w:jc w:val="both"/>
      </w:pPr>
      <w:r>
        <w:t>2. W przypadku parafki należy przystawić imienną pieczątkę</w:t>
      </w:r>
    </w:p>
    <w:p w14:paraId="0869901A" w14:textId="7B39C34F" w:rsidR="00AF13A8" w:rsidRDefault="00AF13A8" w:rsidP="00AF13A8">
      <w:pPr>
        <w:spacing w:after="0" w:line="240" w:lineRule="auto"/>
        <w:jc w:val="both"/>
      </w:pPr>
      <w:r>
        <w:t>3. Każda strona dokumentacji ma być oznaczona treścią „dokumentacja powykonawcza”</w:t>
      </w:r>
    </w:p>
    <w:p w14:paraId="54C9DD62" w14:textId="20D6EA1B" w:rsidR="00AF13A8" w:rsidRDefault="00AF13A8" w:rsidP="00AF13A8">
      <w:pPr>
        <w:spacing w:after="0" w:line="240" w:lineRule="auto"/>
        <w:jc w:val="both"/>
      </w:pPr>
      <w:r>
        <w:t>5. Dokumentację należy przygotować w opisanych i oznaczonych segregatorach</w:t>
      </w:r>
    </w:p>
    <w:p w14:paraId="5F3ECB52" w14:textId="0C9A1D3C" w:rsidR="00AF13A8" w:rsidRDefault="00AF13A8" w:rsidP="00AF13A8">
      <w:pPr>
        <w:spacing w:after="0" w:line="240" w:lineRule="auto"/>
        <w:jc w:val="both"/>
      </w:pPr>
      <w:r>
        <w:t>6. Każdy z punktów dokumentacji ma być oddzielony opisanymi przekładkami</w:t>
      </w:r>
    </w:p>
    <w:p w14:paraId="070AF703" w14:textId="2F2318C1" w:rsidR="00AF13A8" w:rsidRDefault="00AF13A8" w:rsidP="00AF13A8">
      <w:pPr>
        <w:spacing w:after="0" w:line="240" w:lineRule="auto"/>
        <w:jc w:val="both"/>
      </w:pPr>
      <w:r>
        <w:t xml:space="preserve">7. Egz. nr 1 (oryginał), pozostałe </w:t>
      </w:r>
      <w:proofErr w:type="spellStart"/>
      <w:r>
        <w:t>ezg</w:t>
      </w:r>
      <w:proofErr w:type="spellEnd"/>
      <w:r>
        <w:t xml:space="preserve">. – kopie, dokumentację należy również złożyć na nośniku elektronicznym np. płycie </w:t>
      </w:r>
      <w:r>
        <w:t>lub</w:t>
      </w:r>
      <w:r>
        <w:t xml:space="preserve"> pendrive.</w:t>
      </w:r>
    </w:p>
    <w:p w14:paraId="4AB2E8FC" w14:textId="77777777" w:rsidR="00AF13A8" w:rsidRDefault="00AF13A8" w:rsidP="00AF13A8"/>
    <w:p w14:paraId="0099C30A" w14:textId="77777777" w:rsidR="00AF13A8" w:rsidRDefault="00AF13A8" w:rsidP="00AF13A8">
      <w:pPr>
        <w:spacing w:after="0" w:line="240" w:lineRule="auto"/>
      </w:pPr>
      <w:r>
        <w:t xml:space="preserve">W razie wątpliwości oraz niejasności ww. zapisów należy kontaktować się z Edytą Brzychczy </w:t>
      </w:r>
    </w:p>
    <w:p w14:paraId="4CA0DC8B" w14:textId="707982BF" w:rsidR="00AF13A8" w:rsidRDefault="00AF13A8" w:rsidP="00AF13A8">
      <w:pPr>
        <w:spacing w:after="0" w:line="240" w:lineRule="auto"/>
      </w:pPr>
      <w:r>
        <w:t xml:space="preserve">tel. 505 575 956 lub za pośrednictwem poczty e-mail: </w:t>
      </w:r>
      <w:hyperlink r:id="rId6" w:history="1">
        <w:r>
          <w:rPr>
            <w:rStyle w:val="Hipercze"/>
          </w:rPr>
          <w:t>edyta.brzychczy@gdansk.gda.pl</w:t>
        </w:r>
      </w:hyperlink>
    </w:p>
    <w:p w14:paraId="1D99D506" w14:textId="77777777" w:rsidR="00AA410B" w:rsidRPr="00AF13A8" w:rsidRDefault="00AA410B" w:rsidP="00AA410B">
      <w:pPr>
        <w:rPr>
          <w:rFonts w:ascii="Open Sans" w:hAnsi="Open Sans" w:cs="Open Sans"/>
          <w:sz w:val="20"/>
          <w:szCs w:val="20"/>
        </w:rPr>
      </w:pPr>
    </w:p>
    <w:p w14:paraId="669DB9C2" w14:textId="77777777" w:rsidR="00255F60" w:rsidRPr="00255F60" w:rsidRDefault="00255F60">
      <w:pPr>
        <w:rPr>
          <w:rFonts w:ascii="Open Sans" w:hAnsi="Open Sans" w:cs="Open Sans"/>
          <w:i/>
          <w:iCs/>
          <w:sz w:val="20"/>
          <w:szCs w:val="20"/>
        </w:rPr>
      </w:pPr>
    </w:p>
    <w:sectPr w:rsidR="00255F60" w:rsidRPr="00255F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46626B"/>
    <w:multiLevelType w:val="hybridMultilevel"/>
    <w:tmpl w:val="6B005C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017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5-01-08"/>
    <w:docVar w:name="LE_Links" w:val="{D630BA4B-9CBB-48D4-B508-F0C6A5F4B5EA}"/>
  </w:docVars>
  <w:rsids>
    <w:rsidRoot w:val="00AA410B"/>
    <w:rsid w:val="00213FF5"/>
    <w:rsid w:val="00255F60"/>
    <w:rsid w:val="00453270"/>
    <w:rsid w:val="00655137"/>
    <w:rsid w:val="00807444"/>
    <w:rsid w:val="00822D2B"/>
    <w:rsid w:val="009859F0"/>
    <w:rsid w:val="00AA410B"/>
    <w:rsid w:val="00AF13A8"/>
    <w:rsid w:val="00B9119C"/>
    <w:rsid w:val="00BA080B"/>
    <w:rsid w:val="00C84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E5E46"/>
  <w15:chartTrackingRefBased/>
  <w15:docId w15:val="{D88E0844-6905-470C-9301-200A0DC4A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A41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A41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41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A41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A41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A41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A41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A41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A41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41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A41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41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A410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A410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A410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A410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A410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A410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A41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41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A41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A41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A41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A410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A410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A410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A41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A410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A410B"/>
    <w:rPr>
      <w:b/>
      <w:bCs/>
      <w:smallCaps/>
      <w:color w:val="0F4761" w:themeColor="accent1" w:themeShade="BF"/>
      <w:spacing w:val="5"/>
    </w:rPr>
  </w:style>
  <w:style w:type="character" w:styleId="Hipercze">
    <w:name w:val="Hyperlink"/>
    <w:basedOn w:val="Domylnaczcionkaakapitu"/>
    <w:uiPriority w:val="99"/>
    <w:semiHidden/>
    <w:unhideWhenUsed/>
    <w:rsid w:val="00AF13A8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249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dyta.brzychczy@gdansk.gd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D630BA4B-9CBB-48D4-B508-F0C6A5F4B5E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917</Characters>
  <Application>Microsoft Office Word</Application>
  <DocSecurity>0</DocSecurity>
  <Lines>7</Lines>
  <Paragraphs>2</Paragraphs>
  <ScaleCrop>false</ScaleCrop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Brzychczy Edyta</dc:creator>
  <cp:keywords/>
  <dc:description/>
  <cp:lastModifiedBy>Wojnicka Karolina</cp:lastModifiedBy>
  <cp:revision>3</cp:revision>
  <dcterms:created xsi:type="dcterms:W3CDTF">2025-01-08T09:24:00Z</dcterms:created>
  <dcterms:modified xsi:type="dcterms:W3CDTF">2025-01-15T07:33:00Z</dcterms:modified>
</cp:coreProperties>
</file>