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7D17EF6" w14:textId="77777777" w:rsidR="00625943" w:rsidRDefault="00625943" w:rsidP="005E379F">
      <w:pPr>
        <w:spacing w:after="0" w:line="276" w:lineRule="auto"/>
        <w:jc w:val="center"/>
        <w:textAlignment w:val="baseline"/>
        <w:rPr>
          <w:rFonts w:ascii="Open Sans" w:eastAsia="Times New Roman" w:hAnsi="Open Sans" w:cs="Open Sans"/>
          <w:b/>
          <w:bCs/>
          <w:lang w:eastAsia="pl-PL"/>
        </w:rPr>
      </w:pPr>
      <w:r>
        <w:rPr>
          <w:rFonts w:ascii="Open Sans" w:eastAsia="Times New Roman" w:hAnsi="Open Sans" w:cs="Open Sans"/>
          <w:b/>
          <w:bCs/>
          <w:lang w:eastAsia="pl-PL"/>
        </w:rPr>
        <w:t>PROGRAM FUNKCJONALNO – UŻYTKOWY</w:t>
      </w:r>
    </w:p>
    <w:p w14:paraId="5B00641B" w14:textId="77777777" w:rsidR="00625943" w:rsidRPr="002A38DA" w:rsidRDefault="00625943" w:rsidP="005E379F">
      <w:pPr>
        <w:spacing w:after="0" w:line="276" w:lineRule="auto"/>
        <w:jc w:val="center"/>
        <w:textAlignment w:val="baseline"/>
        <w:rPr>
          <w:rFonts w:ascii="Segoe UI" w:eastAsia="Times New Roman" w:hAnsi="Segoe UI" w:cs="Segoe UI"/>
          <w:sz w:val="18"/>
          <w:szCs w:val="18"/>
          <w:lang w:eastAsia="pl-PL"/>
        </w:rPr>
      </w:pPr>
      <w:r w:rsidRPr="002A38DA">
        <w:rPr>
          <w:rFonts w:ascii="Open Sans" w:eastAsia="Times New Roman" w:hAnsi="Open Sans" w:cs="Open Sans"/>
          <w:b/>
          <w:bCs/>
          <w:color w:val="000000"/>
          <w:sz w:val="20"/>
          <w:szCs w:val="20"/>
          <w:lang w:eastAsia="pl-PL"/>
        </w:rPr>
        <w:t>dla zadania pn.:</w:t>
      </w:r>
      <w:r w:rsidRPr="002A38DA">
        <w:rPr>
          <w:rFonts w:ascii="Open Sans" w:eastAsia="Times New Roman" w:hAnsi="Open Sans" w:cs="Open Sans"/>
          <w:color w:val="000000"/>
          <w:sz w:val="20"/>
          <w:szCs w:val="20"/>
          <w:lang w:eastAsia="pl-PL"/>
        </w:rPr>
        <w:t> </w:t>
      </w:r>
    </w:p>
    <w:p w14:paraId="426B094A" w14:textId="50E2420A" w:rsidR="002462C4" w:rsidRDefault="002462C4" w:rsidP="002462C4">
      <w:pPr>
        <w:spacing w:after="0" w:line="276" w:lineRule="auto"/>
        <w:jc w:val="both"/>
        <w:textAlignment w:val="baseline"/>
        <w:rPr>
          <w:rFonts w:ascii="Open Sans" w:hAnsi="Open Sans" w:cs="Open Sans"/>
          <w:b/>
          <w:bCs/>
          <w:sz w:val="20"/>
          <w:szCs w:val="20"/>
        </w:rPr>
      </w:pPr>
      <w:r>
        <w:rPr>
          <w:rFonts w:ascii="Open Sans" w:hAnsi="Open Sans" w:cs="Open Sans"/>
          <w:b/>
          <w:bCs/>
          <w:sz w:val="20"/>
          <w:szCs w:val="20"/>
        </w:rPr>
        <w:t>„</w:t>
      </w:r>
      <w:r w:rsidR="00BB657C" w:rsidRPr="00BB657C">
        <w:rPr>
          <w:rFonts w:ascii="Open Sans" w:hAnsi="Open Sans" w:cs="Open Sans"/>
          <w:b/>
          <w:bCs/>
          <w:sz w:val="20"/>
          <w:szCs w:val="20"/>
        </w:rPr>
        <w:t xml:space="preserve">Sporządzenie projektu i wykonanie oświetlenia przejścia dla pieszych przy przystanku tramwajowym przy ul. Gdańskiej zadanie realizowane w formule zaprojektuj i wybuduj </w:t>
      </w:r>
      <w:r w:rsidR="00BB657C">
        <w:rPr>
          <w:rFonts w:ascii="Open Sans" w:hAnsi="Open Sans" w:cs="Open Sans"/>
          <w:b/>
          <w:bCs/>
          <w:sz w:val="20"/>
          <w:szCs w:val="20"/>
        </w:rPr>
        <w:br/>
      </w:r>
      <w:r w:rsidR="00BB657C" w:rsidRPr="00BB657C">
        <w:rPr>
          <w:rFonts w:ascii="Open Sans" w:hAnsi="Open Sans" w:cs="Open Sans"/>
          <w:b/>
          <w:bCs/>
          <w:sz w:val="20"/>
          <w:szCs w:val="20"/>
        </w:rPr>
        <w:t>w ramach zadania z Rad Dzielnic.</w:t>
      </w:r>
    </w:p>
    <w:p w14:paraId="2CFBDEAE" w14:textId="77777777" w:rsidR="00625943" w:rsidRPr="00417737" w:rsidRDefault="00625943" w:rsidP="008A3542"/>
    <w:p w14:paraId="559A8483" w14:textId="77777777" w:rsidR="00625943" w:rsidRPr="008A3542" w:rsidRDefault="00625943" w:rsidP="008A3542">
      <w:pPr>
        <w:rPr>
          <w:b/>
          <w:bCs/>
        </w:rPr>
      </w:pPr>
      <w:r w:rsidRPr="008A3542">
        <w:rPr>
          <w:b/>
          <w:bCs/>
        </w:rPr>
        <w:t>Adres obiektu budowlanego, którego dotyczy program funkcjonalno-użytkowy</w:t>
      </w:r>
    </w:p>
    <w:p w14:paraId="56026E23" w14:textId="28A97419" w:rsidR="00A352B1" w:rsidRDefault="00625943" w:rsidP="00A352B1">
      <w:pPr>
        <w:spacing w:after="0"/>
        <w:jc w:val="both"/>
        <w:rPr>
          <w:rFonts w:ascii="Open Sans" w:eastAsia="Times New Roman" w:hAnsi="Open Sans" w:cs="Open Sans"/>
          <w:sz w:val="20"/>
          <w:szCs w:val="20"/>
          <w:lang w:eastAsia="pl-PL"/>
        </w:rPr>
      </w:pPr>
      <w:r w:rsidRPr="002A38DA">
        <w:rPr>
          <w:rFonts w:ascii="Open Sans" w:eastAsia="Times New Roman" w:hAnsi="Open Sans" w:cs="Open Sans"/>
          <w:sz w:val="20"/>
          <w:szCs w:val="20"/>
          <w:lang w:eastAsia="pl-PL"/>
        </w:rPr>
        <w:t>Teren objęty przedmiotem zamówienia zlokalizowany jest</w:t>
      </w:r>
      <w:r w:rsidR="00273E7F">
        <w:rPr>
          <w:rFonts w:ascii="Open Sans" w:eastAsia="Times New Roman" w:hAnsi="Open Sans" w:cs="Open Sans"/>
          <w:sz w:val="20"/>
          <w:szCs w:val="20"/>
          <w:lang w:eastAsia="pl-PL"/>
        </w:rPr>
        <w:t xml:space="preserve"> przy przystanku tramwajowym „Gdańska 01”</w:t>
      </w:r>
      <w:r w:rsidRPr="002A38DA">
        <w:rPr>
          <w:rFonts w:ascii="Open Sans" w:eastAsia="Times New Roman" w:hAnsi="Open Sans" w:cs="Open Sans"/>
          <w:sz w:val="20"/>
          <w:szCs w:val="20"/>
          <w:lang w:eastAsia="pl-PL"/>
        </w:rPr>
        <w:t xml:space="preserve"> w Gdańsku </w:t>
      </w:r>
      <w:r w:rsidR="00F030F3">
        <w:rPr>
          <w:rFonts w:ascii="Open Sans" w:eastAsia="Times New Roman" w:hAnsi="Open Sans" w:cs="Open Sans"/>
          <w:sz w:val="20"/>
          <w:szCs w:val="20"/>
          <w:lang w:eastAsia="pl-PL"/>
        </w:rPr>
        <w:t>przy</w:t>
      </w:r>
      <w:r w:rsidRPr="00736A80">
        <w:rPr>
          <w:rFonts w:ascii="Open Sans" w:eastAsia="Times New Roman" w:hAnsi="Open Sans" w:cs="Open Sans"/>
          <w:sz w:val="20"/>
          <w:szCs w:val="20"/>
          <w:lang w:eastAsia="pl-PL"/>
        </w:rPr>
        <w:t xml:space="preserve"> ulicy </w:t>
      </w:r>
      <w:r w:rsidR="00913834">
        <w:rPr>
          <w:rFonts w:ascii="Open Sans" w:eastAsia="Times New Roman" w:hAnsi="Open Sans" w:cs="Open Sans"/>
          <w:sz w:val="20"/>
          <w:szCs w:val="20"/>
          <w:lang w:eastAsia="pl-PL"/>
        </w:rPr>
        <w:t>Gdańskiej</w:t>
      </w:r>
      <w:r w:rsidR="00063421">
        <w:rPr>
          <w:rFonts w:ascii="Open Sans" w:eastAsia="Times New Roman" w:hAnsi="Open Sans" w:cs="Open Sans"/>
          <w:sz w:val="20"/>
          <w:szCs w:val="20"/>
          <w:lang w:eastAsia="pl-PL"/>
        </w:rPr>
        <w:t xml:space="preserve"> </w:t>
      </w:r>
      <w:r w:rsidRPr="002A38DA">
        <w:rPr>
          <w:rFonts w:ascii="Open Sans" w:eastAsia="Times New Roman" w:hAnsi="Open Sans" w:cs="Open Sans"/>
          <w:sz w:val="20"/>
          <w:szCs w:val="20"/>
          <w:lang w:eastAsia="pl-PL"/>
        </w:rPr>
        <w:t>, na dział</w:t>
      </w:r>
      <w:r w:rsidR="008F488B">
        <w:rPr>
          <w:rFonts w:ascii="Open Sans" w:eastAsia="Times New Roman" w:hAnsi="Open Sans" w:cs="Open Sans"/>
          <w:sz w:val="20"/>
          <w:szCs w:val="20"/>
          <w:lang w:eastAsia="pl-PL"/>
        </w:rPr>
        <w:t>kach</w:t>
      </w:r>
      <w:r w:rsidRPr="002A38DA">
        <w:rPr>
          <w:rFonts w:ascii="Open Sans" w:eastAsia="Times New Roman" w:hAnsi="Open Sans" w:cs="Open Sans"/>
          <w:sz w:val="20"/>
          <w:szCs w:val="20"/>
          <w:lang w:eastAsia="pl-PL"/>
        </w:rPr>
        <w:t xml:space="preserve"> nr </w:t>
      </w:r>
      <w:r w:rsidR="006B58A4">
        <w:rPr>
          <w:rFonts w:ascii="Open Sans" w:eastAsia="Times New Roman" w:hAnsi="Open Sans" w:cs="Open Sans"/>
          <w:sz w:val="20"/>
          <w:szCs w:val="20"/>
          <w:lang w:eastAsia="pl-PL"/>
        </w:rPr>
        <w:t>495/2</w:t>
      </w:r>
      <w:r w:rsidR="008F488B">
        <w:rPr>
          <w:rFonts w:ascii="Open Sans" w:eastAsia="Times New Roman" w:hAnsi="Open Sans" w:cs="Open Sans"/>
          <w:sz w:val="20"/>
          <w:szCs w:val="20"/>
          <w:lang w:eastAsia="pl-PL"/>
        </w:rPr>
        <w:t xml:space="preserve"> oraz </w:t>
      </w:r>
      <w:r w:rsidR="00BE7380">
        <w:rPr>
          <w:rFonts w:ascii="Open Sans" w:eastAsia="Times New Roman" w:hAnsi="Open Sans" w:cs="Open Sans"/>
          <w:sz w:val="20"/>
          <w:szCs w:val="20"/>
          <w:lang w:eastAsia="pl-PL"/>
        </w:rPr>
        <w:t>421/3</w:t>
      </w:r>
      <w:r w:rsidRPr="002A38DA">
        <w:rPr>
          <w:rFonts w:ascii="Open Sans" w:eastAsia="Times New Roman" w:hAnsi="Open Sans" w:cs="Open Sans"/>
          <w:sz w:val="20"/>
          <w:szCs w:val="20"/>
          <w:lang w:eastAsia="pl-PL"/>
        </w:rPr>
        <w:t>, obręb 0</w:t>
      </w:r>
      <w:r w:rsidR="008F488B">
        <w:rPr>
          <w:rFonts w:ascii="Open Sans" w:eastAsia="Times New Roman" w:hAnsi="Open Sans" w:cs="Open Sans"/>
          <w:sz w:val="20"/>
          <w:szCs w:val="20"/>
          <w:lang w:eastAsia="pl-PL"/>
        </w:rPr>
        <w:t>0</w:t>
      </w:r>
      <w:r w:rsidR="00BE7380">
        <w:rPr>
          <w:rFonts w:ascii="Open Sans" w:eastAsia="Times New Roman" w:hAnsi="Open Sans" w:cs="Open Sans"/>
          <w:sz w:val="20"/>
          <w:szCs w:val="20"/>
          <w:lang w:eastAsia="pl-PL"/>
        </w:rPr>
        <w:t>3</w:t>
      </w:r>
      <w:r w:rsidR="008F488B">
        <w:rPr>
          <w:rFonts w:ascii="Open Sans" w:eastAsia="Times New Roman" w:hAnsi="Open Sans" w:cs="Open Sans"/>
          <w:sz w:val="20"/>
          <w:szCs w:val="20"/>
          <w:lang w:eastAsia="pl-PL"/>
        </w:rPr>
        <w:t>4</w:t>
      </w:r>
      <w:r w:rsidR="00A352B1">
        <w:rPr>
          <w:rFonts w:ascii="Open Sans" w:eastAsia="Times New Roman" w:hAnsi="Open Sans" w:cs="Open Sans"/>
          <w:sz w:val="20"/>
          <w:szCs w:val="20"/>
          <w:lang w:eastAsia="pl-PL"/>
        </w:rPr>
        <w:t xml:space="preserve">. </w:t>
      </w:r>
    </w:p>
    <w:p w14:paraId="23DA847C" w14:textId="6DC1A82E" w:rsidR="00625943" w:rsidRPr="002A38DA" w:rsidRDefault="00063421" w:rsidP="00A352B1">
      <w:pPr>
        <w:spacing w:after="0"/>
        <w:jc w:val="both"/>
        <w:rPr>
          <w:rFonts w:ascii="Segoe UI" w:eastAsia="Times New Roman" w:hAnsi="Segoe UI" w:cs="Segoe UI"/>
          <w:sz w:val="20"/>
          <w:szCs w:val="20"/>
          <w:lang w:eastAsia="pl-PL"/>
        </w:rPr>
      </w:pPr>
      <w:r>
        <w:rPr>
          <w:rFonts w:ascii="Open Sans" w:eastAsia="Times New Roman" w:hAnsi="Open Sans" w:cs="Open Sans"/>
          <w:sz w:val="20"/>
          <w:szCs w:val="20"/>
          <w:lang w:eastAsia="pl-PL"/>
        </w:rPr>
        <w:t xml:space="preserve">Dla przedmiotowego terenu </w:t>
      </w:r>
      <w:r w:rsidR="00917647">
        <w:rPr>
          <w:rFonts w:ascii="Open Sans" w:eastAsia="Times New Roman" w:hAnsi="Open Sans" w:cs="Open Sans"/>
          <w:sz w:val="20"/>
          <w:szCs w:val="20"/>
          <w:lang w:eastAsia="pl-PL"/>
        </w:rPr>
        <w:t xml:space="preserve">sporządzono </w:t>
      </w:r>
      <w:r>
        <w:rPr>
          <w:rFonts w:ascii="Open Sans" w:eastAsia="Times New Roman" w:hAnsi="Open Sans" w:cs="Open Sans"/>
          <w:sz w:val="20"/>
          <w:szCs w:val="20"/>
          <w:lang w:eastAsia="pl-PL"/>
        </w:rPr>
        <w:t>miejscow</w:t>
      </w:r>
      <w:r w:rsidR="00E311A1">
        <w:rPr>
          <w:rFonts w:ascii="Open Sans" w:eastAsia="Times New Roman" w:hAnsi="Open Sans" w:cs="Open Sans"/>
          <w:sz w:val="20"/>
          <w:szCs w:val="20"/>
          <w:lang w:eastAsia="pl-PL"/>
        </w:rPr>
        <w:t>y</w:t>
      </w:r>
      <w:r>
        <w:rPr>
          <w:rFonts w:ascii="Open Sans" w:eastAsia="Times New Roman" w:hAnsi="Open Sans" w:cs="Open Sans"/>
          <w:sz w:val="20"/>
          <w:szCs w:val="20"/>
          <w:lang w:eastAsia="pl-PL"/>
        </w:rPr>
        <w:t xml:space="preserve"> plan zagospodarowania przestrzennego</w:t>
      </w:r>
      <w:r w:rsidR="00E311A1">
        <w:rPr>
          <w:rFonts w:ascii="Open Sans" w:eastAsia="Times New Roman" w:hAnsi="Open Sans" w:cs="Open Sans"/>
          <w:sz w:val="20"/>
          <w:szCs w:val="20"/>
          <w:lang w:eastAsia="pl-PL"/>
        </w:rPr>
        <w:t xml:space="preserve"> </w:t>
      </w:r>
      <w:r w:rsidR="009E4AE4">
        <w:rPr>
          <w:rFonts w:ascii="Open Sans" w:eastAsia="Times New Roman" w:hAnsi="Open Sans" w:cs="Open Sans"/>
          <w:sz w:val="20"/>
          <w:szCs w:val="20"/>
          <w:lang w:eastAsia="pl-PL"/>
        </w:rPr>
        <w:t>Brzeźno rejon ulic Uczniowskiej i Gdańskiej</w:t>
      </w:r>
      <w:r w:rsidR="00FF3FC8" w:rsidRPr="003872E6">
        <w:rPr>
          <w:rFonts w:ascii="Open Sans" w:hAnsi="Open Sans" w:cs="Open Sans"/>
          <w:bCs/>
          <w:sz w:val="20"/>
          <w:szCs w:val="20"/>
        </w:rPr>
        <w:t xml:space="preserve"> w mieście Gdańsku</w:t>
      </w:r>
      <w:r w:rsidR="00FF3FC8" w:rsidRPr="003872E6">
        <w:rPr>
          <w:rFonts w:ascii="Open Sans" w:eastAsia="Times New Roman" w:hAnsi="Open Sans" w:cs="Open Sans"/>
          <w:sz w:val="20"/>
          <w:szCs w:val="20"/>
          <w:lang w:eastAsia="pl-PL"/>
        </w:rPr>
        <w:t xml:space="preserve"> </w:t>
      </w:r>
      <w:r w:rsidR="003053C8" w:rsidRPr="003872E6">
        <w:rPr>
          <w:rFonts w:ascii="Open Sans" w:eastAsia="Times New Roman" w:hAnsi="Open Sans" w:cs="Open Sans"/>
          <w:sz w:val="20"/>
          <w:szCs w:val="20"/>
          <w:lang w:eastAsia="pl-PL"/>
        </w:rPr>
        <w:t>uchwalony</w:t>
      </w:r>
      <w:r w:rsidR="003053C8">
        <w:rPr>
          <w:rFonts w:ascii="Open Sans" w:eastAsia="Times New Roman" w:hAnsi="Open Sans" w:cs="Open Sans"/>
          <w:sz w:val="20"/>
          <w:szCs w:val="20"/>
          <w:lang w:eastAsia="pl-PL"/>
        </w:rPr>
        <w:t xml:space="preserve"> w dniu 30.</w:t>
      </w:r>
      <w:r w:rsidR="009E4AE4">
        <w:rPr>
          <w:rFonts w:ascii="Open Sans" w:eastAsia="Times New Roman" w:hAnsi="Open Sans" w:cs="Open Sans"/>
          <w:sz w:val="20"/>
          <w:szCs w:val="20"/>
          <w:lang w:eastAsia="pl-PL"/>
        </w:rPr>
        <w:t>11</w:t>
      </w:r>
      <w:r w:rsidR="003053C8">
        <w:rPr>
          <w:rFonts w:ascii="Open Sans" w:eastAsia="Times New Roman" w:hAnsi="Open Sans" w:cs="Open Sans"/>
          <w:sz w:val="20"/>
          <w:szCs w:val="20"/>
          <w:lang w:eastAsia="pl-PL"/>
        </w:rPr>
        <w:t>.20</w:t>
      </w:r>
      <w:r w:rsidR="00B6727A">
        <w:rPr>
          <w:rFonts w:ascii="Open Sans" w:eastAsia="Times New Roman" w:hAnsi="Open Sans" w:cs="Open Sans"/>
          <w:sz w:val="20"/>
          <w:szCs w:val="20"/>
          <w:lang w:eastAsia="pl-PL"/>
        </w:rPr>
        <w:t>23</w:t>
      </w:r>
      <w:r w:rsidR="003053C8">
        <w:rPr>
          <w:rFonts w:ascii="Open Sans" w:eastAsia="Times New Roman" w:hAnsi="Open Sans" w:cs="Open Sans"/>
          <w:sz w:val="20"/>
          <w:szCs w:val="20"/>
          <w:lang w:eastAsia="pl-PL"/>
        </w:rPr>
        <w:t xml:space="preserve">r. uchwałą Rady Miasta Gdańska nr </w:t>
      </w:r>
      <w:r w:rsidR="00155ED2">
        <w:rPr>
          <w:rFonts w:ascii="Open Sans" w:eastAsia="Times New Roman" w:hAnsi="Open Sans" w:cs="Open Sans"/>
          <w:sz w:val="20"/>
          <w:szCs w:val="20"/>
          <w:lang w:eastAsia="pl-PL"/>
        </w:rPr>
        <w:t>L</w:t>
      </w:r>
      <w:r w:rsidR="003053C8">
        <w:rPr>
          <w:rFonts w:ascii="Open Sans" w:eastAsia="Times New Roman" w:hAnsi="Open Sans" w:cs="Open Sans"/>
          <w:sz w:val="20"/>
          <w:szCs w:val="20"/>
          <w:lang w:eastAsia="pl-PL"/>
        </w:rPr>
        <w:t>X</w:t>
      </w:r>
      <w:r w:rsidR="00155ED2">
        <w:rPr>
          <w:rFonts w:ascii="Open Sans" w:eastAsia="Times New Roman" w:hAnsi="Open Sans" w:cs="Open Sans"/>
          <w:sz w:val="20"/>
          <w:szCs w:val="20"/>
          <w:lang w:eastAsia="pl-PL"/>
        </w:rPr>
        <w:t>X</w:t>
      </w:r>
      <w:r w:rsidR="003053C8">
        <w:rPr>
          <w:rFonts w:ascii="Open Sans" w:eastAsia="Times New Roman" w:hAnsi="Open Sans" w:cs="Open Sans"/>
          <w:sz w:val="20"/>
          <w:szCs w:val="20"/>
          <w:lang w:eastAsia="pl-PL"/>
        </w:rPr>
        <w:t>/</w:t>
      </w:r>
      <w:r w:rsidR="00155ED2">
        <w:rPr>
          <w:rFonts w:ascii="Open Sans" w:eastAsia="Times New Roman" w:hAnsi="Open Sans" w:cs="Open Sans"/>
          <w:sz w:val="20"/>
          <w:szCs w:val="20"/>
          <w:lang w:eastAsia="pl-PL"/>
        </w:rPr>
        <w:t>1808</w:t>
      </w:r>
      <w:r w:rsidR="003053C8">
        <w:rPr>
          <w:rFonts w:ascii="Open Sans" w:eastAsia="Times New Roman" w:hAnsi="Open Sans" w:cs="Open Sans"/>
          <w:sz w:val="20"/>
          <w:szCs w:val="20"/>
          <w:lang w:eastAsia="pl-PL"/>
        </w:rPr>
        <w:t>/</w:t>
      </w:r>
      <w:r w:rsidR="00155ED2">
        <w:rPr>
          <w:rFonts w:ascii="Open Sans" w:eastAsia="Times New Roman" w:hAnsi="Open Sans" w:cs="Open Sans"/>
          <w:sz w:val="20"/>
          <w:szCs w:val="20"/>
          <w:lang w:eastAsia="pl-PL"/>
        </w:rPr>
        <w:t>23</w:t>
      </w:r>
      <w:r w:rsidR="00FF3FC8">
        <w:rPr>
          <w:rFonts w:ascii="Open Sans" w:eastAsia="Times New Roman" w:hAnsi="Open Sans" w:cs="Open Sans"/>
          <w:sz w:val="20"/>
          <w:szCs w:val="20"/>
          <w:lang w:eastAsia="pl-PL"/>
        </w:rPr>
        <w:t xml:space="preserve">. </w:t>
      </w:r>
      <w:r w:rsidR="0096056B">
        <w:rPr>
          <w:rFonts w:ascii="Open Sans" w:eastAsia="Times New Roman" w:hAnsi="Open Sans" w:cs="Open Sans"/>
          <w:sz w:val="20"/>
          <w:szCs w:val="20"/>
          <w:lang w:eastAsia="pl-PL"/>
        </w:rPr>
        <w:t xml:space="preserve">Teren inwestycji objęty jest dwoma kartami terenu tj.: </w:t>
      </w:r>
      <w:r w:rsidR="00155ED2">
        <w:rPr>
          <w:rFonts w:ascii="Open Sans" w:eastAsia="Times New Roman" w:hAnsi="Open Sans" w:cs="Open Sans"/>
          <w:sz w:val="20"/>
          <w:szCs w:val="20"/>
          <w:lang w:eastAsia="pl-PL"/>
        </w:rPr>
        <w:t>11</w:t>
      </w:r>
      <w:r w:rsidR="00FA5BA8">
        <w:rPr>
          <w:rFonts w:ascii="Open Sans" w:eastAsia="Times New Roman" w:hAnsi="Open Sans" w:cs="Open Sans"/>
          <w:sz w:val="20"/>
          <w:szCs w:val="20"/>
          <w:lang w:eastAsia="pl-PL"/>
        </w:rPr>
        <w:t>-</w:t>
      </w:r>
      <w:r w:rsidR="00321AF5">
        <w:rPr>
          <w:rFonts w:ascii="Open Sans" w:eastAsia="Times New Roman" w:hAnsi="Open Sans" w:cs="Open Sans"/>
          <w:sz w:val="20"/>
          <w:szCs w:val="20"/>
          <w:lang w:eastAsia="pl-PL"/>
        </w:rPr>
        <w:t>ZP62</w:t>
      </w:r>
      <w:r w:rsidR="00FA5BA8">
        <w:rPr>
          <w:rFonts w:ascii="Open Sans" w:eastAsia="Times New Roman" w:hAnsi="Open Sans" w:cs="Open Sans"/>
          <w:sz w:val="20"/>
          <w:szCs w:val="20"/>
          <w:lang w:eastAsia="pl-PL"/>
        </w:rPr>
        <w:t xml:space="preserve"> oraz </w:t>
      </w:r>
      <w:r w:rsidR="00321AF5">
        <w:rPr>
          <w:rFonts w:ascii="Open Sans" w:eastAsia="Times New Roman" w:hAnsi="Open Sans" w:cs="Open Sans"/>
          <w:sz w:val="20"/>
          <w:szCs w:val="20"/>
          <w:lang w:eastAsia="pl-PL"/>
        </w:rPr>
        <w:t>26</w:t>
      </w:r>
      <w:r w:rsidR="00FA5BA8">
        <w:rPr>
          <w:rFonts w:ascii="Open Sans" w:eastAsia="Times New Roman" w:hAnsi="Open Sans" w:cs="Open Sans"/>
          <w:sz w:val="20"/>
          <w:szCs w:val="20"/>
          <w:lang w:eastAsia="pl-PL"/>
        </w:rPr>
        <w:t>-</w:t>
      </w:r>
      <w:r w:rsidR="00321AF5">
        <w:rPr>
          <w:rFonts w:ascii="Open Sans" w:eastAsia="Times New Roman" w:hAnsi="Open Sans" w:cs="Open Sans"/>
          <w:sz w:val="20"/>
          <w:szCs w:val="20"/>
          <w:lang w:eastAsia="pl-PL"/>
        </w:rPr>
        <w:t>KD8</w:t>
      </w:r>
      <w:r w:rsidR="00FA5BA8">
        <w:rPr>
          <w:rFonts w:ascii="Open Sans" w:eastAsia="Times New Roman" w:hAnsi="Open Sans" w:cs="Open Sans"/>
          <w:sz w:val="20"/>
          <w:szCs w:val="20"/>
          <w:lang w:eastAsia="pl-PL"/>
        </w:rPr>
        <w:t xml:space="preserve">1. </w:t>
      </w:r>
    </w:p>
    <w:p w14:paraId="11195C4C" w14:textId="77777777" w:rsidR="00625943" w:rsidRPr="00417737" w:rsidRDefault="00625943" w:rsidP="008A3542"/>
    <w:p w14:paraId="14F67B85" w14:textId="77777777" w:rsidR="00625943" w:rsidRPr="008A3542" w:rsidRDefault="00625943" w:rsidP="008A3542">
      <w:pPr>
        <w:rPr>
          <w:b/>
          <w:bCs/>
        </w:rPr>
      </w:pPr>
      <w:r w:rsidRPr="008A3542">
        <w:rPr>
          <w:b/>
          <w:bCs/>
        </w:rPr>
        <w:t>Nazwy i kody przedmiotu zamówienia</w:t>
      </w:r>
    </w:p>
    <w:p w14:paraId="16BD0C5D" w14:textId="77777777" w:rsidR="00D26B2E" w:rsidRPr="00D26B2E" w:rsidRDefault="00D26B2E" w:rsidP="00E85084">
      <w:pPr>
        <w:spacing w:after="0"/>
        <w:rPr>
          <w:rStyle w:val="Bodytext"/>
          <w:rFonts w:ascii="Open Sans" w:hAnsi="Open Sans" w:cs="Open Sans"/>
          <w:sz w:val="20"/>
          <w:szCs w:val="20"/>
        </w:rPr>
      </w:pPr>
      <w:r w:rsidRPr="00D26B2E">
        <w:rPr>
          <w:rStyle w:val="Bodytext"/>
          <w:rFonts w:ascii="Open Sans" w:hAnsi="Open Sans" w:cs="Open Sans"/>
          <w:sz w:val="20"/>
          <w:szCs w:val="20"/>
        </w:rPr>
        <w:t>45231400-9 -Roboty budowlane w zakresie budowy linii energetycznych</w:t>
      </w:r>
    </w:p>
    <w:p w14:paraId="6B6114B7" w14:textId="5D9ACD26" w:rsidR="00D26B2E" w:rsidRPr="00D26B2E" w:rsidRDefault="00D26B2E" w:rsidP="00E85084">
      <w:pPr>
        <w:spacing w:after="0"/>
        <w:rPr>
          <w:rStyle w:val="Bodytext"/>
          <w:rFonts w:ascii="Open Sans" w:hAnsi="Open Sans" w:cs="Open Sans"/>
          <w:sz w:val="20"/>
          <w:szCs w:val="20"/>
        </w:rPr>
      </w:pPr>
      <w:r w:rsidRPr="00D26B2E">
        <w:rPr>
          <w:rStyle w:val="Bodytext"/>
          <w:rFonts w:ascii="Open Sans" w:hAnsi="Open Sans" w:cs="Open Sans"/>
          <w:sz w:val="20"/>
          <w:szCs w:val="20"/>
        </w:rPr>
        <w:t>71320000-7 - Usługi inżynieryjne w zakresie projektowania</w:t>
      </w:r>
    </w:p>
    <w:p w14:paraId="3086B27D" w14:textId="0664A479" w:rsidR="00625943" w:rsidRPr="00D26B2E" w:rsidRDefault="00D26B2E" w:rsidP="00E85084">
      <w:pPr>
        <w:spacing w:after="0"/>
        <w:rPr>
          <w:rStyle w:val="Bodytext"/>
          <w:rFonts w:ascii="Open Sans" w:hAnsi="Open Sans" w:cs="Open Sans"/>
          <w:sz w:val="20"/>
          <w:szCs w:val="20"/>
        </w:rPr>
      </w:pPr>
      <w:r w:rsidRPr="00D26B2E">
        <w:rPr>
          <w:rStyle w:val="Bodytext"/>
          <w:rFonts w:ascii="Open Sans" w:hAnsi="Open Sans" w:cs="Open Sans"/>
          <w:sz w:val="20"/>
          <w:szCs w:val="20"/>
        </w:rPr>
        <w:t>45316100-6 - Instalowanie urządzeń oświetlenia zewnętrznego</w:t>
      </w:r>
    </w:p>
    <w:p w14:paraId="0CD408A2" w14:textId="77777777" w:rsidR="00D26B2E" w:rsidRPr="008A3542" w:rsidRDefault="00D26B2E" w:rsidP="008A3542">
      <w:pPr>
        <w:rPr>
          <w:rStyle w:val="Bodytext"/>
          <w:rFonts w:ascii="Open Sans" w:hAnsi="Open Sans" w:cs="Open Sans"/>
          <w:sz w:val="20"/>
          <w:szCs w:val="20"/>
          <w:u w:val="single"/>
        </w:rPr>
      </w:pPr>
    </w:p>
    <w:p w14:paraId="3A7A2B65" w14:textId="77777777" w:rsidR="00625943" w:rsidRPr="008A3542" w:rsidRDefault="00625943" w:rsidP="008A3542">
      <w:pPr>
        <w:rPr>
          <w:rFonts w:ascii="Open Sans" w:hAnsi="Open Sans" w:cs="Open Sans"/>
          <w:b/>
          <w:bCs/>
          <w:sz w:val="20"/>
          <w:szCs w:val="20"/>
        </w:rPr>
      </w:pPr>
      <w:r w:rsidRPr="008A3542">
        <w:rPr>
          <w:rFonts w:ascii="Open Sans" w:hAnsi="Open Sans" w:cs="Open Sans"/>
          <w:b/>
          <w:bCs/>
          <w:sz w:val="20"/>
          <w:szCs w:val="20"/>
        </w:rPr>
        <w:t>Nazwa Zamawiającego i jego adres:</w:t>
      </w:r>
    </w:p>
    <w:p w14:paraId="7BDF8E31" w14:textId="77777777" w:rsidR="00625943" w:rsidRPr="008A3542" w:rsidRDefault="00625943" w:rsidP="00E85084">
      <w:pPr>
        <w:spacing w:after="0"/>
        <w:rPr>
          <w:rFonts w:ascii="Open Sans" w:hAnsi="Open Sans" w:cs="Open Sans"/>
          <w:sz w:val="20"/>
          <w:szCs w:val="20"/>
        </w:rPr>
      </w:pPr>
      <w:r w:rsidRPr="008A3542">
        <w:rPr>
          <w:rFonts w:ascii="Open Sans" w:hAnsi="Open Sans" w:cs="Open Sans"/>
          <w:sz w:val="20"/>
          <w:szCs w:val="20"/>
        </w:rPr>
        <w:t>Dyrekcja Rozbudowy Miasta Gdańska</w:t>
      </w:r>
    </w:p>
    <w:p w14:paraId="4A5ED919" w14:textId="77777777" w:rsidR="00625943" w:rsidRPr="008A3542" w:rsidRDefault="00625943" w:rsidP="00E85084">
      <w:pPr>
        <w:spacing w:after="0"/>
        <w:rPr>
          <w:rFonts w:ascii="Open Sans" w:hAnsi="Open Sans" w:cs="Open Sans"/>
          <w:sz w:val="20"/>
          <w:szCs w:val="20"/>
        </w:rPr>
      </w:pPr>
      <w:r w:rsidRPr="008A3542">
        <w:rPr>
          <w:rFonts w:ascii="Open Sans" w:hAnsi="Open Sans" w:cs="Open Sans"/>
          <w:sz w:val="20"/>
          <w:szCs w:val="20"/>
        </w:rPr>
        <w:t>ul. Żaglowa 11, 80 – 560 Gdańsk,</w:t>
      </w:r>
    </w:p>
    <w:p w14:paraId="33BB721E" w14:textId="77777777" w:rsidR="00625943" w:rsidRPr="008A3542" w:rsidRDefault="00625943" w:rsidP="00E85084">
      <w:pPr>
        <w:spacing w:after="0"/>
        <w:rPr>
          <w:rFonts w:ascii="Open Sans" w:hAnsi="Open Sans" w:cs="Open Sans"/>
          <w:sz w:val="20"/>
          <w:szCs w:val="20"/>
        </w:rPr>
      </w:pPr>
      <w:r w:rsidRPr="008A3542">
        <w:rPr>
          <w:rFonts w:ascii="Open Sans" w:hAnsi="Open Sans" w:cs="Open Sans"/>
          <w:sz w:val="20"/>
          <w:szCs w:val="20"/>
        </w:rPr>
        <w:t>działająca w imieniu Gminy Miasta Gdańska.</w:t>
      </w:r>
    </w:p>
    <w:p w14:paraId="3915C12A" w14:textId="77777777" w:rsidR="00625943" w:rsidRPr="008A3542" w:rsidRDefault="00625943" w:rsidP="008A3542">
      <w:pPr>
        <w:rPr>
          <w:rFonts w:ascii="Open Sans" w:hAnsi="Open Sans" w:cs="Open Sans"/>
          <w:sz w:val="20"/>
          <w:szCs w:val="20"/>
        </w:rPr>
      </w:pPr>
    </w:p>
    <w:p w14:paraId="12A0410D" w14:textId="77777777" w:rsidR="00625943" w:rsidRPr="008A3542" w:rsidRDefault="00625943" w:rsidP="008A3542">
      <w:pPr>
        <w:rPr>
          <w:rFonts w:ascii="Open Sans" w:hAnsi="Open Sans" w:cs="Open Sans"/>
          <w:b/>
          <w:bCs/>
          <w:sz w:val="20"/>
          <w:szCs w:val="20"/>
        </w:rPr>
      </w:pPr>
      <w:r w:rsidRPr="008A3542">
        <w:rPr>
          <w:rFonts w:ascii="Open Sans" w:hAnsi="Open Sans" w:cs="Open Sans"/>
          <w:b/>
          <w:bCs/>
          <w:sz w:val="20"/>
          <w:szCs w:val="20"/>
        </w:rPr>
        <w:t>Imiona i nazwiska osób opracowujących program funkcjonalno-użytkowy</w:t>
      </w:r>
    </w:p>
    <w:p w14:paraId="28EC4C91" w14:textId="1E183894" w:rsidR="00625943" w:rsidRPr="008A3542" w:rsidRDefault="00625943" w:rsidP="008A3542">
      <w:pPr>
        <w:rPr>
          <w:rFonts w:ascii="Open Sans" w:hAnsi="Open Sans" w:cs="Open Sans"/>
          <w:sz w:val="20"/>
          <w:szCs w:val="20"/>
        </w:rPr>
      </w:pPr>
      <w:r w:rsidRPr="008A3542">
        <w:rPr>
          <w:rFonts w:ascii="Open Sans" w:hAnsi="Open Sans" w:cs="Open Sans"/>
          <w:sz w:val="20"/>
          <w:szCs w:val="20"/>
        </w:rPr>
        <w:t xml:space="preserve">Program opracował: </w:t>
      </w:r>
      <w:r w:rsidR="00E85084">
        <w:rPr>
          <w:rFonts w:ascii="Open Sans" w:hAnsi="Open Sans" w:cs="Open Sans"/>
          <w:sz w:val="20"/>
          <w:szCs w:val="20"/>
        </w:rPr>
        <w:t xml:space="preserve">Andrzej Polak </w:t>
      </w:r>
    </w:p>
    <w:p w14:paraId="1EE0F68C" w14:textId="77777777" w:rsidR="00231A8D" w:rsidRDefault="00231A8D" w:rsidP="005E379F">
      <w:pPr>
        <w:spacing w:line="276" w:lineRule="auto"/>
        <w:ind w:left="1080"/>
        <w:rPr>
          <w:rFonts w:ascii="Open Sans" w:hAnsi="Open Sans" w:cs="Open Sans"/>
          <w:sz w:val="20"/>
          <w:szCs w:val="20"/>
        </w:rPr>
      </w:pPr>
    </w:p>
    <w:p w14:paraId="56297CBD" w14:textId="3F01EC89" w:rsidR="00040036" w:rsidRDefault="00040036">
      <w:pPr>
        <w:rPr>
          <w:rFonts w:ascii="Open Sans" w:hAnsi="Open Sans" w:cs="Open Sans"/>
          <w:sz w:val="20"/>
          <w:szCs w:val="20"/>
        </w:rPr>
      </w:pPr>
      <w:r>
        <w:rPr>
          <w:rFonts w:ascii="Open Sans" w:hAnsi="Open Sans" w:cs="Open Sans"/>
          <w:sz w:val="20"/>
          <w:szCs w:val="20"/>
        </w:rPr>
        <w:br w:type="page"/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-1847628497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62EFB3CB" w14:textId="08F20D2B" w:rsidR="00C10590" w:rsidRDefault="00C10590">
          <w:pPr>
            <w:pStyle w:val="Nagwekspisutreci"/>
          </w:pPr>
          <w:r>
            <w:t>Spis treści</w:t>
          </w:r>
        </w:p>
        <w:p w14:paraId="431D783B" w14:textId="330510F9" w:rsidR="000D49B8" w:rsidRDefault="00C10590">
          <w:pPr>
            <w:pStyle w:val="Spistreci1"/>
            <w:rPr>
              <w:rFonts w:eastAsiaTheme="minorEastAsia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64067764" w:history="1">
            <w:r w:rsidR="000D49B8" w:rsidRPr="00673778">
              <w:rPr>
                <w:rStyle w:val="Hipercze"/>
                <w:noProof/>
              </w:rPr>
              <w:t>1.</w:t>
            </w:r>
            <w:r w:rsidR="000D49B8">
              <w:rPr>
                <w:rFonts w:eastAsiaTheme="minorEastAsia"/>
                <w:noProof/>
                <w:kern w:val="2"/>
                <w:sz w:val="24"/>
                <w:szCs w:val="24"/>
                <w:lang w:eastAsia="pl-PL"/>
                <w14:ligatures w14:val="standardContextual"/>
              </w:rPr>
              <w:tab/>
            </w:r>
            <w:r w:rsidR="000D49B8" w:rsidRPr="00673778">
              <w:rPr>
                <w:rStyle w:val="Hipercze"/>
                <w:noProof/>
                <w:shd w:val="clear" w:color="auto" w:fill="FFFFFF"/>
              </w:rPr>
              <w:t>Część opisowa programu funkcjonalno-użytkowego</w:t>
            </w:r>
            <w:r w:rsidR="000D49B8">
              <w:rPr>
                <w:noProof/>
                <w:webHidden/>
              </w:rPr>
              <w:tab/>
            </w:r>
            <w:r w:rsidR="000D49B8">
              <w:rPr>
                <w:noProof/>
                <w:webHidden/>
              </w:rPr>
              <w:fldChar w:fldCharType="begin"/>
            </w:r>
            <w:r w:rsidR="000D49B8">
              <w:rPr>
                <w:noProof/>
                <w:webHidden/>
              </w:rPr>
              <w:instrText xml:space="preserve"> PAGEREF _Toc164067764 \h </w:instrText>
            </w:r>
            <w:r w:rsidR="000D49B8">
              <w:rPr>
                <w:noProof/>
                <w:webHidden/>
              </w:rPr>
            </w:r>
            <w:r w:rsidR="000D49B8">
              <w:rPr>
                <w:noProof/>
                <w:webHidden/>
              </w:rPr>
              <w:fldChar w:fldCharType="separate"/>
            </w:r>
            <w:r w:rsidR="000D49B8">
              <w:rPr>
                <w:noProof/>
                <w:webHidden/>
              </w:rPr>
              <w:t>3</w:t>
            </w:r>
            <w:r w:rsidR="000D49B8">
              <w:rPr>
                <w:noProof/>
                <w:webHidden/>
              </w:rPr>
              <w:fldChar w:fldCharType="end"/>
            </w:r>
          </w:hyperlink>
        </w:p>
        <w:p w14:paraId="5C9A37AA" w14:textId="2709ED4E" w:rsidR="000D49B8" w:rsidRDefault="00000000">
          <w:pPr>
            <w:pStyle w:val="Spistreci1"/>
            <w:rPr>
              <w:rFonts w:eastAsiaTheme="minorEastAsia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164067765" w:history="1">
            <w:r w:rsidR="000D49B8" w:rsidRPr="00673778">
              <w:rPr>
                <w:rStyle w:val="Hipercze"/>
                <w:noProof/>
              </w:rPr>
              <w:t>1.1.</w:t>
            </w:r>
            <w:r w:rsidR="000D49B8">
              <w:rPr>
                <w:rFonts w:eastAsiaTheme="minorEastAsia"/>
                <w:noProof/>
                <w:kern w:val="2"/>
                <w:sz w:val="24"/>
                <w:szCs w:val="24"/>
                <w:lang w:eastAsia="pl-PL"/>
                <w14:ligatures w14:val="standardContextual"/>
              </w:rPr>
              <w:tab/>
            </w:r>
            <w:r w:rsidR="000D49B8" w:rsidRPr="00673778">
              <w:rPr>
                <w:rStyle w:val="Hipercze"/>
                <w:noProof/>
              </w:rPr>
              <w:t>Przedmiot Zamówienia</w:t>
            </w:r>
            <w:r w:rsidR="000D49B8">
              <w:rPr>
                <w:noProof/>
                <w:webHidden/>
              </w:rPr>
              <w:tab/>
            </w:r>
            <w:r w:rsidR="000D49B8">
              <w:rPr>
                <w:noProof/>
                <w:webHidden/>
              </w:rPr>
              <w:fldChar w:fldCharType="begin"/>
            </w:r>
            <w:r w:rsidR="000D49B8">
              <w:rPr>
                <w:noProof/>
                <w:webHidden/>
              </w:rPr>
              <w:instrText xml:space="preserve"> PAGEREF _Toc164067765 \h </w:instrText>
            </w:r>
            <w:r w:rsidR="000D49B8">
              <w:rPr>
                <w:noProof/>
                <w:webHidden/>
              </w:rPr>
            </w:r>
            <w:r w:rsidR="000D49B8">
              <w:rPr>
                <w:noProof/>
                <w:webHidden/>
              </w:rPr>
              <w:fldChar w:fldCharType="separate"/>
            </w:r>
            <w:r w:rsidR="000D49B8">
              <w:rPr>
                <w:noProof/>
                <w:webHidden/>
              </w:rPr>
              <w:t>3</w:t>
            </w:r>
            <w:r w:rsidR="000D49B8">
              <w:rPr>
                <w:noProof/>
                <w:webHidden/>
              </w:rPr>
              <w:fldChar w:fldCharType="end"/>
            </w:r>
          </w:hyperlink>
        </w:p>
        <w:p w14:paraId="2356527F" w14:textId="62C56378" w:rsidR="000D49B8" w:rsidRDefault="00000000">
          <w:pPr>
            <w:pStyle w:val="Spistreci1"/>
            <w:rPr>
              <w:rFonts w:eastAsiaTheme="minorEastAsia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164067766" w:history="1">
            <w:r w:rsidR="000D49B8" w:rsidRPr="00673778">
              <w:rPr>
                <w:rStyle w:val="Hipercze"/>
                <w:noProof/>
              </w:rPr>
              <w:t>1.2.</w:t>
            </w:r>
            <w:r w:rsidR="000D49B8">
              <w:rPr>
                <w:rFonts w:eastAsiaTheme="minorEastAsia"/>
                <w:noProof/>
                <w:kern w:val="2"/>
                <w:sz w:val="24"/>
                <w:szCs w:val="24"/>
                <w:lang w:eastAsia="pl-PL"/>
                <w14:ligatures w14:val="standardContextual"/>
              </w:rPr>
              <w:tab/>
            </w:r>
            <w:r w:rsidR="000D49B8" w:rsidRPr="00673778">
              <w:rPr>
                <w:rStyle w:val="Hipercze"/>
                <w:noProof/>
              </w:rPr>
              <w:t>Zakres zamówienia</w:t>
            </w:r>
            <w:r w:rsidR="000D49B8">
              <w:rPr>
                <w:noProof/>
                <w:webHidden/>
              </w:rPr>
              <w:tab/>
            </w:r>
            <w:r w:rsidR="000D49B8">
              <w:rPr>
                <w:noProof/>
                <w:webHidden/>
              </w:rPr>
              <w:fldChar w:fldCharType="begin"/>
            </w:r>
            <w:r w:rsidR="000D49B8">
              <w:rPr>
                <w:noProof/>
                <w:webHidden/>
              </w:rPr>
              <w:instrText xml:space="preserve"> PAGEREF _Toc164067766 \h </w:instrText>
            </w:r>
            <w:r w:rsidR="000D49B8">
              <w:rPr>
                <w:noProof/>
                <w:webHidden/>
              </w:rPr>
            </w:r>
            <w:r w:rsidR="000D49B8">
              <w:rPr>
                <w:noProof/>
                <w:webHidden/>
              </w:rPr>
              <w:fldChar w:fldCharType="separate"/>
            </w:r>
            <w:r w:rsidR="000D49B8">
              <w:rPr>
                <w:noProof/>
                <w:webHidden/>
              </w:rPr>
              <w:t>3</w:t>
            </w:r>
            <w:r w:rsidR="000D49B8">
              <w:rPr>
                <w:noProof/>
                <w:webHidden/>
              </w:rPr>
              <w:fldChar w:fldCharType="end"/>
            </w:r>
          </w:hyperlink>
        </w:p>
        <w:p w14:paraId="41A78E87" w14:textId="3092A6DF" w:rsidR="000D49B8" w:rsidRDefault="00000000">
          <w:pPr>
            <w:pStyle w:val="Spistreci1"/>
            <w:rPr>
              <w:rFonts w:eastAsiaTheme="minorEastAsia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164067767" w:history="1">
            <w:r w:rsidR="000D49B8" w:rsidRPr="00673778">
              <w:rPr>
                <w:rStyle w:val="Hipercze"/>
                <w:noProof/>
              </w:rPr>
              <w:t>2.</w:t>
            </w:r>
            <w:r w:rsidR="000D49B8">
              <w:rPr>
                <w:rFonts w:eastAsiaTheme="minorEastAsia"/>
                <w:noProof/>
                <w:kern w:val="2"/>
                <w:sz w:val="24"/>
                <w:szCs w:val="24"/>
                <w:lang w:eastAsia="pl-PL"/>
                <w14:ligatures w14:val="standardContextual"/>
              </w:rPr>
              <w:tab/>
            </w:r>
            <w:r w:rsidR="000D49B8" w:rsidRPr="00673778">
              <w:rPr>
                <w:rStyle w:val="Hipercze"/>
                <w:noProof/>
              </w:rPr>
              <w:t>Dokumentacja Projektowa</w:t>
            </w:r>
            <w:r w:rsidR="000D49B8">
              <w:rPr>
                <w:noProof/>
                <w:webHidden/>
              </w:rPr>
              <w:tab/>
            </w:r>
            <w:r w:rsidR="000D49B8">
              <w:rPr>
                <w:noProof/>
                <w:webHidden/>
              </w:rPr>
              <w:fldChar w:fldCharType="begin"/>
            </w:r>
            <w:r w:rsidR="000D49B8">
              <w:rPr>
                <w:noProof/>
                <w:webHidden/>
              </w:rPr>
              <w:instrText xml:space="preserve"> PAGEREF _Toc164067767 \h </w:instrText>
            </w:r>
            <w:r w:rsidR="000D49B8">
              <w:rPr>
                <w:noProof/>
                <w:webHidden/>
              </w:rPr>
            </w:r>
            <w:r w:rsidR="000D49B8">
              <w:rPr>
                <w:noProof/>
                <w:webHidden/>
              </w:rPr>
              <w:fldChar w:fldCharType="separate"/>
            </w:r>
            <w:r w:rsidR="000D49B8">
              <w:rPr>
                <w:noProof/>
                <w:webHidden/>
              </w:rPr>
              <w:t>4</w:t>
            </w:r>
            <w:r w:rsidR="000D49B8">
              <w:rPr>
                <w:noProof/>
                <w:webHidden/>
              </w:rPr>
              <w:fldChar w:fldCharType="end"/>
            </w:r>
          </w:hyperlink>
        </w:p>
        <w:p w14:paraId="5413BA51" w14:textId="19C99240" w:rsidR="000D49B8" w:rsidRDefault="00000000">
          <w:pPr>
            <w:pStyle w:val="Spistreci2"/>
            <w:tabs>
              <w:tab w:val="left" w:pos="960"/>
              <w:tab w:val="right" w:leader="dot" w:pos="9205"/>
            </w:tabs>
            <w:rPr>
              <w:rFonts w:eastAsiaTheme="minorEastAsia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164067768" w:history="1">
            <w:r w:rsidR="000D49B8" w:rsidRPr="00673778">
              <w:rPr>
                <w:rStyle w:val="Hipercze"/>
                <w:noProof/>
              </w:rPr>
              <w:t>2.1.</w:t>
            </w:r>
            <w:r w:rsidR="000D49B8">
              <w:rPr>
                <w:rFonts w:eastAsiaTheme="minorEastAsia"/>
                <w:noProof/>
                <w:kern w:val="2"/>
                <w:sz w:val="24"/>
                <w:szCs w:val="24"/>
                <w:lang w:eastAsia="pl-PL"/>
                <w14:ligatures w14:val="standardContextual"/>
              </w:rPr>
              <w:tab/>
            </w:r>
            <w:r w:rsidR="000D49B8" w:rsidRPr="00673778">
              <w:rPr>
                <w:rStyle w:val="Hipercze"/>
                <w:bCs/>
                <w:noProof/>
              </w:rPr>
              <w:t>Dokumentację należy opracować na</w:t>
            </w:r>
            <w:r w:rsidR="000D49B8" w:rsidRPr="00673778">
              <w:rPr>
                <w:rStyle w:val="Hipercze"/>
                <w:noProof/>
              </w:rPr>
              <w:t xml:space="preserve"> aktualnej mapie sytuacyjno–wysokościowej do celów projektowych w skali 1:500.</w:t>
            </w:r>
            <w:r w:rsidR="000D49B8">
              <w:rPr>
                <w:noProof/>
                <w:webHidden/>
              </w:rPr>
              <w:tab/>
            </w:r>
            <w:r w:rsidR="000D49B8">
              <w:rPr>
                <w:noProof/>
                <w:webHidden/>
              </w:rPr>
              <w:fldChar w:fldCharType="begin"/>
            </w:r>
            <w:r w:rsidR="000D49B8">
              <w:rPr>
                <w:noProof/>
                <w:webHidden/>
              </w:rPr>
              <w:instrText xml:space="preserve"> PAGEREF _Toc164067768 \h </w:instrText>
            </w:r>
            <w:r w:rsidR="000D49B8">
              <w:rPr>
                <w:noProof/>
                <w:webHidden/>
              </w:rPr>
            </w:r>
            <w:r w:rsidR="000D49B8">
              <w:rPr>
                <w:noProof/>
                <w:webHidden/>
              </w:rPr>
              <w:fldChar w:fldCharType="separate"/>
            </w:r>
            <w:r w:rsidR="000D49B8">
              <w:rPr>
                <w:noProof/>
                <w:webHidden/>
              </w:rPr>
              <w:t>4</w:t>
            </w:r>
            <w:r w:rsidR="000D49B8">
              <w:rPr>
                <w:noProof/>
                <w:webHidden/>
              </w:rPr>
              <w:fldChar w:fldCharType="end"/>
            </w:r>
          </w:hyperlink>
        </w:p>
        <w:p w14:paraId="13DF9723" w14:textId="41D4D804" w:rsidR="000D49B8" w:rsidRDefault="00000000">
          <w:pPr>
            <w:pStyle w:val="Spistreci2"/>
            <w:tabs>
              <w:tab w:val="left" w:pos="960"/>
              <w:tab w:val="right" w:leader="dot" w:pos="9205"/>
            </w:tabs>
            <w:rPr>
              <w:rFonts w:eastAsiaTheme="minorEastAsia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164067769" w:history="1">
            <w:r w:rsidR="000D49B8" w:rsidRPr="00673778">
              <w:rPr>
                <w:rStyle w:val="Hipercze"/>
                <w:noProof/>
              </w:rPr>
              <w:t>2.2.</w:t>
            </w:r>
            <w:r w:rsidR="000D49B8">
              <w:rPr>
                <w:rFonts w:eastAsiaTheme="minorEastAsia"/>
                <w:noProof/>
                <w:kern w:val="2"/>
                <w:sz w:val="24"/>
                <w:szCs w:val="24"/>
                <w:lang w:eastAsia="pl-PL"/>
                <w14:ligatures w14:val="standardContextual"/>
              </w:rPr>
              <w:tab/>
            </w:r>
            <w:r w:rsidR="000D49B8" w:rsidRPr="00673778">
              <w:rPr>
                <w:rStyle w:val="Hipercze"/>
                <w:noProof/>
              </w:rPr>
              <w:t>W trakcie wykonywania prac projektowych Wykonawca:</w:t>
            </w:r>
            <w:r w:rsidR="000D49B8">
              <w:rPr>
                <w:noProof/>
                <w:webHidden/>
              </w:rPr>
              <w:tab/>
            </w:r>
            <w:r w:rsidR="000D49B8">
              <w:rPr>
                <w:noProof/>
                <w:webHidden/>
              </w:rPr>
              <w:fldChar w:fldCharType="begin"/>
            </w:r>
            <w:r w:rsidR="000D49B8">
              <w:rPr>
                <w:noProof/>
                <w:webHidden/>
              </w:rPr>
              <w:instrText xml:space="preserve"> PAGEREF _Toc164067769 \h </w:instrText>
            </w:r>
            <w:r w:rsidR="000D49B8">
              <w:rPr>
                <w:noProof/>
                <w:webHidden/>
              </w:rPr>
            </w:r>
            <w:r w:rsidR="000D49B8">
              <w:rPr>
                <w:noProof/>
                <w:webHidden/>
              </w:rPr>
              <w:fldChar w:fldCharType="separate"/>
            </w:r>
            <w:r w:rsidR="000D49B8">
              <w:rPr>
                <w:noProof/>
                <w:webHidden/>
              </w:rPr>
              <w:t>4</w:t>
            </w:r>
            <w:r w:rsidR="000D49B8">
              <w:rPr>
                <w:noProof/>
                <w:webHidden/>
              </w:rPr>
              <w:fldChar w:fldCharType="end"/>
            </w:r>
          </w:hyperlink>
        </w:p>
        <w:p w14:paraId="03B5C7CD" w14:textId="67F9010E" w:rsidR="000D49B8" w:rsidRDefault="00000000">
          <w:pPr>
            <w:pStyle w:val="Spistreci2"/>
            <w:tabs>
              <w:tab w:val="left" w:pos="960"/>
              <w:tab w:val="right" w:leader="dot" w:pos="9205"/>
            </w:tabs>
            <w:rPr>
              <w:rFonts w:eastAsiaTheme="minorEastAsia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164067770" w:history="1">
            <w:r w:rsidR="000D49B8" w:rsidRPr="00673778">
              <w:rPr>
                <w:rStyle w:val="Hipercze"/>
                <w:noProof/>
              </w:rPr>
              <w:t>2.3.</w:t>
            </w:r>
            <w:r w:rsidR="000D49B8">
              <w:rPr>
                <w:rFonts w:eastAsiaTheme="minorEastAsia"/>
                <w:noProof/>
                <w:kern w:val="2"/>
                <w:sz w:val="24"/>
                <w:szCs w:val="24"/>
                <w:lang w:eastAsia="pl-PL"/>
                <w14:ligatures w14:val="standardContextual"/>
              </w:rPr>
              <w:tab/>
            </w:r>
            <w:r w:rsidR="000D49B8" w:rsidRPr="00673778">
              <w:rPr>
                <w:rStyle w:val="Hipercze"/>
                <w:noProof/>
              </w:rPr>
              <w:t>Zakres dokumentacji projektowej.</w:t>
            </w:r>
            <w:r w:rsidR="000D49B8">
              <w:rPr>
                <w:noProof/>
                <w:webHidden/>
              </w:rPr>
              <w:tab/>
            </w:r>
            <w:r w:rsidR="000D49B8">
              <w:rPr>
                <w:noProof/>
                <w:webHidden/>
              </w:rPr>
              <w:fldChar w:fldCharType="begin"/>
            </w:r>
            <w:r w:rsidR="000D49B8">
              <w:rPr>
                <w:noProof/>
                <w:webHidden/>
              </w:rPr>
              <w:instrText xml:space="preserve"> PAGEREF _Toc164067770 \h </w:instrText>
            </w:r>
            <w:r w:rsidR="000D49B8">
              <w:rPr>
                <w:noProof/>
                <w:webHidden/>
              </w:rPr>
            </w:r>
            <w:r w:rsidR="000D49B8">
              <w:rPr>
                <w:noProof/>
                <w:webHidden/>
              </w:rPr>
              <w:fldChar w:fldCharType="separate"/>
            </w:r>
            <w:r w:rsidR="000D49B8">
              <w:rPr>
                <w:noProof/>
                <w:webHidden/>
              </w:rPr>
              <w:t>4</w:t>
            </w:r>
            <w:r w:rsidR="000D49B8">
              <w:rPr>
                <w:noProof/>
                <w:webHidden/>
              </w:rPr>
              <w:fldChar w:fldCharType="end"/>
            </w:r>
          </w:hyperlink>
        </w:p>
        <w:p w14:paraId="6FBEABC8" w14:textId="63E20E0E" w:rsidR="000D49B8" w:rsidRDefault="00000000">
          <w:pPr>
            <w:pStyle w:val="Spistreci2"/>
            <w:tabs>
              <w:tab w:val="left" w:pos="960"/>
              <w:tab w:val="right" w:leader="dot" w:pos="9205"/>
            </w:tabs>
            <w:rPr>
              <w:rFonts w:eastAsiaTheme="minorEastAsia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164067771" w:history="1">
            <w:r w:rsidR="000D49B8" w:rsidRPr="00673778">
              <w:rPr>
                <w:rStyle w:val="Hipercze"/>
                <w:noProof/>
              </w:rPr>
              <w:t>2.4.</w:t>
            </w:r>
            <w:r w:rsidR="000D49B8">
              <w:rPr>
                <w:rFonts w:eastAsiaTheme="minorEastAsia"/>
                <w:noProof/>
                <w:kern w:val="2"/>
                <w:sz w:val="24"/>
                <w:szCs w:val="24"/>
                <w:lang w:eastAsia="pl-PL"/>
                <w14:ligatures w14:val="standardContextual"/>
              </w:rPr>
              <w:tab/>
            </w:r>
            <w:r w:rsidR="000D49B8" w:rsidRPr="00673778">
              <w:rPr>
                <w:rStyle w:val="Hipercze"/>
                <w:noProof/>
              </w:rPr>
              <w:t>Dokumentacja projektowa winna zawierać:</w:t>
            </w:r>
            <w:r w:rsidR="000D49B8">
              <w:rPr>
                <w:noProof/>
                <w:webHidden/>
              </w:rPr>
              <w:tab/>
            </w:r>
            <w:r w:rsidR="000D49B8">
              <w:rPr>
                <w:noProof/>
                <w:webHidden/>
              </w:rPr>
              <w:fldChar w:fldCharType="begin"/>
            </w:r>
            <w:r w:rsidR="000D49B8">
              <w:rPr>
                <w:noProof/>
                <w:webHidden/>
              </w:rPr>
              <w:instrText xml:space="preserve"> PAGEREF _Toc164067771 \h </w:instrText>
            </w:r>
            <w:r w:rsidR="000D49B8">
              <w:rPr>
                <w:noProof/>
                <w:webHidden/>
              </w:rPr>
            </w:r>
            <w:r w:rsidR="000D49B8">
              <w:rPr>
                <w:noProof/>
                <w:webHidden/>
              </w:rPr>
              <w:fldChar w:fldCharType="separate"/>
            </w:r>
            <w:r w:rsidR="000D49B8">
              <w:rPr>
                <w:noProof/>
                <w:webHidden/>
              </w:rPr>
              <w:t>5</w:t>
            </w:r>
            <w:r w:rsidR="000D49B8">
              <w:rPr>
                <w:noProof/>
                <w:webHidden/>
              </w:rPr>
              <w:fldChar w:fldCharType="end"/>
            </w:r>
          </w:hyperlink>
        </w:p>
        <w:p w14:paraId="00D10D39" w14:textId="6B9F2F48" w:rsidR="000D49B8" w:rsidRDefault="00000000">
          <w:pPr>
            <w:pStyle w:val="Spistreci2"/>
            <w:tabs>
              <w:tab w:val="left" w:pos="960"/>
              <w:tab w:val="right" w:leader="dot" w:pos="9205"/>
            </w:tabs>
            <w:rPr>
              <w:rFonts w:eastAsiaTheme="minorEastAsia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164067772" w:history="1">
            <w:r w:rsidR="000D49B8" w:rsidRPr="00673778">
              <w:rPr>
                <w:rStyle w:val="Hipercze"/>
                <w:noProof/>
              </w:rPr>
              <w:t>2.5.</w:t>
            </w:r>
            <w:r w:rsidR="000D49B8">
              <w:rPr>
                <w:rFonts w:eastAsiaTheme="minorEastAsia"/>
                <w:noProof/>
                <w:kern w:val="2"/>
                <w:sz w:val="24"/>
                <w:szCs w:val="24"/>
                <w:lang w:eastAsia="pl-PL"/>
                <w14:ligatures w14:val="standardContextual"/>
              </w:rPr>
              <w:tab/>
            </w:r>
            <w:r w:rsidR="000D49B8" w:rsidRPr="00673778">
              <w:rPr>
                <w:rStyle w:val="Hipercze"/>
                <w:noProof/>
              </w:rPr>
              <w:t>Opracowania projektowe winny spełniać wymogi określone:</w:t>
            </w:r>
            <w:r w:rsidR="000D49B8">
              <w:rPr>
                <w:noProof/>
                <w:webHidden/>
              </w:rPr>
              <w:tab/>
            </w:r>
            <w:r w:rsidR="000D49B8">
              <w:rPr>
                <w:noProof/>
                <w:webHidden/>
              </w:rPr>
              <w:fldChar w:fldCharType="begin"/>
            </w:r>
            <w:r w:rsidR="000D49B8">
              <w:rPr>
                <w:noProof/>
                <w:webHidden/>
              </w:rPr>
              <w:instrText xml:space="preserve"> PAGEREF _Toc164067772 \h </w:instrText>
            </w:r>
            <w:r w:rsidR="000D49B8">
              <w:rPr>
                <w:noProof/>
                <w:webHidden/>
              </w:rPr>
            </w:r>
            <w:r w:rsidR="000D49B8">
              <w:rPr>
                <w:noProof/>
                <w:webHidden/>
              </w:rPr>
              <w:fldChar w:fldCharType="separate"/>
            </w:r>
            <w:r w:rsidR="000D49B8">
              <w:rPr>
                <w:noProof/>
                <w:webHidden/>
              </w:rPr>
              <w:t>7</w:t>
            </w:r>
            <w:r w:rsidR="000D49B8">
              <w:rPr>
                <w:noProof/>
                <w:webHidden/>
              </w:rPr>
              <w:fldChar w:fldCharType="end"/>
            </w:r>
          </w:hyperlink>
        </w:p>
        <w:p w14:paraId="6EF4F708" w14:textId="113066C2" w:rsidR="000D49B8" w:rsidRDefault="00000000">
          <w:pPr>
            <w:pStyle w:val="Spistreci2"/>
            <w:tabs>
              <w:tab w:val="left" w:pos="960"/>
              <w:tab w:val="right" w:leader="dot" w:pos="9205"/>
            </w:tabs>
            <w:rPr>
              <w:rFonts w:eastAsiaTheme="minorEastAsia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164067773" w:history="1">
            <w:r w:rsidR="000D49B8" w:rsidRPr="00673778">
              <w:rPr>
                <w:rStyle w:val="Hipercze"/>
                <w:noProof/>
              </w:rPr>
              <w:t>2.6.</w:t>
            </w:r>
            <w:r w:rsidR="000D49B8">
              <w:rPr>
                <w:rFonts w:eastAsiaTheme="minorEastAsia"/>
                <w:noProof/>
                <w:kern w:val="2"/>
                <w:sz w:val="24"/>
                <w:szCs w:val="24"/>
                <w:lang w:eastAsia="pl-PL"/>
                <w14:ligatures w14:val="standardContextual"/>
              </w:rPr>
              <w:tab/>
            </w:r>
            <w:r w:rsidR="000D49B8" w:rsidRPr="00673778">
              <w:rPr>
                <w:rStyle w:val="Hipercze"/>
                <w:noProof/>
              </w:rPr>
              <w:t>Wykonawca prac projektowych w wynagrodzeniu ryczałtowym winien  uwzględnić:</w:t>
            </w:r>
            <w:r w:rsidR="000D49B8">
              <w:rPr>
                <w:noProof/>
                <w:webHidden/>
              </w:rPr>
              <w:tab/>
            </w:r>
            <w:r w:rsidR="000D49B8">
              <w:rPr>
                <w:noProof/>
                <w:webHidden/>
              </w:rPr>
              <w:fldChar w:fldCharType="begin"/>
            </w:r>
            <w:r w:rsidR="000D49B8">
              <w:rPr>
                <w:noProof/>
                <w:webHidden/>
              </w:rPr>
              <w:instrText xml:space="preserve"> PAGEREF _Toc164067773 \h </w:instrText>
            </w:r>
            <w:r w:rsidR="000D49B8">
              <w:rPr>
                <w:noProof/>
                <w:webHidden/>
              </w:rPr>
            </w:r>
            <w:r w:rsidR="000D49B8">
              <w:rPr>
                <w:noProof/>
                <w:webHidden/>
              </w:rPr>
              <w:fldChar w:fldCharType="separate"/>
            </w:r>
            <w:r w:rsidR="000D49B8">
              <w:rPr>
                <w:noProof/>
                <w:webHidden/>
              </w:rPr>
              <w:t>8</w:t>
            </w:r>
            <w:r w:rsidR="000D49B8">
              <w:rPr>
                <w:noProof/>
                <w:webHidden/>
              </w:rPr>
              <w:fldChar w:fldCharType="end"/>
            </w:r>
          </w:hyperlink>
        </w:p>
        <w:p w14:paraId="46B5D801" w14:textId="02BE943D" w:rsidR="000D49B8" w:rsidRDefault="00000000">
          <w:pPr>
            <w:pStyle w:val="Spistreci2"/>
            <w:tabs>
              <w:tab w:val="left" w:pos="960"/>
              <w:tab w:val="right" w:leader="dot" w:pos="9205"/>
            </w:tabs>
            <w:rPr>
              <w:rFonts w:eastAsiaTheme="minorEastAsia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164067774" w:history="1">
            <w:r w:rsidR="000D49B8" w:rsidRPr="00673778">
              <w:rPr>
                <w:rStyle w:val="Hipercze"/>
                <w:noProof/>
              </w:rPr>
              <w:t>2.7.</w:t>
            </w:r>
            <w:r w:rsidR="000D49B8">
              <w:rPr>
                <w:rFonts w:eastAsiaTheme="minorEastAsia"/>
                <w:noProof/>
                <w:kern w:val="2"/>
                <w:sz w:val="24"/>
                <w:szCs w:val="24"/>
                <w:lang w:eastAsia="pl-PL"/>
                <w14:ligatures w14:val="standardContextual"/>
              </w:rPr>
              <w:tab/>
            </w:r>
            <w:r w:rsidR="000D49B8" w:rsidRPr="00673778">
              <w:rPr>
                <w:rStyle w:val="Hipercze"/>
                <w:noProof/>
              </w:rPr>
              <w:t>Zakres uzgodnień:</w:t>
            </w:r>
            <w:r w:rsidR="000D49B8">
              <w:rPr>
                <w:noProof/>
                <w:webHidden/>
              </w:rPr>
              <w:tab/>
            </w:r>
            <w:r w:rsidR="000D49B8">
              <w:rPr>
                <w:noProof/>
                <w:webHidden/>
              </w:rPr>
              <w:fldChar w:fldCharType="begin"/>
            </w:r>
            <w:r w:rsidR="000D49B8">
              <w:rPr>
                <w:noProof/>
                <w:webHidden/>
              </w:rPr>
              <w:instrText xml:space="preserve"> PAGEREF _Toc164067774 \h </w:instrText>
            </w:r>
            <w:r w:rsidR="000D49B8">
              <w:rPr>
                <w:noProof/>
                <w:webHidden/>
              </w:rPr>
            </w:r>
            <w:r w:rsidR="000D49B8">
              <w:rPr>
                <w:noProof/>
                <w:webHidden/>
              </w:rPr>
              <w:fldChar w:fldCharType="separate"/>
            </w:r>
            <w:r w:rsidR="000D49B8">
              <w:rPr>
                <w:noProof/>
                <w:webHidden/>
              </w:rPr>
              <w:t>9</w:t>
            </w:r>
            <w:r w:rsidR="000D49B8">
              <w:rPr>
                <w:noProof/>
                <w:webHidden/>
              </w:rPr>
              <w:fldChar w:fldCharType="end"/>
            </w:r>
          </w:hyperlink>
        </w:p>
        <w:p w14:paraId="492C8B89" w14:textId="73E5106B" w:rsidR="000D49B8" w:rsidRDefault="00000000">
          <w:pPr>
            <w:pStyle w:val="Spistreci2"/>
            <w:tabs>
              <w:tab w:val="left" w:pos="960"/>
              <w:tab w:val="right" w:leader="dot" w:pos="9205"/>
            </w:tabs>
            <w:rPr>
              <w:rFonts w:eastAsiaTheme="minorEastAsia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164067775" w:history="1">
            <w:r w:rsidR="000D49B8" w:rsidRPr="00673778">
              <w:rPr>
                <w:rStyle w:val="Hipercze"/>
                <w:noProof/>
              </w:rPr>
              <w:t>2.8.</w:t>
            </w:r>
            <w:r w:rsidR="000D49B8">
              <w:rPr>
                <w:rFonts w:eastAsiaTheme="minorEastAsia"/>
                <w:noProof/>
                <w:kern w:val="2"/>
                <w:sz w:val="24"/>
                <w:szCs w:val="24"/>
                <w:lang w:eastAsia="pl-PL"/>
                <w14:ligatures w14:val="standardContextual"/>
              </w:rPr>
              <w:tab/>
            </w:r>
            <w:r w:rsidR="000D49B8" w:rsidRPr="00673778">
              <w:rPr>
                <w:rStyle w:val="Hipercze"/>
                <w:noProof/>
              </w:rPr>
              <w:t>Nakład dokumentacji projektowej</w:t>
            </w:r>
            <w:r w:rsidR="000D49B8">
              <w:rPr>
                <w:noProof/>
                <w:webHidden/>
              </w:rPr>
              <w:tab/>
            </w:r>
            <w:r w:rsidR="000D49B8">
              <w:rPr>
                <w:noProof/>
                <w:webHidden/>
              </w:rPr>
              <w:fldChar w:fldCharType="begin"/>
            </w:r>
            <w:r w:rsidR="000D49B8">
              <w:rPr>
                <w:noProof/>
                <w:webHidden/>
              </w:rPr>
              <w:instrText xml:space="preserve"> PAGEREF _Toc164067775 \h </w:instrText>
            </w:r>
            <w:r w:rsidR="000D49B8">
              <w:rPr>
                <w:noProof/>
                <w:webHidden/>
              </w:rPr>
            </w:r>
            <w:r w:rsidR="000D49B8">
              <w:rPr>
                <w:noProof/>
                <w:webHidden/>
              </w:rPr>
              <w:fldChar w:fldCharType="separate"/>
            </w:r>
            <w:r w:rsidR="000D49B8">
              <w:rPr>
                <w:noProof/>
                <w:webHidden/>
              </w:rPr>
              <w:t>9</w:t>
            </w:r>
            <w:r w:rsidR="000D49B8">
              <w:rPr>
                <w:noProof/>
                <w:webHidden/>
              </w:rPr>
              <w:fldChar w:fldCharType="end"/>
            </w:r>
          </w:hyperlink>
        </w:p>
        <w:p w14:paraId="4CF1D332" w14:textId="4B687004" w:rsidR="000D49B8" w:rsidRDefault="00000000">
          <w:pPr>
            <w:pStyle w:val="Spistreci2"/>
            <w:tabs>
              <w:tab w:val="left" w:pos="960"/>
              <w:tab w:val="right" w:leader="dot" w:pos="9205"/>
            </w:tabs>
            <w:rPr>
              <w:rFonts w:eastAsiaTheme="minorEastAsia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164067776" w:history="1">
            <w:r w:rsidR="000D49B8" w:rsidRPr="00673778">
              <w:rPr>
                <w:rStyle w:val="Hipercze"/>
                <w:noProof/>
              </w:rPr>
              <w:t>2.9.</w:t>
            </w:r>
            <w:r w:rsidR="000D49B8">
              <w:rPr>
                <w:rFonts w:eastAsiaTheme="minorEastAsia"/>
                <w:noProof/>
                <w:kern w:val="2"/>
                <w:sz w:val="24"/>
                <w:szCs w:val="24"/>
                <w:lang w:eastAsia="pl-PL"/>
                <w14:ligatures w14:val="standardContextual"/>
              </w:rPr>
              <w:tab/>
            </w:r>
            <w:r w:rsidR="000D49B8" w:rsidRPr="00673778">
              <w:rPr>
                <w:rStyle w:val="Hipercze"/>
                <w:noProof/>
              </w:rPr>
              <w:t>Wymagania dodatkowe:</w:t>
            </w:r>
            <w:r w:rsidR="000D49B8">
              <w:rPr>
                <w:noProof/>
                <w:webHidden/>
              </w:rPr>
              <w:tab/>
            </w:r>
            <w:r w:rsidR="000D49B8">
              <w:rPr>
                <w:noProof/>
                <w:webHidden/>
              </w:rPr>
              <w:fldChar w:fldCharType="begin"/>
            </w:r>
            <w:r w:rsidR="000D49B8">
              <w:rPr>
                <w:noProof/>
                <w:webHidden/>
              </w:rPr>
              <w:instrText xml:space="preserve"> PAGEREF _Toc164067776 \h </w:instrText>
            </w:r>
            <w:r w:rsidR="000D49B8">
              <w:rPr>
                <w:noProof/>
                <w:webHidden/>
              </w:rPr>
            </w:r>
            <w:r w:rsidR="000D49B8">
              <w:rPr>
                <w:noProof/>
                <w:webHidden/>
              </w:rPr>
              <w:fldChar w:fldCharType="separate"/>
            </w:r>
            <w:r w:rsidR="000D49B8">
              <w:rPr>
                <w:noProof/>
                <w:webHidden/>
              </w:rPr>
              <w:t>10</w:t>
            </w:r>
            <w:r w:rsidR="000D49B8">
              <w:rPr>
                <w:noProof/>
                <w:webHidden/>
              </w:rPr>
              <w:fldChar w:fldCharType="end"/>
            </w:r>
          </w:hyperlink>
        </w:p>
        <w:p w14:paraId="7440097D" w14:textId="4FB98F07" w:rsidR="000D49B8" w:rsidRDefault="00000000">
          <w:pPr>
            <w:pStyle w:val="Spistreci2"/>
            <w:tabs>
              <w:tab w:val="left" w:pos="960"/>
              <w:tab w:val="right" w:leader="dot" w:pos="9205"/>
            </w:tabs>
            <w:rPr>
              <w:rFonts w:eastAsiaTheme="minorEastAsia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164067777" w:history="1">
            <w:r w:rsidR="000D49B8" w:rsidRPr="00673778">
              <w:rPr>
                <w:rStyle w:val="Hipercze"/>
                <w:noProof/>
              </w:rPr>
              <w:t>2.10.</w:t>
            </w:r>
            <w:r w:rsidR="000D49B8">
              <w:rPr>
                <w:rFonts w:eastAsiaTheme="minorEastAsia"/>
                <w:noProof/>
                <w:kern w:val="2"/>
                <w:sz w:val="24"/>
                <w:szCs w:val="24"/>
                <w:lang w:eastAsia="pl-PL"/>
                <w14:ligatures w14:val="standardContextual"/>
              </w:rPr>
              <w:tab/>
            </w:r>
            <w:r w:rsidR="000D49B8" w:rsidRPr="00673778">
              <w:rPr>
                <w:rStyle w:val="Hipercze"/>
                <w:noProof/>
              </w:rPr>
              <w:t>Znaki towarowe:</w:t>
            </w:r>
            <w:r w:rsidR="000D49B8">
              <w:rPr>
                <w:noProof/>
                <w:webHidden/>
              </w:rPr>
              <w:tab/>
            </w:r>
            <w:r w:rsidR="000D49B8">
              <w:rPr>
                <w:noProof/>
                <w:webHidden/>
              </w:rPr>
              <w:fldChar w:fldCharType="begin"/>
            </w:r>
            <w:r w:rsidR="000D49B8">
              <w:rPr>
                <w:noProof/>
                <w:webHidden/>
              </w:rPr>
              <w:instrText xml:space="preserve"> PAGEREF _Toc164067777 \h </w:instrText>
            </w:r>
            <w:r w:rsidR="000D49B8">
              <w:rPr>
                <w:noProof/>
                <w:webHidden/>
              </w:rPr>
            </w:r>
            <w:r w:rsidR="000D49B8">
              <w:rPr>
                <w:noProof/>
                <w:webHidden/>
              </w:rPr>
              <w:fldChar w:fldCharType="separate"/>
            </w:r>
            <w:r w:rsidR="000D49B8">
              <w:rPr>
                <w:noProof/>
                <w:webHidden/>
              </w:rPr>
              <w:t>11</w:t>
            </w:r>
            <w:r w:rsidR="000D49B8">
              <w:rPr>
                <w:noProof/>
                <w:webHidden/>
              </w:rPr>
              <w:fldChar w:fldCharType="end"/>
            </w:r>
          </w:hyperlink>
        </w:p>
        <w:p w14:paraId="57B908EE" w14:textId="476B036B" w:rsidR="000D49B8" w:rsidRDefault="00000000">
          <w:pPr>
            <w:pStyle w:val="Spistreci1"/>
            <w:rPr>
              <w:rFonts w:eastAsiaTheme="minorEastAsia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164067778" w:history="1">
            <w:r w:rsidR="000D49B8" w:rsidRPr="00673778">
              <w:rPr>
                <w:rStyle w:val="Hipercze"/>
                <w:noProof/>
              </w:rPr>
              <w:t>3.</w:t>
            </w:r>
            <w:r w:rsidR="000D49B8">
              <w:rPr>
                <w:rFonts w:eastAsiaTheme="minorEastAsia"/>
                <w:noProof/>
                <w:kern w:val="2"/>
                <w:sz w:val="24"/>
                <w:szCs w:val="24"/>
                <w:lang w:eastAsia="pl-PL"/>
                <w14:ligatures w14:val="standardContextual"/>
              </w:rPr>
              <w:tab/>
            </w:r>
            <w:r w:rsidR="000D49B8" w:rsidRPr="00673778">
              <w:rPr>
                <w:rStyle w:val="Hipercze"/>
                <w:noProof/>
              </w:rPr>
              <w:t>Roboty budowlane</w:t>
            </w:r>
            <w:r w:rsidR="000D49B8">
              <w:rPr>
                <w:noProof/>
                <w:webHidden/>
              </w:rPr>
              <w:tab/>
            </w:r>
            <w:r w:rsidR="000D49B8">
              <w:rPr>
                <w:noProof/>
                <w:webHidden/>
              </w:rPr>
              <w:fldChar w:fldCharType="begin"/>
            </w:r>
            <w:r w:rsidR="000D49B8">
              <w:rPr>
                <w:noProof/>
                <w:webHidden/>
              </w:rPr>
              <w:instrText xml:space="preserve"> PAGEREF _Toc164067778 \h </w:instrText>
            </w:r>
            <w:r w:rsidR="000D49B8">
              <w:rPr>
                <w:noProof/>
                <w:webHidden/>
              </w:rPr>
            </w:r>
            <w:r w:rsidR="000D49B8">
              <w:rPr>
                <w:noProof/>
                <w:webHidden/>
              </w:rPr>
              <w:fldChar w:fldCharType="separate"/>
            </w:r>
            <w:r w:rsidR="000D49B8">
              <w:rPr>
                <w:noProof/>
                <w:webHidden/>
              </w:rPr>
              <w:t>12</w:t>
            </w:r>
            <w:r w:rsidR="000D49B8">
              <w:rPr>
                <w:noProof/>
                <w:webHidden/>
              </w:rPr>
              <w:fldChar w:fldCharType="end"/>
            </w:r>
          </w:hyperlink>
        </w:p>
        <w:p w14:paraId="70986A80" w14:textId="10714127" w:rsidR="000D49B8" w:rsidRDefault="00000000">
          <w:pPr>
            <w:pStyle w:val="Spistreci2"/>
            <w:tabs>
              <w:tab w:val="left" w:pos="960"/>
              <w:tab w:val="right" w:leader="dot" w:pos="9205"/>
            </w:tabs>
            <w:rPr>
              <w:rFonts w:eastAsiaTheme="minorEastAsia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164067779" w:history="1">
            <w:r w:rsidR="000D49B8" w:rsidRPr="00673778">
              <w:rPr>
                <w:rStyle w:val="Hipercze"/>
                <w:noProof/>
              </w:rPr>
              <w:t>3.1.</w:t>
            </w:r>
            <w:r w:rsidR="000D49B8">
              <w:rPr>
                <w:rFonts w:eastAsiaTheme="minorEastAsia"/>
                <w:noProof/>
                <w:kern w:val="2"/>
                <w:sz w:val="24"/>
                <w:szCs w:val="24"/>
                <w:lang w:eastAsia="pl-PL"/>
                <w14:ligatures w14:val="standardContextual"/>
              </w:rPr>
              <w:tab/>
            </w:r>
            <w:r w:rsidR="000D49B8" w:rsidRPr="00673778">
              <w:rPr>
                <w:rStyle w:val="Hipercze"/>
                <w:noProof/>
              </w:rPr>
              <w:t>Zakres zamówienia:</w:t>
            </w:r>
            <w:r w:rsidR="000D49B8">
              <w:rPr>
                <w:noProof/>
                <w:webHidden/>
              </w:rPr>
              <w:tab/>
            </w:r>
            <w:r w:rsidR="000D49B8">
              <w:rPr>
                <w:noProof/>
                <w:webHidden/>
              </w:rPr>
              <w:fldChar w:fldCharType="begin"/>
            </w:r>
            <w:r w:rsidR="000D49B8">
              <w:rPr>
                <w:noProof/>
                <w:webHidden/>
              </w:rPr>
              <w:instrText xml:space="preserve"> PAGEREF _Toc164067779 \h </w:instrText>
            </w:r>
            <w:r w:rsidR="000D49B8">
              <w:rPr>
                <w:noProof/>
                <w:webHidden/>
              </w:rPr>
            </w:r>
            <w:r w:rsidR="000D49B8">
              <w:rPr>
                <w:noProof/>
                <w:webHidden/>
              </w:rPr>
              <w:fldChar w:fldCharType="separate"/>
            </w:r>
            <w:r w:rsidR="000D49B8">
              <w:rPr>
                <w:noProof/>
                <w:webHidden/>
              </w:rPr>
              <w:t>12</w:t>
            </w:r>
            <w:r w:rsidR="000D49B8">
              <w:rPr>
                <w:noProof/>
                <w:webHidden/>
              </w:rPr>
              <w:fldChar w:fldCharType="end"/>
            </w:r>
          </w:hyperlink>
        </w:p>
        <w:p w14:paraId="223A9AC0" w14:textId="38447E68" w:rsidR="000D49B8" w:rsidRDefault="00000000">
          <w:pPr>
            <w:pStyle w:val="Spistreci2"/>
            <w:tabs>
              <w:tab w:val="left" w:pos="960"/>
              <w:tab w:val="right" w:leader="dot" w:pos="9205"/>
            </w:tabs>
            <w:rPr>
              <w:rFonts w:eastAsiaTheme="minorEastAsia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164067780" w:history="1">
            <w:r w:rsidR="000D49B8" w:rsidRPr="00673778">
              <w:rPr>
                <w:rStyle w:val="Hipercze"/>
                <w:noProof/>
              </w:rPr>
              <w:t>3.2.</w:t>
            </w:r>
            <w:r w:rsidR="000D49B8">
              <w:rPr>
                <w:rFonts w:eastAsiaTheme="minorEastAsia"/>
                <w:noProof/>
                <w:kern w:val="2"/>
                <w:sz w:val="24"/>
                <w:szCs w:val="24"/>
                <w:lang w:eastAsia="pl-PL"/>
                <w14:ligatures w14:val="standardContextual"/>
              </w:rPr>
              <w:tab/>
            </w:r>
            <w:r w:rsidR="000D49B8" w:rsidRPr="00673778">
              <w:rPr>
                <w:rStyle w:val="Hipercze"/>
                <w:noProof/>
              </w:rPr>
              <w:t>Materiały wyjściowe</w:t>
            </w:r>
            <w:r w:rsidR="000D49B8">
              <w:rPr>
                <w:noProof/>
                <w:webHidden/>
              </w:rPr>
              <w:tab/>
            </w:r>
            <w:r w:rsidR="000D49B8">
              <w:rPr>
                <w:noProof/>
                <w:webHidden/>
              </w:rPr>
              <w:fldChar w:fldCharType="begin"/>
            </w:r>
            <w:r w:rsidR="000D49B8">
              <w:rPr>
                <w:noProof/>
                <w:webHidden/>
              </w:rPr>
              <w:instrText xml:space="preserve"> PAGEREF _Toc164067780 \h </w:instrText>
            </w:r>
            <w:r w:rsidR="000D49B8">
              <w:rPr>
                <w:noProof/>
                <w:webHidden/>
              </w:rPr>
            </w:r>
            <w:r w:rsidR="000D49B8">
              <w:rPr>
                <w:noProof/>
                <w:webHidden/>
              </w:rPr>
              <w:fldChar w:fldCharType="separate"/>
            </w:r>
            <w:r w:rsidR="000D49B8">
              <w:rPr>
                <w:noProof/>
                <w:webHidden/>
              </w:rPr>
              <w:t>12</w:t>
            </w:r>
            <w:r w:rsidR="000D49B8">
              <w:rPr>
                <w:noProof/>
                <w:webHidden/>
              </w:rPr>
              <w:fldChar w:fldCharType="end"/>
            </w:r>
          </w:hyperlink>
        </w:p>
        <w:p w14:paraId="3D4F811B" w14:textId="6A225013" w:rsidR="000D49B8" w:rsidRDefault="00000000">
          <w:pPr>
            <w:pStyle w:val="Spistreci2"/>
            <w:tabs>
              <w:tab w:val="left" w:pos="960"/>
              <w:tab w:val="right" w:leader="dot" w:pos="9205"/>
            </w:tabs>
            <w:rPr>
              <w:rFonts w:eastAsiaTheme="minorEastAsia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164067781" w:history="1">
            <w:r w:rsidR="000D49B8" w:rsidRPr="00673778">
              <w:rPr>
                <w:rStyle w:val="Hipercze"/>
                <w:noProof/>
              </w:rPr>
              <w:t>3.3.</w:t>
            </w:r>
            <w:r w:rsidR="000D49B8">
              <w:rPr>
                <w:rFonts w:eastAsiaTheme="minorEastAsia"/>
                <w:noProof/>
                <w:kern w:val="2"/>
                <w:sz w:val="24"/>
                <w:szCs w:val="24"/>
                <w:lang w:eastAsia="pl-PL"/>
                <w14:ligatures w14:val="standardContextual"/>
              </w:rPr>
              <w:tab/>
            </w:r>
            <w:r w:rsidR="000D49B8" w:rsidRPr="00673778">
              <w:rPr>
                <w:rStyle w:val="Hipercze"/>
                <w:noProof/>
              </w:rPr>
              <w:t>Warunki prowadzenia robót</w:t>
            </w:r>
            <w:r w:rsidR="000D49B8">
              <w:rPr>
                <w:noProof/>
                <w:webHidden/>
              </w:rPr>
              <w:tab/>
            </w:r>
            <w:r w:rsidR="000D49B8">
              <w:rPr>
                <w:noProof/>
                <w:webHidden/>
              </w:rPr>
              <w:fldChar w:fldCharType="begin"/>
            </w:r>
            <w:r w:rsidR="000D49B8">
              <w:rPr>
                <w:noProof/>
                <w:webHidden/>
              </w:rPr>
              <w:instrText xml:space="preserve"> PAGEREF _Toc164067781 \h </w:instrText>
            </w:r>
            <w:r w:rsidR="000D49B8">
              <w:rPr>
                <w:noProof/>
                <w:webHidden/>
              </w:rPr>
            </w:r>
            <w:r w:rsidR="000D49B8">
              <w:rPr>
                <w:noProof/>
                <w:webHidden/>
              </w:rPr>
              <w:fldChar w:fldCharType="separate"/>
            </w:r>
            <w:r w:rsidR="000D49B8">
              <w:rPr>
                <w:noProof/>
                <w:webHidden/>
              </w:rPr>
              <w:t>12</w:t>
            </w:r>
            <w:r w:rsidR="000D49B8">
              <w:rPr>
                <w:noProof/>
                <w:webHidden/>
              </w:rPr>
              <w:fldChar w:fldCharType="end"/>
            </w:r>
          </w:hyperlink>
        </w:p>
        <w:p w14:paraId="2E18BBFB" w14:textId="219C9E6B" w:rsidR="000D49B8" w:rsidRDefault="00000000">
          <w:pPr>
            <w:pStyle w:val="Spistreci2"/>
            <w:tabs>
              <w:tab w:val="left" w:pos="960"/>
              <w:tab w:val="right" w:leader="dot" w:pos="9205"/>
            </w:tabs>
            <w:rPr>
              <w:rFonts w:eastAsiaTheme="minorEastAsia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164067782" w:history="1">
            <w:r w:rsidR="000D49B8" w:rsidRPr="00673778">
              <w:rPr>
                <w:rStyle w:val="Hipercze"/>
                <w:noProof/>
              </w:rPr>
              <w:t>3.4.</w:t>
            </w:r>
            <w:r w:rsidR="000D49B8">
              <w:rPr>
                <w:rFonts w:eastAsiaTheme="minorEastAsia"/>
                <w:noProof/>
                <w:kern w:val="2"/>
                <w:sz w:val="24"/>
                <w:szCs w:val="24"/>
                <w:lang w:eastAsia="pl-PL"/>
                <w14:ligatures w14:val="standardContextual"/>
              </w:rPr>
              <w:tab/>
            </w:r>
            <w:r w:rsidR="000D49B8" w:rsidRPr="00673778">
              <w:rPr>
                <w:rStyle w:val="Hipercze"/>
                <w:noProof/>
              </w:rPr>
              <w:t xml:space="preserve">Materiały i wyroby użyte do wykonania przedmiotu zamówienia </w:t>
            </w:r>
            <w:r w:rsidR="000D49B8" w:rsidRPr="00673778">
              <w:rPr>
                <w:rStyle w:val="Hipercze"/>
                <w:bCs/>
                <w:noProof/>
              </w:rPr>
              <w:t>podlegają zatwierdzeniu przez nadzór inwestorski i winny spełniać wymogi określone w obowiązujących przepisach, w szczególności w:</w:t>
            </w:r>
            <w:r w:rsidR="000D49B8">
              <w:rPr>
                <w:noProof/>
                <w:webHidden/>
              </w:rPr>
              <w:tab/>
            </w:r>
            <w:r w:rsidR="000D49B8">
              <w:rPr>
                <w:noProof/>
                <w:webHidden/>
              </w:rPr>
              <w:fldChar w:fldCharType="begin"/>
            </w:r>
            <w:r w:rsidR="000D49B8">
              <w:rPr>
                <w:noProof/>
                <w:webHidden/>
              </w:rPr>
              <w:instrText xml:space="preserve"> PAGEREF _Toc164067782 \h </w:instrText>
            </w:r>
            <w:r w:rsidR="000D49B8">
              <w:rPr>
                <w:noProof/>
                <w:webHidden/>
              </w:rPr>
            </w:r>
            <w:r w:rsidR="000D49B8">
              <w:rPr>
                <w:noProof/>
                <w:webHidden/>
              </w:rPr>
              <w:fldChar w:fldCharType="separate"/>
            </w:r>
            <w:r w:rsidR="000D49B8">
              <w:rPr>
                <w:noProof/>
                <w:webHidden/>
              </w:rPr>
              <w:t>14</w:t>
            </w:r>
            <w:r w:rsidR="000D49B8">
              <w:rPr>
                <w:noProof/>
                <w:webHidden/>
              </w:rPr>
              <w:fldChar w:fldCharType="end"/>
            </w:r>
          </w:hyperlink>
        </w:p>
        <w:p w14:paraId="05F0577E" w14:textId="202A3555" w:rsidR="000D49B8" w:rsidRDefault="00000000">
          <w:pPr>
            <w:pStyle w:val="Spistreci2"/>
            <w:tabs>
              <w:tab w:val="left" w:pos="960"/>
              <w:tab w:val="right" w:leader="dot" w:pos="9205"/>
            </w:tabs>
            <w:rPr>
              <w:rFonts w:eastAsiaTheme="minorEastAsia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164067783" w:history="1">
            <w:r w:rsidR="000D49B8" w:rsidRPr="00673778">
              <w:rPr>
                <w:rStyle w:val="Hipercze"/>
                <w:rFonts w:ascii="Segoe UI" w:hAnsi="Segoe UI"/>
                <w:noProof/>
              </w:rPr>
              <w:t>3.5.</w:t>
            </w:r>
            <w:r w:rsidR="000D49B8">
              <w:rPr>
                <w:rFonts w:eastAsiaTheme="minorEastAsia"/>
                <w:noProof/>
                <w:kern w:val="2"/>
                <w:sz w:val="24"/>
                <w:szCs w:val="24"/>
                <w:lang w:eastAsia="pl-PL"/>
                <w14:ligatures w14:val="standardContextual"/>
              </w:rPr>
              <w:tab/>
            </w:r>
            <w:r w:rsidR="000D49B8" w:rsidRPr="00673778">
              <w:rPr>
                <w:rStyle w:val="Hipercze"/>
                <w:noProof/>
              </w:rPr>
              <w:t>Wykonawca we własnym zakresie:</w:t>
            </w:r>
            <w:r w:rsidR="000D49B8">
              <w:rPr>
                <w:noProof/>
                <w:webHidden/>
              </w:rPr>
              <w:tab/>
            </w:r>
            <w:r w:rsidR="000D49B8">
              <w:rPr>
                <w:noProof/>
                <w:webHidden/>
              </w:rPr>
              <w:fldChar w:fldCharType="begin"/>
            </w:r>
            <w:r w:rsidR="000D49B8">
              <w:rPr>
                <w:noProof/>
                <w:webHidden/>
              </w:rPr>
              <w:instrText xml:space="preserve"> PAGEREF _Toc164067783 \h </w:instrText>
            </w:r>
            <w:r w:rsidR="000D49B8">
              <w:rPr>
                <w:noProof/>
                <w:webHidden/>
              </w:rPr>
            </w:r>
            <w:r w:rsidR="000D49B8">
              <w:rPr>
                <w:noProof/>
                <w:webHidden/>
              </w:rPr>
              <w:fldChar w:fldCharType="separate"/>
            </w:r>
            <w:r w:rsidR="000D49B8">
              <w:rPr>
                <w:noProof/>
                <w:webHidden/>
              </w:rPr>
              <w:t>14</w:t>
            </w:r>
            <w:r w:rsidR="000D49B8">
              <w:rPr>
                <w:noProof/>
                <w:webHidden/>
              </w:rPr>
              <w:fldChar w:fldCharType="end"/>
            </w:r>
          </w:hyperlink>
        </w:p>
        <w:p w14:paraId="70591EF0" w14:textId="31E32336" w:rsidR="000D49B8" w:rsidRDefault="00000000">
          <w:pPr>
            <w:pStyle w:val="Spistreci2"/>
            <w:tabs>
              <w:tab w:val="left" w:pos="960"/>
              <w:tab w:val="right" w:leader="dot" w:pos="9205"/>
            </w:tabs>
            <w:rPr>
              <w:rFonts w:eastAsiaTheme="minorEastAsia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164067784" w:history="1">
            <w:r w:rsidR="000D49B8" w:rsidRPr="00673778">
              <w:rPr>
                <w:rStyle w:val="Hipercze"/>
                <w:noProof/>
              </w:rPr>
              <w:t>3.6.</w:t>
            </w:r>
            <w:r w:rsidR="000D49B8">
              <w:rPr>
                <w:rFonts w:eastAsiaTheme="minorEastAsia"/>
                <w:noProof/>
                <w:kern w:val="2"/>
                <w:sz w:val="24"/>
                <w:szCs w:val="24"/>
                <w:lang w:eastAsia="pl-PL"/>
                <w14:ligatures w14:val="standardContextual"/>
              </w:rPr>
              <w:tab/>
            </w:r>
            <w:r w:rsidR="000D49B8" w:rsidRPr="00673778">
              <w:rPr>
                <w:rStyle w:val="Hipercze"/>
                <w:noProof/>
              </w:rPr>
              <w:t>Zamawiający nie przewiduje dodatkowego wynagrodzenia za:</w:t>
            </w:r>
            <w:r w:rsidR="000D49B8">
              <w:rPr>
                <w:noProof/>
                <w:webHidden/>
              </w:rPr>
              <w:tab/>
            </w:r>
            <w:r w:rsidR="000D49B8">
              <w:rPr>
                <w:noProof/>
                <w:webHidden/>
              </w:rPr>
              <w:fldChar w:fldCharType="begin"/>
            </w:r>
            <w:r w:rsidR="000D49B8">
              <w:rPr>
                <w:noProof/>
                <w:webHidden/>
              </w:rPr>
              <w:instrText xml:space="preserve"> PAGEREF _Toc164067784 \h </w:instrText>
            </w:r>
            <w:r w:rsidR="000D49B8">
              <w:rPr>
                <w:noProof/>
                <w:webHidden/>
              </w:rPr>
            </w:r>
            <w:r w:rsidR="000D49B8">
              <w:rPr>
                <w:noProof/>
                <w:webHidden/>
              </w:rPr>
              <w:fldChar w:fldCharType="separate"/>
            </w:r>
            <w:r w:rsidR="000D49B8">
              <w:rPr>
                <w:noProof/>
                <w:webHidden/>
              </w:rPr>
              <w:t>15</w:t>
            </w:r>
            <w:r w:rsidR="000D49B8">
              <w:rPr>
                <w:noProof/>
                <w:webHidden/>
              </w:rPr>
              <w:fldChar w:fldCharType="end"/>
            </w:r>
          </w:hyperlink>
        </w:p>
        <w:p w14:paraId="2604D6CC" w14:textId="0496BA3C" w:rsidR="000D49B8" w:rsidRDefault="00000000">
          <w:pPr>
            <w:pStyle w:val="Spistreci2"/>
            <w:tabs>
              <w:tab w:val="left" w:pos="960"/>
              <w:tab w:val="right" w:leader="dot" w:pos="9205"/>
            </w:tabs>
            <w:rPr>
              <w:rFonts w:eastAsiaTheme="minorEastAsia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164067785" w:history="1">
            <w:r w:rsidR="000D49B8" w:rsidRPr="00673778">
              <w:rPr>
                <w:rStyle w:val="Hipercze"/>
                <w:noProof/>
              </w:rPr>
              <w:t>3.7.</w:t>
            </w:r>
            <w:r w:rsidR="000D49B8">
              <w:rPr>
                <w:rFonts w:eastAsiaTheme="minorEastAsia"/>
                <w:noProof/>
                <w:kern w:val="2"/>
                <w:sz w:val="24"/>
                <w:szCs w:val="24"/>
                <w:lang w:eastAsia="pl-PL"/>
                <w14:ligatures w14:val="standardContextual"/>
              </w:rPr>
              <w:tab/>
            </w:r>
            <w:r w:rsidR="000D49B8" w:rsidRPr="00673778">
              <w:rPr>
                <w:rStyle w:val="Hipercze"/>
                <w:noProof/>
              </w:rPr>
              <w:t>Przed rozpoczęciem robót</w:t>
            </w:r>
            <w:r w:rsidR="000D49B8">
              <w:rPr>
                <w:noProof/>
                <w:webHidden/>
              </w:rPr>
              <w:tab/>
            </w:r>
            <w:r w:rsidR="000D49B8">
              <w:rPr>
                <w:noProof/>
                <w:webHidden/>
              </w:rPr>
              <w:fldChar w:fldCharType="begin"/>
            </w:r>
            <w:r w:rsidR="000D49B8">
              <w:rPr>
                <w:noProof/>
                <w:webHidden/>
              </w:rPr>
              <w:instrText xml:space="preserve"> PAGEREF _Toc164067785 \h </w:instrText>
            </w:r>
            <w:r w:rsidR="000D49B8">
              <w:rPr>
                <w:noProof/>
                <w:webHidden/>
              </w:rPr>
            </w:r>
            <w:r w:rsidR="000D49B8">
              <w:rPr>
                <w:noProof/>
                <w:webHidden/>
              </w:rPr>
              <w:fldChar w:fldCharType="separate"/>
            </w:r>
            <w:r w:rsidR="000D49B8">
              <w:rPr>
                <w:noProof/>
                <w:webHidden/>
              </w:rPr>
              <w:t>15</w:t>
            </w:r>
            <w:r w:rsidR="000D49B8">
              <w:rPr>
                <w:noProof/>
                <w:webHidden/>
              </w:rPr>
              <w:fldChar w:fldCharType="end"/>
            </w:r>
          </w:hyperlink>
        </w:p>
        <w:p w14:paraId="22B12275" w14:textId="51BAA82C" w:rsidR="000D49B8" w:rsidRDefault="00000000">
          <w:pPr>
            <w:pStyle w:val="Spistreci2"/>
            <w:tabs>
              <w:tab w:val="left" w:pos="960"/>
              <w:tab w:val="right" w:leader="dot" w:pos="9205"/>
            </w:tabs>
            <w:rPr>
              <w:rFonts w:eastAsiaTheme="minorEastAsia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164067786" w:history="1">
            <w:r w:rsidR="000D49B8" w:rsidRPr="00673778">
              <w:rPr>
                <w:rStyle w:val="Hipercze"/>
                <w:noProof/>
              </w:rPr>
              <w:t>3.8.</w:t>
            </w:r>
            <w:r w:rsidR="000D49B8">
              <w:rPr>
                <w:rFonts w:eastAsiaTheme="minorEastAsia"/>
                <w:noProof/>
                <w:kern w:val="2"/>
                <w:sz w:val="24"/>
                <w:szCs w:val="24"/>
                <w:lang w:eastAsia="pl-PL"/>
                <w14:ligatures w14:val="standardContextual"/>
              </w:rPr>
              <w:tab/>
            </w:r>
            <w:r w:rsidR="000D49B8" w:rsidRPr="00673778">
              <w:rPr>
                <w:rStyle w:val="Hipercze"/>
                <w:noProof/>
              </w:rPr>
              <w:t>Wykonawca zobowiązany jest:</w:t>
            </w:r>
            <w:r w:rsidR="000D49B8">
              <w:rPr>
                <w:noProof/>
                <w:webHidden/>
              </w:rPr>
              <w:tab/>
            </w:r>
            <w:r w:rsidR="000D49B8">
              <w:rPr>
                <w:noProof/>
                <w:webHidden/>
              </w:rPr>
              <w:fldChar w:fldCharType="begin"/>
            </w:r>
            <w:r w:rsidR="000D49B8">
              <w:rPr>
                <w:noProof/>
                <w:webHidden/>
              </w:rPr>
              <w:instrText xml:space="preserve"> PAGEREF _Toc164067786 \h </w:instrText>
            </w:r>
            <w:r w:rsidR="000D49B8">
              <w:rPr>
                <w:noProof/>
                <w:webHidden/>
              </w:rPr>
            </w:r>
            <w:r w:rsidR="000D49B8">
              <w:rPr>
                <w:noProof/>
                <w:webHidden/>
              </w:rPr>
              <w:fldChar w:fldCharType="separate"/>
            </w:r>
            <w:r w:rsidR="000D49B8">
              <w:rPr>
                <w:noProof/>
                <w:webHidden/>
              </w:rPr>
              <w:t>17</w:t>
            </w:r>
            <w:r w:rsidR="000D49B8">
              <w:rPr>
                <w:noProof/>
                <w:webHidden/>
              </w:rPr>
              <w:fldChar w:fldCharType="end"/>
            </w:r>
          </w:hyperlink>
        </w:p>
        <w:p w14:paraId="0083ADE3" w14:textId="23E938BA" w:rsidR="000D49B8" w:rsidRDefault="00000000">
          <w:pPr>
            <w:pStyle w:val="Spistreci2"/>
            <w:tabs>
              <w:tab w:val="left" w:pos="960"/>
              <w:tab w:val="right" w:leader="dot" w:pos="9205"/>
            </w:tabs>
            <w:rPr>
              <w:rFonts w:eastAsiaTheme="minorEastAsia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164067787" w:history="1">
            <w:r w:rsidR="000D49B8" w:rsidRPr="00673778">
              <w:rPr>
                <w:rStyle w:val="Hipercze"/>
                <w:noProof/>
              </w:rPr>
              <w:t>3.9.</w:t>
            </w:r>
            <w:r w:rsidR="000D49B8">
              <w:rPr>
                <w:rFonts w:eastAsiaTheme="minorEastAsia"/>
                <w:noProof/>
                <w:kern w:val="2"/>
                <w:sz w:val="24"/>
                <w:szCs w:val="24"/>
                <w:lang w:eastAsia="pl-PL"/>
                <w14:ligatures w14:val="standardContextual"/>
              </w:rPr>
              <w:tab/>
            </w:r>
            <w:r w:rsidR="000D49B8" w:rsidRPr="00673778">
              <w:rPr>
                <w:rStyle w:val="Hipercze"/>
                <w:noProof/>
              </w:rPr>
              <w:t>Wynagrodzenie ryczałtowe</w:t>
            </w:r>
            <w:r w:rsidR="000D49B8">
              <w:rPr>
                <w:noProof/>
                <w:webHidden/>
              </w:rPr>
              <w:tab/>
            </w:r>
            <w:r w:rsidR="000D49B8">
              <w:rPr>
                <w:noProof/>
                <w:webHidden/>
              </w:rPr>
              <w:fldChar w:fldCharType="begin"/>
            </w:r>
            <w:r w:rsidR="000D49B8">
              <w:rPr>
                <w:noProof/>
                <w:webHidden/>
              </w:rPr>
              <w:instrText xml:space="preserve"> PAGEREF _Toc164067787 \h </w:instrText>
            </w:r>
            <w:r w:rsidR="000D49B8">
              <w:rPr>
                <w:noProof/>
                <w:webHidden/>
              </w:rPr>
            </w:r>
            <w:r w:rsidR="000D49B8">
              <w:rPr>
                <w:noProof/>
                <w:webHidden/>
              </w:rPr>
              <w:fldChar w:fldCharType="separate"/>
            </w:r>
            <w:r w:rsidR="000D49B8">
              <w:rPr>
                <w:noProof/>
                <w:webHidden/>
              </w:rPr>
              <w:t>18</w:t>
            </w:r>
            <w:r w:rsidR="000D49B8">
              <w:rPr>
                <w:noProof/>
                <w:webHidden/>
              </w:rPr>
              <w:fldChar w:fldCharType="end"/>
            </w:r>
          </w:hyperlink>
        </w:p>
        <w:p w14:paraId="56B28699" w14:textId="27A881CF" w:rsidR="000D49B8" w:rsidRDefault="00000000">
          <w:pPr>
            <w:pStyle w:val="Spistreci2"/>
            <w:tabs>
              <w:tab w:val="left" w:pos="960"/>
              <w:tab w:val="right" w:leader="dot" w:pos="9205"/>
            </w:tabs>
            <w:rPr>
              <w:rFonts w:eastAsiaTheme="minorEastAsia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164067788" w:history="1">
            <w:r w:rsidR="000D49B8" w:rsidRPr="00673778">
              <w:rPr>
                <w:rStyle w:val="Hipercze"/>
                <w:noProof/>
              </w:rPr>
              <w:t>3.10.</w:t>
            </w:r>
            <w:r w:rsidR="000D49B8">
              <w:rPr>
                <w:rFonts w:eastAsiaTheme="minorEastAsia"/>
                <w:noProof/>
                <w:kern w:val="2"/>
                <w:sz w:val="24"/>
                <w:szCs w:val="24"/>
                <w:lang w:eastAsia="pl-PL"/>
                <w14:ligatures w14:val="standardContextual"/>
              </w:rPr>
              <w:tab/>
            </w:r>
            <w:r w:rsidR="000D49B8" w:rsidRPr="00673778">
              <w:rPr>
                <w:rStyle w:val="Hipercze"/>
                <w:noProof/>
              </w:rPr>
              <w:t>Wymagania dodatkowe:</w:t>
            </w:r>
            <w:r w:rsidR="000D49B8">
              <w:rPr>
                <w:noProof/>
                <w:webHidden/>
              </w:rPr>
              <w:tab/>
            </w:r>
            <w:r w:rsidR="000D49B8">
              <w:rPr>
                <w:noProof/>
                <w:webHidden/>
              </w:rPr>
              <w:fldChar w:fldCharType="begin"/>
            </w:r>
            <w:r w:rsidR="000D49B8">
              <w:rPr>
                <w:noProof/>
                <w:webHidden/>
              </w:rPr>
              <w:instrText xml:space="preserve"> PAGEREF _Toc164067788 \h </w:instrText>
            </w:r>
            <w:r w:rsidR="000D49B8">
              <w:rPr>
                <w:noProof/>
                <w:webHidden/>
              </w:rPr>
            </w:r>
            <w:r w:rsidR="000D49B8">
              <w:rPr>
                <w:noProof/>
                <w:webHidden/>
              </w:rPr>
              <w:fldChar w:fldCharType="separate"/>
            </w:r>
            <w:r w:rsidR="000D49B8">
              <w:rPr>
                <w:noProof/>
                <w:webHidden/>
              </w:rPr>
              <w:t>19</w:t>
            </w:r>
            <w:r w:rsidR="000D49B8">
              <w:rPr>
                <w:noProof/>
                <w:webHidden/>
              </w:rPr>
              <w:fldChar w:fldCharType="end"/>
            </w:r>
          </w:hyperlink>
        </w:p>
        <w:p w14:paraId="19E29113" w14:textId="45638BA9" w:rsidR="000D49B8" w:rsidRDefault="00000000">
          <w:pPr>
            <w:pStyle w:val="Spistreci1"/>
            <w:rPr>
              <w:rFonts w:eastAsiaTheme="minorEastAsia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164067789" w:history="1">
            <w:r w:rsidR="000D49B8" w:rsidRPr="00673778">
              <w:rPr>
                <w:rStyle w:val="Hipercze"/>
                <w:noProof/>
              </w:rPr>
              <w:t>4.</w:t>
            </w:r>
            <w:r w:rsidR="000D49B8">
              <w:rPr>
                <w:rFonts w:eastAsiaTheme="minorEastAsia"/>
                <w:noProof/>
                <w:kern w:val="2"/>
                <w:sz w:val="24"/>
                <w:szCs w:val="24"/>
                <w:lang w:eastAsia="pl-PL"/>
                <w14:ligatures w14:val="standardContextual"/>
              </w:rPr>
              <w:tab/>
            </w:r>
            <w:r w:rsidR="000D49B8" w:rsidRPr="00673778">
              <w:rPr>
                <w:rStyle w:val="Hipercze"/>
                <w:noProof/>
              </w:rPr>
              <w:t>Część informacyjna programu funkcjonalno- użytkowego</w:t>
            </w:r>
            <w:r w:rsidR="000D49B8">
              <w:rPr>
                <w:noProof/>
                <w:webHidden/>
              </w:rPr>
              <w:tab/>
            </w:r>
            <w:r w:rsidR="000D49B8">
              <w:rPr>
                <w:noProof/>
                <w:webHidden/>
              </w:rPr>
              <w:fldChar w:fldCharType="begin"/>
            </w:r>
            <w:r w:rsidR="000D49B8">
              <w:rPr>
                <w:noProof/>
                <w:webHidden/>
              </w:rPr>
              <w:instrText xml:space="preserve"> PAGEREF _Toc164067789 \h </w:instrText>
            </w:r>
            <w:r w:rsidR="000D49B8">
              <w:rPr>
                <w:noProof/>
                <w:webHidden/>
              </w:rPr>
            </w:r>
            <w:r w:rsidR="000D49B8">
              <w:rPr>
                <w:noProof/>
                <w:webHidden/>
              </w:rPr>
              <w:fldChar w:fldCharType="separate"/>
            </w:r>
            <w:r w:rsidR="000D49B8">
              <w:rPr>
                <w:noProof/>
                <w:webHidden/>
              </w:rPr>
              <w:t>22</w:t>
            </w:r>
            <w:r w:rsidR="000D49B8">
              <w:rPr>
                <w:noProof/>
                <w:webHidden/>
              </w:rPr>
              <w:fldChar w:fldCharType="end"/>
            </w:r>
          </w:hyperlink>
        </w:p>
        <w:p w14:paraId="23E43DA7" w14:textId="4FE7F14A" w:rsidR="000D49B8" w:rsidRDefault="00000000">
          <w:pPr>
            <w:pStyle w:val="Spistreci2"/>
            <w:tabs>
              <w:tab w:val="left" w:pos="960"/>
              <w:tab w:val="right" w:leader="dot" w:pos="9205"/>
            </w:tabs>
            <w:rPr>
              <w:rFonts w:eastAsiaTheme="minorEastAsia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164067790" w:history="1">
            <w:r w:rsidR="000D49B8" w:rsidRPr="00673778">
              <w:rPr>
                <w:rStyle w:val="Hipercze"/>
                <w:noProof/>
              </w:rPr>
              <w:t>4.1.</w:t>
            </w:r>
            <w:r w:rsidR="000D49B8">
              <w:rPr>
                <w:rFonts w:eastAsiaTheme="minorEastAsia"/>
                <w:noProof/>
                <w:kern w:val="2"/>
                <w:sz w:val="24"/>
                <w:szCs w:val="24"/>
                <w:lang w:eastAsia="pl-PL"/>
                <w14:ligatures w14:val="standardContextual"/>
              </w:rPr>
              <w:tab/>
            </w:r>
            <w:r w:rsidR="000D49B8" w:rsidRPr="00673778">
              <w:rPr>
                <w:rStyle w:val="Hipercze"/>
                <w:rFonts w:eastAsia="Arial"/>
                <w:noProof/>
              </w:rPr>
              <w:t>Oświadczenie Zamawiającego stwierdzające jego prawo do dysponowania nieruchomością na cele budowlane</w:t>
            </w:r>
            <w:r w:rsidR="000D49B8">
              <w:rPr>
                <w:noProof/>
                <w:webHidden/>
              </w:rPr>
              <w:tab/>
            </w:r>
            <w:r w:rsidR="000D49B8">
              <w:rPr>
                <w:noProof/>
                <w:webHidden/>
              </w:rPr>
              <w:fldChar w:fldCharType="begin"/>
            </w:r>
            <w:r w:rsidR="000D49B8">
              <w:rPr>
                <w:noProof/>
                <w:webHidden/>
              </w:rPr>
              <w:instrText xml:space="preserve"> PAGEREF _Toc164067790 \h </w:instrText>
            </w:r>
            <w:r w:rsidR="000D49B8">
              <w:rPr>
                <w:noProof/>
                <w:webHidden/>
              </w:rPr>
            </w:r>
            <w:r w:rsidR="000D49B8">
              <w:rPr>
                <w:noProof/>
                <w:webHidden/>
              </w:rPr>
              <w:fldChar w:fldCharType="separate"/>
            </w:r>
            <w:r w:rsidR="000D49B8">
              <w:rPr>
                <w:noProof/>
                <w:webHidden/>
              </w:rPr>
              <w:t>22</w:t>
            </w:r>
            <w:r w:rsidR="000D49B8">
              <w:rPr>
                <w:noProof/>
                <w:webHidden/>
              </w:rPr>
              <w:fldChar w:fldCharType="end"/>
            </w:r>
          </w:hyperlink>
        </w:p>
        <w:p w14:paraId="061DE88B" w14:textId="487E5FA6" w:rsidR="000D49B8" w:rsidRDefault="00000000">
          <w:pPr>
            <w:pStyle w:val="Spistreci2"/>
            <w:tabs>
              <w:tab w:val="left" w:pos="960"/>
              <w:tab w:val="right" w:leader="dot" w:pos="9205"/>
            </w:tabs>
            <w:rPr>
              <w:rFonts w:eastAsiaTheme="minorEastAsia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164067791" w:history="1">
            <w:r w:rsidR="000D49B8" w:rsidRPr="00673778">
              <w:rPr>
                <w:rStyle w:val="Hipercze"/>
                <w:noProof/>
              </w:rPr>
              <w:t>4.2.</w:t>
            </w:r>
            <w:r w:rsidR="000D49B8">
              <w:rPr>
                <w:rFonts w:eastAsiaTheme="minorEastAsia"/>
                <w:noProof/>
                <w:kern w:val="2"/>
                <w:sz w:val="24"/>
                <w:szCs w:val="24"/>
                <w:lang w:eastAsia="pl-PL"/>
                <w14:ligatures w14:val="standardContextual"/>
              </w:rPr>
              <w:tab/>
            </w:r>
            <w:r w:rsidR="000D49B8" w:rsidRPr="00673778">
              <w:rPr>
                <w:rStyle w:val="Hipercze"/>
                <w:rFonts w:eastAsia="Arial"/>
                <w:noProof/>
              </w:rPr>
              <w:t>Przepisy prawne i normy związane z projektowaniem  i wykonaniem zamierzenia budowlanego</w:t>
            </w:r>
            <w:r w:rsidR="000D49B8">
              <w:rPr>
                <w:noProof/>
                <w:webHidden/>
              </w:rPr>
              <w:tab/>
            </w:r>
            <w:r w:rsidR="000D49B8">
              <w:rPr>
                <w:noProof/>
                <w:webHidden/>
              </w:rPr>
              <w:fldChar w:fldCharType="begin"/>
            </w:r>
            <w:r w:rsidR="000D49B8">
              <w:rPr>
                <w:noProof/>
                <w:webHidden/>
              </w:rPr>
              <w:instrText xml:space="preserve"> PAGEREF _Toc164067791 \h </w:instrText>
            </w:r>
            <w:r w:rsidR="000D49B8">
              <w:rPr>
                <w:noProof/>
                <w:webHidden/>
              </w:rPr>
            </w:r>
            <w:r w:rsidR="000D49B8">
              <w:rPr>
                <w:noProof/>
                <w:webHidden/>
              </w:rPr>
              <w:fldChar w:fldCharType="separate"/>
            </w:r>
            <w:r w:rsidR="000D49B8">
              <w:rPr>
                <w:noProof/>
                <w:webHidden/>
              </w:rPr>
              <w:t>22</w:t>
            </w:r>
            <w:r w:rsidR="000D49B8">
              <w:rPr>
                <w:noProof/>
                <w:webHidden/>
              </w:rPr>
              <w:fldChar w:fldCharType="end"/>
            </w:r>
          </w:hyperlink>
        </w:p>
        <w:p w14:paraId="20D14B2A" w14:textId="446ECACD" w:rsidR="00C10590" w:rsidRDefault="00C10590">
          <w:r>
            <w:rPr>
              <w:b/>
              <w:bCs/>
            </w:rPr>
            <w:fldChar w:fldCharType="end"/>
          </w:r>
        </w:p>
      </w:sdtContent>
    </w:sdt>
    <w:p w14:paraId="620E88E9" w14:textId="60D93BB4" w:rsidR="00040036" w:rsidRDefault="00040036">
      <w:pPr>
        <w:rPr>
          <w:rFonts w:ascii="Open Sans" w:hAnsi="Open Sans" w:cs="Open Sans"/>
          <w:sz w:val="20"/>
          <w:szCs w:val="20"/>
        </w:rPr>
      </w:pPr>
      <w:r>
        <w:rPr>
          <w:rFonts w:ascii="Open Sans" w:hAnsi="Open Sans" w:cs="Open Sans"/>
          <w:sz w:val="20"/>
          <w:szCs w:val="20"/>
        </w:rPr>
        <w:br w:type="page"/>
      </w:r>
    </w:p>
    <w:p w14:paraId="0C421D09" w14:textId="77777777" w:rsidR="00625943" w:rsidRDefault="00625943" w:rsidP="00640346">
      <w:pPr>
        <w:pStyle w:val="Nagwek1"/>
        <w:spacing w:after="0"/>
        <w:rPr>
          <w:rStyle w:val="heading10"/>
          <w:rFonts w:ascii="Open Sans" w:hAnsi="Open Sans" w:cs="Open Sans"/>
          <w:sz w:val="20"/>
          <w:szCs w:val="20"/>
        </w:rPr>
      </w:pPr>
      <w:bookmarkStart w:id="0" w:name="_Toc164067764"/>
      <w:r w:rsidRPr="00417737">
        <w:rPr>
          <w:rStyle w:val="heading10"/>
          <w:rFonts w:ascii="Open Sans" w:hAnsi="Open Sans" w:cs="Open Sans"/>
          <w:sz w:val="20"/>
          <w:szCs w:val="20"/>
        </w:rPr>
        <w:lastRenderedPageBreak/>
        <w:t>Część opisowa programu funkcjonalno-użytkowego</w:t>
      </w:r>
      <w:bookmarkEnd w:id="0"/>
    </w:p>
    <w:p w14:paraId="6E8EB4F7" w14:textId="77777777" w:rsidR="00640346" w:rsidRDefault="00640346" w:rsidP="00466E8F">
      <w:pPr>
        <w:pStyle w:val="Nagwek1"/>
        <w:numPr>
          <w:ilvl w:val="1"/>
          <w:numId w:val="49"/>
        </w:numPr>
        <w:spacing w:after="0" w:line="276" w:lineRule="auto"/>
      </w:pPr>
      <w:bookmarkStart w:id="1" w:name="_Toc164067765"/>
      <w:r w:rsidRPr="00E71F02">
        <w:t>Przedmiot Zamówienia</w:t>
      </w:r>
      <w:bookmarkEnd w:id="1"/>
    </w:p>
    <w:p w14:paraId="73C1586B" w14:textId="77777777" w:rsidR="00640346" w:rsidRPr="00640346" w:rsidRDefault="00640346" w:rsidP="00640346">
      <w:pPr>
        <w:spacing w:after="0"/>
        <w:rPr>
          <w:lang w:eastAsia="pl-PL"/>
        </w:rPr>
      </w:pPr>
    </w:p>
    <w:p w14:paraId="3FC62911" w14:textId="1DEB8C90" w:rsidR="008D631B" w:rsidRDefault="00640346" w:rsidP="008D631B">
      <w:pPr>
        <w:spacing w:after="120"/>
        <w:ind w:firstLine="708"/>
        <w:jc w:val="both"/>
        <w:textAlignment w:val="baseline"/>
        <w:rPr>
          <w:rFonts w:ascii="Open Sans" w:eastAsia="Times New Roman" w:hAnsi="Open Sans" w:cs="Open Sans"/>
          <w:sz w:val="20"/>
          <w:szCs w:val="20"/>
          <w:lang w:eastAsia="pl-PL"/>
        </w:rPr>
      </w:pPr>
      <w:r w:rsidRPr="002A38DA">
        <w:rPr>
          <w:rFonts w:ascii="Open Sans" w:eastAsia="Times New Roman" w:hAnsi="Open Sans" w:cs="Open Sans"/>
          <w:sz w:val="20"/>
          <w:szCs w:val="20"/>
          <w:lang w:eastAsia="pl-PL"/>
        </w:rPr>
        <w:t xml:space="preserve">Przedmiotem zamówienia jest realizacja w trybie zaprojektuj i wybuduj </w:t>
      </w:r>
      <w:r w:rsidR="00BF6A76">
        <w:rPr>
          <w:rFonts w:ascii="Open Sans" w:eastAsia="Times New Roman" w:hAnsi="Open Sans" w:cs="Open Sans"/>
          <w:sz w:val="20"/>
          <w:szCs w:val="20"/>
          <w:lang w:eastAsia="pl-PL"/>
        </w:rPr>
        <w:t xml:space="preserve">oświetlenia przejścia dla pieszych przez ulicę Gdańska w okolicy przystanku tramwajowego </w:t>
      </w:r>
      <w:r w:rsidR="00FE2995">
        <w:rPr>
          <w:rFonts w:ascii="Open Sans" w:eastAsia="Times New Roman" w:hAnsi="Open Sans" w:cs="Open Sans"/>
          <w:sz w:val="20"/>
          <w:szCs w:val="20"/>
          <w:lang w:eastAsia="pl-PL"/>
        </w:rPr>
        <w:t>„Gdański 01”</w:t>
      </w:r>
      <w:r w:rsidR="00654D02">
        <w:rPr>
          <w:rFonts w:ascii="Open Sans" w:eastAsia="Times New Roman" w:hAnsi="Open Sans" w:cs="Open Sans"/>
          <w:sz w:val="20"/>
          <w:szCs w:val="20"/>
          <w:lang w:eastAsia="pl-PL"/>
        </w:rPr>
        <w:t xml:space="preserve"> (zał. nr 2)</w:t>
      </w:r>
      <w:r w:rsidR="00FE2995">
        <w:rPr>
          <w:rFonts w:ascii="Open Sans" w:eastAsia="Times New Roman" w:hAnsi="Open Sans" w:cs="Open Sans"/>
          <w:sz w:val="20"/>
          <w:szCs w:val="20"/>
          <w:lang w:eastAsia="pl-PL"/>
        </w:rPr>
        <w:t xml:space="preserve">. </w:t>
      </w:r>
      <w:r>
        <w:rPr>
          <w:rFonts w:ascii="Open Sans" w:eastAsia="Times New Roman" w:hAnsi="Open Sans" w:cs="Open Sans"/>
          <w:sz w:val="20"/>
          <w:szCs w:val="20"/>
          <w:lang w:eastAsia="pl-PL"/>
        </w:rPr>
        <w:t>Zadanie obejmuje</w:t>
      </w:r>
      <w:r w:rsidR="00DD1C1F">
        <w:rPr>
          <w:rFonts w:ascii="Open Sans" w:eastAsia="Times New Roman" w:hAnsi="Open Sans" w:cs="Open Sans"/>
          <w:sz w:val="20"/>
          <w:szCs w:val="20"/>
          <w:lang w:eastAsia="pl-PL"/>
        </w:rPr>
        <w:t xml:space="preserve"> (zał. nr 3)</w:t>
      </w:r>
      <w:r w:rsidR="0020472E">
        <w:rPr>
          <w:rFonts w:ascii="Open Sans" w:eastAsia="Times New Roman" w:hAnsi="Open Sans" w:cs="Open Sans"/>
          <w:sz w:val="20"/>
          <w:szCs w:val="20"/>
          <w:lang w:eastAsia="pl-PL"/>
        </w:rPr>
        <w:t>:</w:t>
      </w:r>
    </w:p>
    <w:p w14:paraId="1575AC80" w14:textId="771C427D" w:rsidR="00057519" w:rsidRDefault="00DE752B" w:rsidP="008D631B">
      <w:pPr>
        <w:pStyle w:val="Akapitzlist"/>
        <w:numPr>
          <w:ilvl w:val="0"/>
          <w:numId w:val="86"/>
        </w:numPr>
        <w:spacing w:after="120"/>
        <w:ind w:left="851" w:hanging="142"/>
        <w:jc w:val="both"/>
        <w:textAlignment w:val="baseline"/>
        <w:rPr>
          <w:rFonts w:ascii="Open Sans" w:eastAsia="Times New Roman" w:hAnsi="Open Sans" w:cs="Open Sans"/>
          <w:sz w:val="20"/>
          <w:szCs w:val="20"/>
          <w:lang w:eastAsia="pl-PL"/>
        </w:rPr>
      </w:pPr>
      <w:r>
        <w:rPr>
          <w:rFonts w:ascii="Open Sans" w:eastAsia="Times New Roman" w:hAnsi="Open Sans" w:cs="Open Sans"/>
          <w:sz w:val="20"/>
          <w:szCs w:val="20"/>
          <w:lang w:eastAsia="pl-PL"/>
        </w:rPr>
        <w:t xml:space="preserve">Zasilanie projektowanego </w:t>
      </w:r>
      <w:r w:rsidR="00057519">
        <w:rPr>
          <w:rFonts w:ascii="Open Sans" w:eastAsia="Times New Roman" w:hAnsi="Open Sans" w:cs="Open Sans"/>
          <w:sz w:val="20"/>
          <w:szCs w:val="20"/>
          <w:lang w:eastAsia="pl-PL"/>
        </w:rPr>
        <w:t>oświetlenia</w:t>
      </w:r>
      <w:r>
        <w:rPr>
          <w:rFonts w:ascii="Open Sans" w:eastAsia="Times New Roman" w:hAnsi="Open Sans" w:cs="Open Sans"/>
          <w:sz w:val="20"/>
          <w:szCs w:val="20"/>
          <w:lang w:eastAsia="pl-PL"/>
        </w:rPr>
        <w:t xml:space="preserve"> należy przewidzieć z lampy nr 1/2 </w:t>
      </w:r>
      <w:r w:rsidR="00057519">
        <w:rPr>
          <w:rFonts w:ascii="Open Sans" w:eastAsia="Times New Roman" w:hAnsi="Open Sans" w:cs="Open Sans"/>
          <w:sz w:val="20"/>
          <w:szCs w:val="20"/>
          <w:lang w:eastAsia="pl-PL"/>
        </w:rPr>
        <w:t>, która jest zasilana z SOU 473 „Gdańska” zlokalizowanej w rejonie posesji nr 26.</w:t>
      </w:r>
      <w:r w:rsidR="00265EC4">
        <w:rPr>
          <w:rFonts w:ascii="Open Sans" w:eastAsia="Times New Roman" w:hAnsi="Open Sans" w:cs="Open Sans"/>
          <w:sz w:val="20"/>
          <w:szCs w:val="20"/>
          <w:lang w:eastAsia="pl-PL"/>
        </w:rPr>
        <w:t xml:space="preserve"> Należy zaktualizować schematy sieci i szaf oświetleniowych.</w:t>
      </w:r>
    </w:p>
    <w:p w14:paraId="76CE89D5" w14:textId="77777777" w:rsidR="00265EC4" w:rsidRDefault="00EC4792" w:rsidP="008D631B">
      <w:pPr>
        <w:pStyle w:val="Akapitzlist"/>
        <w:numPr>
          <w:ilvl w:val="0"/>
          <w:numId w:val="86"/>
        </w:numPr>
        <w:spacing w:after="120"/>
        <w:ind w:left="851" w:hanging="142"/>
        <w:jc w:val="both"/>
        <w:textAlignment w:val="baseline"/>
        <w:rPr>
          <w:rFonts w:ascii="Open Sans" w:eastAsia="Times New Roman" w:hAnsi="Open Sans" w:cs="Open Sans"/>
          <w:sz w:val="20"/>
          <w:szCs w:val="20"/>
          <w:lang w:eastAsia="pl-PL"/>
        </w:rPr>
      </w:pPr>
      <w:r>
        <w:rPr>
          <w:rFonts w:ascii="Open Sans" w:eastAsia="Times New Roman" w:hAnsi="Open Sans" w:cs="Open Sans"/>
          <w:sz w:val="20"/>
          <w:szCs w:val="20"/>
          <w:lang w:eastAsia="pl-PL"/>
        </w:rPr>
        <w:t>Istniejącą la</w:t>
      </w:r>
      <w:r w:rsidR="00BA68E1">
        <w:rPr>
          <w:rFonts w:ascii="Open Sans" w:eastAsia="Times New Roman" w:hAnsi="Open Sans" w:cs="Open Sans"/>
          <w:sz w:val="20"/>
          <w:szCs w:val="20"/>
          <w:lang w:eastAsia="pl-PL"/>
        </w:rPr>
        <w:t xml:space="preserve">tarnię przesunąć po trasie linii kablowej zasilającej z SOU 473 do miejsca zmiany kierunku </w:t>
      </w:r>
      <w:r w:rsidR="00C81DC8">
        <w:rPr>
          <w:rFonts w:ascii="Open Sans" w:eastAsia="Times New Roman" w:hAnsi="Open Sans" w:cs="Open Sans"/>
          <w:sz w:val="20"/>
          <w:szCs w:val="20"/>
          <w:lang w:eastAsia="pl-PL"/>
        </w:rPr>
        <w:t xml:space="preserve">chodnika prowadzącego do posesji nr 28. Odczep do latarni 1.1/2 należy wycofać wraz </w:t>
      </w:r>
      <w:r w:rsidR="000351EA">
        <w:rPr>
          <w:rFonts w:ascii="Open Sans" w:eastAsia="Times New Roman" w:hAnsi="Open Sans" w:cs="Open Sans"/>
          <w:sz w:val="20"/>
          <w:szCs w:val="20"/>
          <w:lang w:eastAsia="pl-PL"/>
        </w:rPr>
        <w:t xml:space="preserve">z linią zasilającą, skrócić i przyłączyć do nowej lokalizacji do </w:t>
      </w:r>
      <w:r w:rsidR="00265EC4">
        <w:rPr>
          <w:rFonts w:ascii="Open Sans" w:eastAsia="Times New Roman" w:hAnsi="Open Sans" w:cs="Open Sans"/>
          <w:sz w:val="20"/>
          <w:szCs w:val="20"/>
          <w:lang w:eastAsia="pl-PL"/>
        </w:rPr>
        <w:t>latarni 1/2.</w:t>
      </w:r>
    </w:p>
    <w:p w14:paraId="043D591F" w14:textId="75ACDB37" w:rsidR="003271CE" w:rsidRDefault="00590446" w:rsidP="008D631B">
      <w:pPr>
        <w:pStyle w:val="Akapitzlist"/>
        <w:numPr>
          <w:ilvl w:val="0"/>
          <w:numId w:val="86"/>
        </w:numPr>
        <w:spacing w:after="120"/>
        <w:ind w:left="851" w:hanging="142"/>
        <w:jc w:val="both"/>
        <w:textAlignment w:val="baseline"/>
        <w:rPr>
          <w:rFonts w:ascii="Open Sans" w:eastAsia="Times New Roman" w:hAnsi="Open Sans" w:cs="Open Sans"/>
          <w:sz w:val="20"/>
          <w:szCs w:val="20"/>
          <w:lang w:eastAsia="pl-PL"/>
        </w:rPr>
      </w:pPr>
      <w:r>
        <w:rPr>
          <w:rFonts w:ascii="Open Sans" w:eastAsia="Times New Roman" w:hAnsi="Open Sans" w:cs="Open Sans"/>
          <w:sz w:val="20"/>
          <w:szCs w:val="20"/>
          <w:lang w:eastAsia="pl-PL"/>
        </w:rPr>
        <w:t xml:space="preserve">Montaż </w:t>
      </w:r>
      <w:r w:rsidR="001163A1">
        <w:rPr>
          <w:rFonts w:ascii="Open Sans" w:eastAsia="Times New Roman" w:hAnsi="Open Sans" w:cs="Open Sans"/>
          <w:sz w:val="20"/>
          <w:szCs w:val="20"/>
          <w:lang w:eastAsia="pl-PL"/>
        </w:rPr>
        <w:t xml:space="preserve">dodatkowej latarni oświetlenia ciągu </w:t>
      </w:r>
      <w:r w:rsidR="003271CE">
        <w:rPr>
          <w:rFonts w:ascii="Open Sans" w:eastAsia="Times New Roman" w:hAnsi="Open Sans" w:cs="Open Sans"/>
          <w:sz w:val="20"/>
          <w:szCs w:val="20"/>
          <w:lang w:eastAsia="pl-PL"/>
        </w:rPr>
        <w:t>komunikacyjnego</w:t>
      </w:r>
      <w:r w:rsidR="001163A1">
        <w:rPr>
          <w:rFonts w:ascii="Open Sans" w:eastAsia="Times New Roman" w:hAnsi="Open Sans" w:cs="Open Sans"/>
          <w:sz w:val="20"/>
          <w:szCs w:val="20"/>
          <w:lang w:eastAsia="pl-PL"/>
        </w:rPr>
        <w:t xml:space="preserve"> </w:t>
      </w:r>
      <w:r w:rsidR="004A642F">
        <w:rPr>
          <w:rFonts w:ascii="Open Sans" w:eastAsia="Times New Roman" w:hAnsi="Open Sans" w:cs="Open Sans"/>
          <w:sz w:val="20"/>
          <w:szCs w:val="20"/>
          <w:lang w:eastAsia="pl-PL"/>
        </w:rPr>
        <w:t>prowadzącego do przystanku tramwajowego, poprzez umieszczenie jej przy kolejnej zmianie kierunku chodnika na przejścia przez tory tramwajowego</w:t>
      </w:r>
      <w:r w:rsidR="003271CE">
        <w:rPr>
          <w:rFonts w:ascii="Open Sans" w:eastAsia="Times New Roman" w:hAnsi="Open Sans" w:cs="Open Sans"/>
          <w:sz w:val="20"/>
          <w:szCs w:val="20"/>
          <w:lang w:eastAsia="pl-PL"/>
        </w:rPr>
        <w:t xml:space="preserve">. Z nowej latarni zasilić dalszy ciąg główny odwodu 2. </w:t>
      </w:r>
    </w:p>
    <w:p w14:paraId="1F1F6731" w14:textId="77777777" w:rsidR="00EC5A62" w:rsidRDefault="00EC5A62" w:rsidP="008D631B">
      <w:pPr>
        <w:pStyle w:val="Akapitzlist"/>
        <w:numPr>
          <w:ilvl w:val="0"/>
          <w:numId w:val="86"/>
        </w:numPr>
        <w:spacing w:after="120"/>
        <w:ind w:left="851" w:hanging="142"/>
        <w:jc w:val="both"/>
        <w:textAlignment w:val="baseline"/>
        <w:rPr>
          <w:rFonts w:ascii="Open Sans" w:eastAsia="Times New Roman" w:hAnsi="Open Sans" w:cs="Open Sans"/>
          <w:sz w:val="20"/>
          <w:szCs w:val="20"/>
          <w:lang w:eastAsia="pl-PL"/>
        </w:rPr>
      </w:pPr>
      <w:r>
        <w:rPr>
          <w:rFonts w:ascii="Open Sans" w:eastAsia="Times New Roman" w:hAnsi="Open Sans" w:cs="Open Sans"/>
          <w:sz w:val="20"/>
          <w:szCs w:val="20"/>
          <w:lang w:eastAsia="pl-PL"/>
        </w:rPr>
        <w:t>Istniejącą</w:t>
      </w:r>
      <w:r w:rsidR="00095877">
        <w:rPr>
          <w:rFonts w:ascii="Open Sans" w:eastAsia="Times New Roman" w:hAnsi="Open Sans" w:cs="Open Sans"/>
          <w:sz w:val="20"/>
          <w:szCs w:val="20"/>
          <w:lang w:eastAsia="pl-PL"/>
        </w:rPr>
        <w:t xml:space="preserve"> latarnię 16/1 oświetlenia drogowego ul. Gdańskiej (wł. </w:t>
      </w:r>
      <w:proofErr w:type="spellStart"/>
      <w:r w:rsidR="00095877">
        <w:rPr>
          <w:rFonts w:ascii="Open Sans" w:eastAsia="Times New Roman" w:hAnsi="Open Sans" w:cs="Open Sans"/>
          <w:sz w:val="20"/>
          <w:szCs w:val="20"/>
          <w:lang w:eastAsia="pl-PL"/>
        </w:rPr>
        <w:t>EOś</w:t>
      </w:r>
      <w:proofErr w:type="spellEnd"/>
      <w:r w:rsidR="00095877">
        <w:rPr>
          <w:rFonts w:ascii="Open Sans" w:eastAsia="Times New Roman" w:hAnsi="Open Sans" w:cs="Open Sans"/>
          <w:sz w:val="20"/>
          <w:szCs w:val="20"/>
          <w:lang w:eastAsia="pl-PL"/>
        </w:rPr>
        <w:t>) należy odsunąć od przejścia dla pieszych w kierunku ul. Płażyńskiego poza obszar kolizji z oświe</w:t>
      </w:r>
      <w:r>
        <w:rPr>
          <w:rFonts w:ascii="Open Sans" w:eastAsia="Times New Roman" w:hAnsi="Open Sans" w:cs="Open Sans"/>
          <w:sz w:val="20"/>
          <w:szCs w:val="20"/>
          <w:lang w:eastAsia="pl-PL"/>
        </w:rPr>
        <w:t xml:space="preserve">tleniem dedykowanym przejścia dla pieszych. </w:t>
      </w:r>
    </w:p>
    <w:p w14:paraId="7A8AF0A6" w14:textId="3BF40F9F" w:rsidR="008D631B" w:rsidRPr="00DD1C1F" w:rsidRDefault="00942F80" w:rsidP="00DD1C1F">
      <w:pPr>
        <w:pStyle w:val="Akapitzlist"/>
        <w:numPr>
          <w:ilvl w:val="0"/>
          <w:numId w:val="86"/>
        </w:numPr>
        <w:spacing w:after="120"/>
        <w:ind w:left="851" w:hanging="142"/>
        <w:jc w:val="both"/>
        <w:textAlignment w:val="baseline"/>
        <w:rPr>
          <w:rFonts w:ascii="Open Sans" w:eastAsia="Times New Roman" w:hAnsi="Open Sans" w:cs="Open Sans"/>
          <w:sz w:val="20"/>
          <w:szCs w:val="20"/>
          <w:lang w:eastAsia="pl-PL"/>
        </w:rPr>
      </w:pPr>
      <w:r>
        <w:rPr>
          <w:rFonts w:ascii="Open Sans" w:eastAsia="Times New Roman" w:hAnsi="Open Sans" w:cs="Open Sans"/>
          <w:sz w:val="20"/>
          <w:szCs w:val="20"/>
          <w:lang w:eastAsia="pl-PL"/>
        </w:rPr>
        <w:t>Do zasilania oświetlenia dedy</w:t>
      </w:r>
      <w:r w:rsidR="001A24F5">
        <w:rPr>
          <w:rFonts w:ascii="Open Sans" w:eastAsia="Times New Roman" w:hAnsi="Open Sans" w:cs="Open Sans"/>
          <w:sz w:val="20"/>
          <w:szCs w:val="20"/>
          <w:lang w:eastAsia="pl-PL"/>
        </w:rPr>
        <w:t xml:space="preserve">kowanego </w:t>
      </w:r>
      <w:r w:rsidR="00DF0B62">
        <w:rPr>
          <w:rFonts w:ascii="Open Sans" w:eastAsia="Times New Roman" w:hAnsi="Open Sans" w:cs="Open Sans"/>
          <w:sz w:val="20"/>
          <w:szCs w:val="20"/>
          <w:lang w:eastAsia="pl-PL"/>
        </w:rPr>
        <w:t>przejścia</w:t>
      </w:r>
      <w:r w:rsidR="001A24F5">
        <w:rPr>
          <w:rFonts w:ascii="Open Sans" w:eastAsia="Times New Roman" w:hAnsi="Open Sans" w:cs="Open Sans"/>
          <w:sz w:val="20"/>
          <w:szCs w:val="20"/>
          <w:lang w:eastAsia="pl-PL"/>
        </w:rPr>
        <w:t xml:space="preserve"> dla pieszych wykorzystać należy istniejący kabel podział sieci z latarni 2/2 </w:t>
      </w:r>
      <w:r w:rsidR="00DF0B62">
        <w:rPr>
          <w:rFonts w:ascii="Open Sans" w:eastAsia="Times New Roman" w:hAnsi="Open Sans" w:cs="Open Sans"/>
          <w:sz w:val="20"/>
          <w:szCs w:val="20"/>
          <w:lang w:eastAsia="pl-PL"/>
        </w:rPr>
        <w:t xml:space="preserve">oświetlenia sięgacza ul. Gdańskiej do dotychczasowej lokalizacji latarni 16/1. </w:t>
      </w:r>
    </w:p>
    <w:p w14:paraId="0DCBFB3D" w14:textId="468F17A5" w:rsidR="00640346" w:rsidRPr="008D631B" w:rsidRDefault="00640346" w:rsidP="008D631B">
      <w:pPr>
        <w:spacing w:after="120"/>
        <w:jc w:val="both"/>
        <w:textAlignment w:val="baseline"/>
        <w:rPr>
          <w:rFonts w:ascii="Open Sans" w:eastAsia="Times New Roman" w:hAnsi="Open Sans" w:cs="Open Sans"/>
          <w:sz w:val="20"/>
          <w:szCs w:val="20"/>
          <w:lang w:eastAsia="pl-PL"/>
        </w:rPr>
      </w:pPr>
      <w:r w:rsidRPr="008D631B">
        <w:rPr>
          <w:rFonts w:ascii="Open Sans" w:hAnsi="Open Sans" w:cs="Open Sans"/>
          <w:sz w:val="20"/>
          <w:szCs w:val="20"/>
        </w:rPr>
        <w:t>Teren inwestycji – działk</w:t>
      </w:r>
      <w:r w:rsidR="0061303A" w:rsidRPr="008D631B">
        <w:rPr>
          <w:rFonts w:ascii="Open Sans" w:hAnsi="Open Sans" w:cs="Open Sans"/>
          <w:sz w:val="20"/>
          <w:szCs w:val="20"/>
        </w:rPr>
        <w:t>i</w:t>
      </w:r>
      <w:r w:rsidRPr="008D631B">
        <w:rPr>
          <w:rFonts w:ascii="Open Sans" w:hAnsi="Open Sans" w:cs="Open Sans"/>
          <w:sz w:val="20"/>
          <w:szCs w:val="20"/>
        </w:rPr>
        <w:t xml:space="preserve"> </w:t>
      </w:r>
      <w:r w:rsidR="006576DE" w:rsidRPr="008D631B">
        <w:rPr>
          <w:rFonts w:ascii="Open Sans" w:hAnsi="Open Sans" w:cs="Open Sans"/>
          <w:sz w:val="20"/>
          <w:szCs w:val="20"/>
        </w:rPr>
        <w:t>495/2</w:t>
      </w:r>
      <w:r w:rsidR="00E81CB6" w:rsidRPr="008D631B">
        <w:rPr>
          <w:rFonts w:ascii="Open Sans" w:hAnsi="Open Sans" w:cs="Open Sans"/>
          <w:sz w:val="20"/>
          <w:szCs w:val="20"/>
        </w:rPr>
        <w:t xml:space="preserve"> oraz </w:t>
      </w:r>
      <w:r w:rsidR="006576DE" w:rsidRPr="008D631B">
        <w:rPr>
          <w:rFonts w:ascii="Open Sans" w:hAnsi="Open Sans" w:cs="Open Sans"/>
          <w:sz w:val="20"/>
          <w:szCs w:val="20"/>
        </w:rPr>
        <w:t>421/3</w:t>
      </w:r>
      <w:r w:rsidR="00E81CB6" w:rsidRPr="008D631B">
        <w:rPr>
          <w:rFonts w:ascii="Open Sans" w:hAnsi="Open Sans" w:cs="Open Sans"/>
          <w:sz w:val="20"/>
          <w:szCs w:val="20"/>
        </w:rPr>
        <w:t xml:space="preserve"> obręb 0</w:t>
      </w:r>
      <w:r w:rsidR="006576DE" w:rsidRPr="008D631B">
        <w:rPr>
          <w:rFonts w:ascii="Open Sans" w:hAnsi="Open Sans" w:cs="Open Sans"/>
          <w:sz w:val="20"/>
          <w:szCs w:val="20"/>
        </w:rPr>
        <w:t>3</w:t>
      </w:r>
      <w:r w:rsidR="00E81CB6" w:rsidRPr="008D631B">
        <w:rPr>
          <w:rFonts w:ascii="Open Sans" w:hAnsi="Open Sans" w:cs="Open Sans"/>
          <w:sz w:val="20"/>
          <w:szCs w:val="20"/>
        </w:rPr>
        <w:t>4</w:t>
      </w:r>
      <w:r w:rsidR="006576DE" w:rsidRPr="008D631B">
        <w:rPr>
          <w:rFonts w:ascii="Open Sans" w:hAnsi="Open Sans" w:cs="Open Sans"/>
          <w:sz w:val="20"/>
          <w:szCs w:val="20"/>
        </w:rPr>
        <w:t>.</w:t>
      </w:r>
    </w:p>
    <w:p w14:paraId="0F4AEAC1" w14:textId="4594991A" w:rsidR="007617EE" w:rsidRDefault="00640346" w:rsidP="00C81472">
      <w:pPr>
        <w:ind w:firstLine="708"/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 w:cs="Open Sans"/>
          <w:sz w:val="20"/>
          <w:szCs w:val="20"/>
        </w:rPr>
        <w:t xml:space="preserve">Przedmiotem niniejszego zamówienia jest wykonanie </w:t>
      </w:r>
      <w:r w:rsidR="00AF33C8">
        <w:rPr>
          <w:rFonts w:ascii="Open Sans" w:hAnsi="Open Sans" w:cs="Open Sans"/>
          <w:sz w:val="20"/>
          <w:szCs w:val="20"/>
        </w:rPr>
        <w:t xml:space="preserve">dwóch </w:t>
      </w:r>
      <w:r w:rsidR="00C91702">
        <w:rPr>
          <w:rFonts w:ascii="Open Sans" w:hAnsi="Open Sans" w:cs="Open Sans"/>
          <w:sz w:val="20"/>
          <w:szCs w:val="20"/>
        </w:rPr>
        <w:t>słupów</w:t>
      </w:r>
      <w:r>
        <w:rPr>
          <w:rFonts w:ascii="Open Sans" w:hAnsi="Open Sans" w:cs="Open Sans"/>
          <w:sz w:val="20"/>
          <w:szCs w:val="20"/>
        </w:rPr>
        <w:t xml:space="preserve"> </w:t>
      </w:r>
      <w:r w:rsidR="00A3281E">
        <w:rPr>
          <w:rFonts w:ascii="Open Sans" w:hAnsi="Open Sans" w:cs="Open Sans"/>
          <w:sz w:val="20"/>
          <w:szCs w:val="20"/>
        </w:rPr>
        <w:t>oświetleniowych</w:t>
      </w:r>
      <w:r w:rsidR="008B1876">
        <w:rPr>
          <w:rFonts w:ascii="Open Sans" w:hAnsi="Open Sans" w:cs="Open Sans"/>
          <w:sz w:val="20"/>
          <w:szCs w:val="20"/>
        </w:rPr>
        <w:t xml:space="preserve">, która swoim zakresem obejmą przejście dla pieszych przez ul. Gdańską. Należy również </w:t>
      </w:r>
      <w:r w:rsidR="009969F0">
        <w:rPr>
          <w:rFonts w:ascii="Open Sans" w:hAnsi="Open Sans" w:cs="Open Sans"/>
          <w:sz w:val="20"/>
          <w:szCs w:val="20"/>
        </w:rPr>
        <w:t xml:space="preserve">zmienić lokalizację latarni nr 1/2 – cofnąć ją bliżej latarni 1.1/2 oraz ustawić nową latarnię nr </w:t>
      </w:r>
      <w:r w:rsidR="00095D6D">
        <w:rPr>
          <w:rFonts w:ascii="Open Sans" w:hAnsi="Open Sans" w:cs="Open Sans"/>
          <w:sz w:val="20"/>
          <w:szCs w:val="20"/>
        </w:rPr>
        <w:t xml:space="preserve">1.1.1/2. </w:t>
      </w:r>
      <w:r w:rsidR="00754509">
        <w:rPr>
          <w:rFonts w:ascii="Open Sans" w:hAnsi="Open Sans" w:cs="Open Sans"/>
          <w:sz w:val="20"/>
          <w:szCs w:val="20"/>
        </w:rPr>
        <w:t>Następnie należy cofnąć latarnię uliczną nr 16/1 (usunięcie kolizji)</w:t>
      </w:r>
      <w:r w:rsidR="00A2676F">
        <w:rPr>
          <w:rFonts w:ascii="Open Sans" w:hAnsi="Open Sans" w:cs="Open Sans"/>
          <w:sz w:val="20"/>
          <w:szCs w:val="20"/>
        </w:rPr>
        <w:t xml:space="preserve"> i dostarczyć </w:t>
      </w:r>
      <w:r w:rsidR="00B85A4B">
        <w:rPr>
          <w:rFonts w:ascii="Open Sans" w:hAnsi="Open Sans" w:cs="Open Sans"/>
          <w:sz w:val="20"/>
          <w:szCs w:val="20"/>
        </w:rPr>
        <w:t xml:space="preserve">oraz </w:t>
      </w:r>
      <w:r w:rsidR="00A2676F">
        <w:rPr>
          <w:rFonts w:ascii="Open Sans" w:hAnsi="Open Sans" w:cs="Open Sans"/>
          <w:sz w:val="20"/>
          <w:szCs w:val="20"/>
        </w:rPr>
        <w:t xml:space="preserve">zamontować dwa doświetlacze przejścia dla pieszych </w:t>
      </w:r>
      <w:r w:rsidR="00553C54">
        <w:rPr>
          <w:rFonts w:ascii="Open Sans" w:hAnsi="Open Sans" w:cs="Open Sans"/>
          <w:sz w:val="20"/>
          <w:szCs w:val="20"/>
        </w:rPr>
        <w:t xml:space="preserve">– nr 2.2/2 oraz 2.1/2. Ich zasilanie będzie pochodzić z lampy nr </w:t>
      </w:r>
      <w:r w:rsidR="008A1660">
        <w:rPr>
          <w:rFonts w:ascii="Open Sans" w:hAnsi="Open Sans" w:cs="Open Sans"/>
          <w:sz w:val="20"/>
          <w:szCs w:val="20"/>
        </w:rPr>
        <w:t>2</w:t>
      </w:r>
      <w:r w:rsidR="00B85A4B">
        <w:rPr>
          <w:rFonts w:ascii="Open Sans" w:hAnsi="Open Sans" w:cs="Open Sans"/>
          <w:sz w:val="20"/>
          <w:szCs w:val="20"/>
        </w:rPr>
        <w:t>/2</w:t>
      </w:r>
      <w:r w:rsidR="004C3F52">
        <w:rPr>
          <w:rFonts w:ascii="Open Sans" w:hAnsi="Open Sans" w:cs="Open Sans"/>
          <w:sz w:val="20"/>
          <w:szCs w:val="20"/>
        </w:rPr>
        <w:t xml:space="preserve"> (zał. nr 4). </w:t>
      </w:r>
    </w:p>
    <w:p w14:paraId="6F01F0CE" w14:textId="6E4E6AC4" w:rsidR="00095D6D" w:rsidRDefault="00095D6D" w:rsidP="00095D6D">
      <w:pPr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 w:cs="Open Sans"/>
          <w:sz w:val="20"/>
          <w:szCs w:val="20"/>
        </w:rPr>
        <w:t>Wszystko zostało przedstawione na załączniku graficznych – zał. nr 3</w:t>
      </w:r>
      <w:r w:rsidR="008169A1">
        <w:rPr>
          <w:rFonts w:ascii="Open Sans" w:hAnsi="Open Sans" w:cs="Open Sans"/>
          <w:sz w:val="20"/>
          <w:szCs w:val="20"/>
        </w:rPr>
        <w:t xml:space="preserve"> oraz zał. nr 4</w:t>
      </w:r>
      <w:r>
        <w:rPr>
          <w:rFonts w:ascii="Open Sans" w:hAnsi="Open Sans" w:cs="Open Sans"/>
          <w:sz w:val="20"/>
          <w:szCs w:val="20"/>
        </w:rPr>
        <w:t>.</w:t>
      </w:r>
    </w:p>
    <w:p w14:paraId="122CD5FC" w14:textId="2AA9A04E" w:rsidR="00640346" w:rsidRPr="00FD341F" w:rsidRDefault="00640346" w:rsidP="00FD341F">
      <w:pPr>
        <w:pStyle w:val="Nagwek1"/>
        <w:numPr>
          <w:ilvl w:val="1"/>
          <w:numId w:val="49"/>
        </w:numPr>
        <w:spacing w:after="0" w:line="276" w:lineRule="auto"/>
      </w:pPr>
      <w:bookmarkStart w:id="2" w:name="_Toc164067766"/>
      <w:r w:rsidRPr="00E71F02">
        <w:t>Zakres zamówienia</w:t>
      </w:r>
      <w:bookmarkEnd w:id="2"/>
    </w:p>
    <w:p w14:paraId="5D19E4D5" w14:textId="77777777" w:rsidR="00640346" w:rsidRPr="00E71F02" w:rsidRDefault="00640346" w:rsidP="00640346">
      <w:pPr>
        <w:pStyle w:val="Tekstpodstawowywcity21"/>
        <w:spacing w:after="120" w:line="276" w:lineRule="auto"/>
        <w:jc w:val="both"/>
        <w:rPr>
          <w:rFonts w:ascii="Open Sans" w:hAnsi="Open Sans" w:cs="Open Sans"/>
          <w:sz w:val="20"/>
          <w:szCs w:val="20"/>
          <w:u w:val="single"/>
        </w:rPr>
      </w:pPr>
      <w:r w:rsidRPr="00E71F02">
        <w:rPr>
          <w:rFonts w:ascii="Open Sans" w:hAnsi="Open Sans" w:cs="Open Sans"/>
          <w:sz w:val="20"/>
          <w:szCs w:val="20"/>
          <w:u w:val="single"/>
        </w:rPr>
        <w:t>Realizacja zadania zakłada podział zadania na etapy:</w:t>
      </w:r>
    </w:p>
    <w:p w14:paraId="456CB9BD" w14:textId="77777777" w:rsidR="00640346" w:rsidRPr="00417737" w:rsidRDefault="00640346" w:rsidP="00640346">
      <w:pPr>
        <w:pStyle w:val="Tekstpodstawowywcity21"/>
        <w:spacing w:line="276" w:lineRule="auto"/>
        <w:ind w:left="1134" w:hanging="850"/>
        <w:jc w:val="both"/>
        <w:rPr>
          <w:rFonts w:ascii="Open Sans" w:hAnsi="Open Sans" w:cs="Open Sans"/>
          <w:sz w:val="20"/>
          <w:szCs w:val="20"/>
        </w:rPr>
      </w:pPr>
      <w:r w:rsidRPr="00417737">
        <w:rPr>
          <w:rFonts w:ascii="Open Sans" w:hAnsi="Open Sans" w:cs="Open Sans"/>
          <w:b/>
          <w:bCs/>
          <w:sz w:val="20"/>
          <w:szCs w:val="20"/>
        </w:rPr>
        <w:t>I etap</w:t>
      </w:r>
      <w:r w:rsidRPr="00417737">
        <w:rPr>
          <w:rFonts w:ascii="Open Sans" w:hAnsi="Open Sans" w:cs="Open Sans"/>
          <w:sz w:val="20"/>
          <w:szCs w:val="20"/>
        </w:rPr>
        <w:t xml:space="preserve">   </w:t>
      </w:r>
      <w:r w:rsidRPr="009D7109">
        <w:rPr>
          <w:rFonts w:ascii="Open Sans" w:hAnsi="Open Sans" w:cs="Open Sans"/>
          <w:sz w:val="20"/>
          <w:szCs w:val="20"/>
        </w:rPr>
        <w:t xml:space="preserve">DOKUMENTACJA </w:t>
      </w:r>
      <w:r w:rsidRPr="00E71F02">
        <w:rPr>
          <w:rFonts w:ascii="Open Sans" w:hAnsi="Open Sans" w:cs="Open Sans"/>
          <w:sz w:val="20"/>
          <w:szCs w:val="20"/>
        </w:rPr>
        <w:t>( I przedmiot odbioru)</w:t>
      </w:r>
    </w:p>
    <w:p w14:paraId="771E52E3" w14:textId="77777777" w:rsidR="00640346" w:rsidRPr="00E71F02" w:rsidRDefault="00640346" w:rsidP="00640346">
      <w:pPr>
        <w:spacing w:after="0"/>
        <w:ind w:firstLine="633"/>
        <w:rPr>
          <w:rStyle w:val="Bodytext"/>
          <w:rFonts w:asciiTheme="minorHAnsi" w:eastAsiaTheme="minorHAnsi" w:hAnsiTheme="minorHAnsi" w:cstheme="minorBidi"/>
          <w:sz w:val="22"/>
          <w:szCs w:val="22"/>
          <w:shd w:val="clear" w:color="auto" w:fill="auto"/>
          <w:lang w:eastAsia="pl-PL"/>
        </w:rPr>
      </w:pPr>
      <w:r w:rsidRPr="00AE5FBD">
        <w:rPr>
          <w:rStyle w:val="Bodytext"/>
          <w:rFonts w:ascii="Open Sans" w:hAnsi="Open Sans" w:cs="Open Sans"/>
          <w:sz w:val="20"/>
          <w:szCs w:val="20"/>
        </w:rPr>
        <w:t>Zakres dokumentacji obejmuje:</w:t>
      </w:r>
    </w:p>
    <w:p w14:paraId="615EB664" w14:textId="77777777" w:rsidR="00640346" w:rsidRPr="00AE5FBD" w:rsidRDefault="00640346" w:rsidP="00466E8F">
      <w:pPr>
        <w:pStyle w:val="Tekstpodstawowy8"/>
        <w:numPr>
          <w:ilvl w:val="0"/>
          <w:numId w:val="55"/>
        </w:numPr>
        <w:tabs>
          <w:tab w:val="left" w:pos="0"/>
        </w:tabs>
        <w:spacing w:line="240" w:lineRule="auto"/>
        <w:ind w:left="993"/>
        <w:jc w:val="both"/>
        <w:rPr>
          <w:rStyle w:val="Bodytext"/>
          <w:rFonts w:ascii="Open Sans" w:hAnsi="Open Sans" w:cs="Open Sans"/>
          <w:sz w:val="20"/>
          <w:szCs w:val="20"/>
        </w:rPr>
      </w:pPr>
      <w:r w:rsidRPr="00AE5FBD">
        <w:rPr>
          <w:rStyle w:val="Bodytext"/>
          <w:rFonts w:ascii="Open Sans" w:hAnsi="Open Sans" w:cs="Open Sans"/>
          <w:sz w:val="20"/>
          <w:szCs w:val="20"/>
        </w:rPr>
        <w:t>pozyskanie wszelkich niezbędnych materiałów do projektowania</w:t>
      </w:r>
      <w:r>
        <w:rPr>
          <w:rStyle w:val="Bodytext"/>
          <w:rFonts w:ascii="Open Sans" w:hAnsi="Open Sans" w:cs="Open Sans"/>
          <w:sz w:val="20"/>
          <w:szCs w:val="20"/>
        </w:rPr>
        <w:t>,</w:t>
      </w:r>
    </w:p>
    <w:p w14:paraId="0987F1C6" w14:textId="77777777" w:rsidR="00640346" w:rsidRPr="00AE5FBD" w:rsidRDefault="00640346" w:rsidP="00466E8F">
      <w:pPr>
        <w:pStyle w:val="Tekstpodstawowy8"/>
        <w:numPr>
          <w:ilvl w:val="0"/>
          <w:numId w:val="55"/>
        </w:numPr>
        <w:tabs>
          <w:tab w:val="left" w:pos="0"/>
        </w:tabs>
        <w:spacing w:line="240" w:lineRule="auto"/>
        <w:ind w:left="993"/>
        <w:jc w:val="both"/>
        <w:rPr>
          <w:rStyle w:val="Bodytext"/>
          <w:rFonts w:ascii="Open Sans" w:hAnsi="Open Sans" w:cs="Open Sans"/>
          <w:sz w:val="20"/>
          <w:szCs w:val="20"/>
        </w:rPr>
      </w:pPr>
      <w:r>
        <w:rPr>
          <w:rStyle w:val="Bodytext"/>
          <w:rFonts w:ascii="Open Sans" w:hAnsi="Open Sans" w:cs="Open Sans"/>
          <w:sz w:val="20"/>
          <w:szCs w:val="20"/>
        </w:rPr>
        <w:t xml:space="preserve">projekt budowlany celem uzyskania zezwolenia na realizację robót budowlanych, </w:t>
      </w:r>
    </w:p>
    <w:p w14:paraId="3F52EB6F" w14:textId="77777777" w:rsidR="00640346" w:rsidRPr="00AE5FBD" w:rsidRDefault="00640346" w:rsidP="00466E8F">
      <w:pPr>
        <w:pStyle w:val="Tekstpodstawowy8"/>
        <w:numPr>
          <w:ilvl w:val="0"/>
          <w:numId w:val="55"/>
        </w:numPr>
        <w:tabs>
          <w:tab w:val="left" w:pos="0"/>
        </w:tabs>
        <w:spacing w:line="240" w:lineRule="auto"/>
        <w:ind w:left="993"/>
        <w:jc w:val="both"/>
        <w:rPr>
          <w:rStyle w:val="Bodytext"/>
          <w:rFonts w:ascii="Open Sans" w:hAnsi="Open Sans" w:cs="Open Sans"/>
          <w:sz w:val="20"/>
          <w:szCs w:val="20"/>
        </w:rPr>
      </w:pPr>
      <w:r w:rsidRPr="00AE5FBD">
        <w:rPr>
          <w:rStyle w:val="Bodytext"/>
          <w:rFonts w:ascii="Open Sans" w:hAnsi="Open Sans" w:cs="Open Sans"/>
          <w:sz w:val="20"/>
          <w:szCs w:val="20"/>
        </w:rPr>
        <w:t xml:space="preserve">projekt </w:t>
      </w:r>
      <w:r>
        <w:rPr>
          <w:rStyle w:val="Bodytext"/>
          <w:rFonts w:ascii="Open Sans" w:hAnsi="Open Sans" w:cs="Open Sans"/>
          <w:sz w:val="20"/>
          <w:szCs w:val="20"/>
        </w:rPr>
        <w:t xml:space="preserve">techniczny w szczegółowości projektu </w:t>
      </w:r>
      <w:r w:rsidRPr="00AE5FBD">
        <w:rPr>
          <w:rStyle w:val="Bodytext"/>
          <w:rFonts w:ascii="Open Sans" w:hAnsi="Open Sans" w:cs="Open Sans"/>
          <w:sz w:val="20"/>
          <w:szCs w:val="20"/>
        </w:rPr>
        <w:t>wykonawcz</w:t>
      </w:r>
      <w:r>
        <w:rPr>
          <w:rStyle w:val="Bodytext"/>
          <w:rFonts w:ascii="Open Sans" w:hAnsi="Open Sans" w:cs="Open Sans"/>
          <w:sz w:val="20"/>
          <w:szCs w:val="20"/>
        </w:rPr>
        <w:t>ego</w:t>
      </w:r>
      <w:r w:rsidRPr="00AE5FBD">
        <w:rPr>
          <w:rStyle w:val="Bodytext"/>
          <w:rFonts w:ascii="Open Sans" w:hAnsi="Open Sans" w:cs="Open Sans"/>
          <w:sz w:val="20"/>
          <w:szCs w:val="20"/>
        </w:rPr>
        <w:t>,</w:t>
      </w:r>
    </w:p>
    <w:p w14:paraId="6B1EC522" w14:textId="77777777" w:rsidR="00640346" w:rsidRPr="00AE5FBD" w:rsidRDefault="00640346" w:rsidP="00466E8F">
      <w:pPr>
        <w:pStyle w:val="Tekstpodstawowy8"/>
        <w:numPr>
          <w:ilvl w:val="0"/>
          <w:numId w:val="55"/>
        </w:numPr>
        <w:tabs>
          <w:tab w:val="left" w:pos="0"/>
        </w:tabs>
        <w:spacing w:line="240" w:lineRule="auto"/>
        <w:ind w:left="993"/>
        <w:jc w:val="both"/>
        <w:rPr>
          <w:rStyle w:val="Bodytext"/>
          <w:rFonts w:ascii="Open Sans" w:hAnsi="Open Sans" w:cs="Open Sans"/>
          <w:sz w:val="20"/>
          <w:szCs w:val="20"/>
        </w:rPr>
      </w:pPr>
      <w:r w:rsidRPr="00AE5FBD">
        <w:rPr>
          <w:rStyle w:val="Bodytext"/>
          <w:rFonts w:ascii="Open Sans" w:hAnsi="Open Sans" w:cs="Open Sans"/>
          <w:sz w:val="20"/>
          <w:szCs w:val="20"/>
        </w:rPr>
        <w:t>dokumentacja przedmiarowa,</w:t>
      </w:r>
    </w:p>
    <w:p w14:paraId="167D91F4" w14:textId="77777777" w:rsidR="00640346" w:rsidRDefault="00640346" w:rsidP="00466E8F">
      <w:pPr>
        <w:pStyle w:val="Tekstpodstawowy8"/>
        <w:numPr>
          <w:ilvl w:val="0"/>
          <w:numId w:val="55"/>
        </w:numPr>
        <w:tabs>
          <w:tab w:val="left" w:pos="0"/>
        </w:tabs>
        <w:spacing w:line="240" w:lineRule="auto"/>
        <w:ind w:left="993"/>
        <w:jc w:val="both"/>
        <w:rPr>
          <w:rStyle w:val="Bodytext"/>
          <w:rFonts w:ascii="Open Sans" w:hAnsi="Open Sans" w:cs="Open Sans"/>
          <w:sz w:val="20"/>
          <w:szCs w:val="20"/>
        </w:rPr>
      </w:pPr>
      <w:r w:rsidRPr="00AE5FBD">
        <w:rPr>
          <w:rStyle w:val="Bodytext"/>
          <w:rFonts w:ascii="Open Sans" w:hAnsi="Open Sans" w:cs="Open Sans"/>
          <w:sz w:val="20"/>
          <w:szCs w:val="20"/>
        </w:rPr>
        <w:t xml:space="preserve">uzyskanie </w:t>
      </w:r>
      <w:r>
        <w:rPr>
          <w:rStyle w:val="Bodytext"/>
          <w:rFonts w:ascii="Open Sans" w:hAnsi="Open Sans" w:cs="Open Sans"/>
          <w:sz w:val="20"/>
          <w:szCs w:val="20"/>
        </w:rPr>
        <w:t xml:space="preserve">wszystkich </w:t>
      </w:r>
      <w:r w:rsidRPr="00AE5FBD">
        <w:rPr>
          <w:rStyle w:val="Bodytext"/>
          <w:rFonts w:ascii="Open Sans" w:hAnsi="Open Sans" w:cs="Open Sans"/>
          <w:sz w:val="20"/>
          <w:szCs w:val="20"/>
        </w:rPr>
        <w:t>uzgodnień niezbędnych do realizacji zadania</w:t>
      </w:r>
      <w:r>
        <w:rPr>
          <w:rStyle w:val="Bodytext"/>
          <w:rFonts w:ascii="Open Sans" w:hAnsi="Open Sans" w:cs="Open Sans"/>
          <w:sz w:val="20"/>
          <w:szCs w:val="20"/>
        </w:rPr>
        <w:t>,</w:t>
      </w:r>
    </w:p>
    <w:p w14:paraId="6A5506FE" w14:textId="77777777" w:rsidR="00640346" w:rsidRPr="0016632A" w:rsidRDefault="00640346" w:rsidP="00466E8F">
      <w:pPr>
        <w:pStyle w:val="Tekstpodstawowy8"/>
        <w:numPr>
          <w:ilvl w:val="0"/>
          <w:numId w:val="55"/>
        </w:numPr>
        <w:tabs>
          <w:tab w:val="left" w:pos="0"/>
        </w:tabs>
        <w:spacing w:line="240" w:lineRule="auto"/>
        <w:ind w:left="993"/>
        <w:jc w:val="both"/>
        <w:rPr>
          <w:rFonts w:ascii="Open Sans" w:hAnsi="Open Sans" w:cs="Open Sans"/>
          <w:sz w:val="20"/>
          <w:szCs w:val="20"/>
          <w:shd w:val="clear" w:color="auto" w:fill="FFFFFF"/>
        </w:rPr>
      </w:pPr>
      <w:r>
        <w:rPr>
          <w:rStyle w:val="Bodytext"/>
          <w:rFonts w:ascii="Open Sans" w:hAnsi="Open Sans" w:cs="Open Sans"/>
          <w:sz w:val="20"/>
          <w:szCs w:val="20"/>
        </w:rPr>
        <w:t xml:space="preserve">pozyskanie decyzji </w:t>
      </w:r>
      <w:r w:rsidRPr="00897747">
        <w:rPr>
          <w:rFonts w:ascii="Open Sans" w:eastAsia="Times New Roman" w:hAnsi="Open Sans" w:cs="Open Sans"/>
          <w:sz w:val="20"/>
          <w:szCs w:val="20"/>
          <w:lang w:eastAsia="pl-PL"/>
        </w:rPr>
        <w:t>administracyjnej</w:t>
      </w:r>
      <w:r>
        <w:rPr>
          <w:rFonts w:ascii="Open Sans" w:eastAsia="Times New Roman" w:hAnsi="Open Sans" w:cs="Open Sans"/>
          <w:sz w:val="20"/>
          <w:szCs w:val="20"/>
          <w:lang w:eastAsia="pl-PL"/>
        </w:rPr>
        <w:t>/pozwoleń</w:t>
      </w:r>
      <w:r w:rsidRPr="00897747">
        <w:rPr>
          <w:rFonts w:ascii="Open Sans" w:eastAsia="Times New Roman" w:hAnsi="Open Sans" w:cs="Open Sans"/>
          <w:sz w:val="20"/>
          <w:szCs w:val="20"/>
          <w:lang w:eastAsia="pl-PL"/>
        </w:rPr>
        <w:t xml:space="preserve"> zezwalającej na realizację robót</w:t>
      </w:r>
      <w:r>
        <w:rPr>
          <w:rFonts w:ascii="Open Sans" w:eastAsia="Times New Roman" w:hAnsi="Open Sans" w:cs="Open Sans"/>
          <w:sz w:val="20"/>
          <w:szCs w:val="20"/>
          <w:lang w:eastAsia="pl-PL"/>
        </w:rPr>
        <w:t>.</w:t>
      </w:r>
    </w:p>
    <w:p w14:paraId="0F74A052" w14:textId="77777777" w:rsidR="0016632A" w:rsidRDefault="0016632A" w:rsidP="0016632A">
      <w:pPr>
        <w:pStyle w:val="Tekstpodstawowy8"/>
        <w:tabs>
          <w:tab w:val="left" w:pos="0"/>
        </w:tabs>
        <w:spacing w:line="240" w:lineRule="auto"/>
        <w:ind w:firstLine="0"/>
        <w:jc w:val="both"/>
        <w:rPr>
          <w:rFonts w:ascii="Open Sans" w:eastAsia="Times New Roman" w:hAnsi="Open Sans" w:cs="Open Sans"/>
          <w:sz w:val="20"/>
          <w:szCs w:val="20"/>
          <w:lang w:eastAsia="pl-PL"/>
        </w:rPr>
      </w:pPr>
    </w:p>
    <w:p w14:paraId="452E2E17" w14:textId="27E50585" w:rsidR="0016632A" w:rsidRPr="007F3775" w:rsidRDefault="0016632A" w:rsidP="0016632A">
      <w:pPr>
        <w:pStyle w:val="Tekstpodstawowy8"/>
        <w:tabs>
          <w:tab w:val="left" w:pos="0"/>
        </w:tabs>
        <w:spacing w:line="240" w:lineRule="auto"/>
        <w:ind w:firstLine="0"/>
        <w:jc w:val="both"/>
        <w:rPr>
          <w:rFonts w:ascii="Open Sans" w:eastAsia="Times New Roman" w:hAnsi="Open Sans" w:cs="Open Sans"/>
          <w:b/>
          <w:bCs/>
          <w:sz w:val="20"/>
          <w:szCs w:val="20"/>
          <w:u w:val="single"/>
          <w:lang w:eastAsia="pl-PL"/>
        </w:rPr>
      </w:pPr>
      <w:r w:rsidRPr="007F3775">
        <w:rPr>
          <w:rFonts w:ascii="Open Sans" w:eastAsia="Times New Roman" w:hAnsi="Open Sans" w:cs="Open Sans"/>
          <w:b/>
          <w:bCs/>
          <w:sz w:val="20"/>
          <w:szCs w:val="20"/>
          <w:u w:val="single"/>
          <w:lang w:eastAsia="pl-PL"/>
        </w:rPr>
        <w:t>Uwaga:</w:t>
      </w:r>
    </w:p>
    <w:p w14:paraId="610887BB" w14:textId="546E4BD4" w:rsidR="007F3775" w:rsidRPr="00407E73" w:rsidRDefault="007F3775" w:rsidP="00FD341F">
      <w:pPr>
        <w:pStyle w:val="Tekstpodstawowy8"/>
        <w:numPr>
          <w:ilvl w:val="0"/>
          <w:numId w:val="85"/>
        </w:numPr>
        <w:tabs>
          <w:tab w:val="left" w:pos="0"/>
        </w:tabs>
        <w:spacing w:line="240" w:lineRule="auto"/>
        <w:jc w:val="both"/>
        <w:rPr>
          <w:rFonts w:ascii="Open Sans" w:hAnsi="Open Sans" w:cs="Open Sans"/>
          <w:sz w:val="20"/>
          <w:szCs w:val="20"/>
          <w:u w:val="single"/>
          <w:shd w:val="clear" w:color="auto" w:fill="FFFFFF"/>
        </w:rPr>
      </w:pPr>
      <w:r w:rsidRPr="007F3775">
        <w:rPr>
          <w:rFonts w:ascii="Open Sans" w:eastAsia="Times New Roman" w:hAnsi="Open Sans" w:cs="Open Sans"/>
          <w:sz w:val="20"/>
          <w:szCs w:val="20"/>
          <w:u w:val="single"/>
          <w:lang w:eastAsia="pl-PL"/>
        </w:rPr>
        <w:t xml:space="preserve"> </w:t>
      </w:r>
      <w:r w:rsidR="00FB0552" w:rsidRPr="00FB0552">
        <w:rPr>
          <w:rFonts w:ascii="Open Sans" w:eastAsia="Times New Roman" w:hAnsi="Open Sans" w:cs="Open Sans"/>
          <w:sz w:val="20"/>
          <w:szCs w:val="20"/>
          <w:u w:val="single"/>
          <w:lang w:eastAsia="pl-PL"/>
        </w:rPr>
        <w:t xml:space="preserve">Oświetlenie w ramach niniejszej inwestycji </w:t>
      </w:r>
      <w:r w:rsidR="00CE4BA4">
        <w:rPr>
          <w:rFonts w:ascii="Open Sans" w:eastAsia="Times New Roman" w:hAnsi="Open Sans" w:cs="Open Sans"/>
          <w:sz w:val="20"/>
          <w:szCs w:val="20"/>
          <w:u w:val="single"/>
          <w:lang w:eastAsia="pl-PL"/>
        </w:rPr>
        <w:t>winn</w:t>
      </w:r>
      <w:r w:rsidR="00895DCB">
        <w:rPr>
          <w:rFonts w:ascii="Open Sans" w:eastAsia="Times New Roman" w:hAnsi="Open Sans" w:cs="Open Sans"/>
          <w:sz w:val="20"/>
          <w:szCs w:val="20"/>
          <w:u w:val="single"/>
          <w:lang w:eastAsia="pl-PL"/>
        </w:rPr>
        <w:t>o</w:t>
      </w:r>
      <w:r w:rsidR="00CE4BA4">
        <w:rPr>
          <w:rFonts w:ascii="Open Sans" w:eastAsia="Times New Roman" w:hAnsi="Open Sans" w:cs="Open Sans"/>
          <w:sz w:val="20"/>
          <w:szCs w:val="20"/>
          <w:u w:val="single"/>
          <w:lang w:eastAsia="pl-PL"/>
        </w:rPr>
        <w:t xml:space="preserve"> </w:t>
      </w:r>
      <w:r w:rsidR="00FB0552" w:rsidRPr="00FB0552">
        <w:rPr>
          <w:rFonts w:ascii="Open Sans" w:eastAsia="Times New Roman" w:hAnsi="Open Sans" w:cs="Open Sans"/>
          <w:sz w:val="20"/>
          <w:szCs w:val="20"/>
          <w:u w:val="single"/>
          <w:lang w:eastAsia="pl-PL"/>
        </w:rPr>
        <w:t>zapew</w:t>
      </w:r>
      <w:r w:rsidR="00CE4BA4">
        <w:rPr>
          <w:rFonts w:ascii="Open Sans" w:eastAsia="Times New Roman" w:hAnsi="Open Sans" w:cs="Open Sans"/>
          <w:sz w:val="20"/>
          <w:szCs w:val="20"/>
          <w:u w:val="single"/>
          <w:lang w:eastAsia="pl-PL"/>
        </w:rPr>
        <w:t>niać</w:t>
      </w:r>
      <w:r w:rsidR="00FB0552" w:rsidRPr="00FB0552">
        <w:rPr>
          <w:rFonts w:ascii="Open Sans" w:eastAsia="Times New Roman" w:hAnsi="Open Sans" w:cs="Open Sans"/>
          <w:sz w:val="20"/>
          <w:szCs w:val="20"/>
          <w:u w:val="single"/>
          <w:lang w:eastAsia="pl-PL"/>
        </w:rPr>
        <w:t xml:space="preserve"> minimalne wymagania dotyczące oświetlenia </w:t>
      </w:r>
      <w:r w:rsidR="00895DCB">
        <w:rPr>
          <w:rFonts w:ascii="Open Sans" w:eastAsia="Times New Roman" w:hAnsi="Open Sans" w:cs="Open Sans"/>
          <w:sz w:val="20"/>
          <w:szCs w:val="20"/>
          <w:u w:val="single"/>
          <w:lang w:eastAsia="pl-PL"/>
        </w:rPr>
        <w:t xml:space="preserve">- </w:t>
      </w:r>
      <w:r w:rsidR="00895DCB" w:rsidRPr="00895DCB">
        <w:rPr>
          <w:rFonts w:ascii="Open Sans" w:eastAsia="Times New Roman" w:hAnsi="Open Sans" w:cs="Open Sans"/>
          <w:sz w:val="20"/>
          <w:szCs w:val="20"/>
          <w:u w:val="single"/>
          <w:lang w:eastAsia="pl-PL"/>
        </w:rPr>
        <w:t xml:space="preserve">odpowiadające wymaganiom normy nr PN-EN </w:t>
      </w:r>
      <w:r w:rsidR="00C06A99">
        <w:rPr>
          <w:rFonts w:ascii="Open Sans" w:eastAsia="Times New Roman" w:hAnsi="Open Sans" w:cs="Open Sans"/>
          <w:sz w:val="20"/>
          <w:szCs w:val="20"/>
          <w:u w:val="single"/>
          <w:lang w:eastAsia="pl-PL"/>
        </w:rPr>
        <w:t>13201: 2016</w:t>
      </w:r>
      <w:r w:rsidR="00895DCB" w:rsidRPr="00895DCB">
        <w:rPr>
          <w:rFonts w:ascii="Open Sans" w:eastAsia="Times New Roman" w:hAnsi="Open Sans" w:cs="Open Sans"/>
          <w:sz w:val="20"/>
          <w:szCs w:val="20"/>
          <w:u w:val="single"/>
          <w:lang w:eastAsia="pl-PL"/>
        </w:rPr>
        <w:t xml:space="preserve"> „Oświetlenie </w:t>
      </w:r>
      <w:r w:rsidR="00682962">
        <w:rPr>
          <w:rFonts w:ascii="Open Sans" w:eastAsia="Times New Roman" w:hAnsi="Open Sans" w:cs="Open Sans"/>
          <w:sz w:val="20"/>
          <w:szCs w:val="20"/>
          <w:u w:val="single"/>
          <w:lang w:eastAsia="pl-PL"/>
        </w:rPr>
        <w:t xml:space="preserve">dróg </w:t>
      </w:r>
      <w:r w:rsidR="00895DCB" w:rsidRPr="00895DCB">
        <w:rPr>
          <w:rFonts w:ascii="Open Sans" w:eastAsia="Times New Roman" w:hAnsi="Open Sans" w:cs="Open Sans"/>
          <w:sz w:val="20"/>
          <w:szCs w:val="20"/>
          <w:u w:val="single"/>
          <w:lang w:eastAsia="pl-PL"/>
        </w:rPr>
        <w:t>”</w:t>
      </w:r>
      <w:r w:rsidR="000B7CB8">
        <w:rPr>
          <w:rFonts w:ascii="Open Sans" w:eastAsia="Times New Roman" w:hAnsi="Open Sans" w:cs="Open Sans"/>
          <w:sz w:val="20"/>
          <w:szCs w:val="20"/>
          <w:u w:val="single"/>
          <w:lang w:eastAsia="pl-PL"/>
        </w:rPr>
        <w:t xml:space="preserve"> oraz w </w:t>
      </w:r>
      <w:r w:rsidR="005E434C">
        <w:rPr>
          <w:rFonts w:ascii="Open Sans" w:eastAsia="Times New Roman" w:hAnsi="Open Sans" w:cs="Open Sans"/>
          <w:sz w:val="20"/>
          <w:szCs w:val="20"/>
          <w:u w:val="single"/>
          <w:lang w:eastAsia="pl-PL"/>
        </w:rPr>
        <w:t>oparciu</w:t>
      </w:r>
      <w:r w:rsidR="000B7CB8">
        <w:rPr>
          <w:rFonts w:ascii="Open Sans" w:eastAsia="Times New Roman" w:hAnsi="Open Sans" w:cs="Open Sans"/>
          <w:sz w:val="20"/>
          <w:szCs w:val="20"/>
          <w:u w:val="single"/>
          <w:lang w:eastAsia="pl-PL"/>
        </w:rPr>
        <w:t xml:space="preserve"> o WR-D-71-1</w:t>
      </w:r>
      <w:r w:rsidR="0019506F">
        <w:rPr>
          <w:rFonts w:ascii="Open Sans" w:eastAsia="Times New Roman" w:hAnsi="Open Sans" w:cs="Open Sans"/>
          <w:sz w:val="20"/>
          <w:szCs w:val="20"/>
          <w:u w:val="single"/>
          <w:lang w:eastAsia="pl-PL"/>
        </w:rPr>
        <w:t>, WR-D-71-2, WR-D-41-3, WR-D-41-4 Ministerstwa Infrastruktury</w:t>
      </w:r>
      <w:r w:rsidR="00895DCB" w:rsidRPr="00895DCB">
        <w:rPr>
          <w:rFonts w:ascii="Open Sans" w:eastAsia="Times New Roman" w:hAnsi="Open Sans" w:cs="Open Sans"/>
          <w:sz w:val="20"/>
          <w:szCs w:val="20"/>
          <w:u w:val="single"/>
          <w:lang w:eastAsia="pl-PL"/>
        </w:rPr>
        <w:t>.</w:t>
      </w:r>
    </w:p>
    <w:p w14:paraId="4D7B4394" w14:textId="26AA8250" w:rsidR="00407E73" w:rsidRPr="00FD341F" w:rsidRDefault="00407E73" w:rsidP="00FD341F">
      <w:pPr>
        <w:pStyle w:val="Tekstpodstawowy8"/>
        <w:numPr>
          <w:ilvl w:val="0"/>
          <w:numId w:val="85"/>
        </w:numPr>
        <w:tabs>
          <w:tab w:val="left" w:pos="0"/>
        </w:tabs>
        <w:spacing w:line="240" w:lineRule="auto"/>
        <w:jc w:val="both"/>
        <w:rPr>
          <w:rStyle w:val="Bodytext"/>
          <w:rFonts w:ascii="Open Sans" w:hAnsi="Open Sans" w:cs="Open Sans"/>
          <w:sz w:val="20"/>
          <w:szCs w:val="20"/>
          <w:u w:val="single"/>
        </w:rPr>
      </w:pPr>
      <w:r>
        <w:rPr>
          <w:rFonts w:ascii="Open Sans" w:eastAsia="Times New Roman" w:hAnsi="Open Sans" w:cs="Open Sans"/>
          <w:sz w:val="20"/>
          <w:szCs w:val="20"/>
          <w:u w:val="single"/>
          <w:lang w:eastAsia="pl-PL"/>
        </w:rPr>
        <w:lastRenderedPageBreak/>
        <w:t>Należy wstąpić do Energii Oświetlenie Sopot o wytycznego do projektowania dla usunięcia kolizji</w:t>
      </w:r>
      <w:r w:rsidR="00B03B21">
        <w:rPr>
          <w:rFonts w:ascii="Open Sans" w:eastAsia="Times New Roman" w:hAnsi="Open Sans" w:cs="Open Sans"/>
          <w:sz w:val="20"/>
          <w:szCs w:val="20"/>
          <w:u w:val="single"/>
          <w:lang w:eastAsia="pl-PL"/>
        </w:rPr>
        <w:t xml:space="preserve"> (przestawienie latarni ulicznej)</w:t>
      </w:r>
      <w:r>
        <w:rPr>
          <w:rFonts w:ascii="Open Sans" w:eastAsia="Times New Roman" w:hAnsi="Open Sans" w:cs="Open Sans"/>
          <w:sz w:val="20"/>
          <w:szCs w:val="20"/>
          <w:u w:val="single"/>
          <w:lang w:eastAsia="pl-PL"/>
        </w:rPr>
        <w:t>.</w:t>
      </w:r>
      <w:r w:rsidR="00B03B21">
        <w:rPr>
          <w:rFonts w:ascii="Open Sans" w:eastAsia="Times New Roman" w:hAnsi="Open Sans" w:cs="Open Sans"/>
          <w:sz w:val="20"/>
          <w:szCs w:val="20"/>
          <w:u w:val="single"/>
          <w:lang w:eastAsia="pl-PL"/>
        </w:rPr>
        <w:t xml:space="preserve"> </w:t>
      </w:r>
      <w:r>
        <w:rPr>
          <w:rFonts w:ascii="Open Sans" w:eastAsia="Times New Roman" w:hAnsi="Open Sans" w:cs="Open Sans"/>
          <w:sz w:val="20"/>
          <w:szCs w:val="20"/>
          <w:u w:val="single"/>
          <w:lang w:eastAsia="pl-PL"/>
        </w:rPr>
        <w:t xml:space="preserve"> </w:t>
      </w:r>
    </w:p>
    <w:p w14:paraId="5AFA37CE" w14:textId="77777777" w:rsidR="00640346" w:rsidRPr="00417737" w:rsidRDefault="00640346" w:rsidP="00640346">
      <w:pPr>
        <w:pStyle w:val="Tekstpodstawowywcity21"/>
        <w:spacing w:before="240" w:line="276" w:lineRule="auto"/>
        <w:ind w:left="1134" w:hanging="850"/>
        <w:jc w:val="both"/>
        <w:rPr>
          <w:rFonts w:ascii="Open Sans" w:hAnsi="Open Sans" w:cs="Open Sans"/>
          <w:sz w:val="20"/>
          <w:szCs w:val="20"/>
        </w:rPr>
      </w:pPr>
      <w:r w:rsidRPr="00417737">
        <w:rPr>
          <w:rFonts w:ascii="Open Sans" w:hAnsi="Open Sans" w:cs="Open Sans"/>
          <w:b/>
          <w:bCs/>
          <w:sz w:val="20"/>
          <w:szCs w:val="20"/>
        </w:rPr>
        <w:t xml:space="preserve">II etap </w:t>
      </w:r>
      <w:r w:rsidRPr="00417737">
        <w:rPr>
          <w:rFonts w:ascii="Open Sans" w:hAnsi="Open Sans" w:cs="Open Sans"/>
          <w:sz w:val="20"/>
          <w:szCs w:val="20"/>
        </w:rPr>
        <w:t>ROBOTY BUDOWLANO-</w:t>
      </w:r>
      <w:r w:rsidRPr="00E71F02">
        <w:rPr>
          <w:rFonts w:ascii="Open Sans" w:hAnsi="Open Sans" w:cs="Open Sans"/>
          <w:sz w:val="20"/>
          <w:szCs w:val="20"/>
        </w:rPr>
        <w:t>MONTAŻOWE (II Przedmiot odbioru)</w:t>
      </w:r>
      <w:r>
        <w:rPr>
          <w:rFonts w:ascii="Open Sans" w:hAnsi="Open Sans" w:cs="Open Sans"/>
          <w:b/>
          <w:bCs/>
          <w:sz w:val="20"/>
          <w:szCs w:val="20"/>
        </w:rPr>
        <w:t xml:space="preserve"> </w:t>
      </w:r>
    </w:p>
    <w:p w14:paraId="4C3BCB80" w14:textId="44D26949" w:rsidR="00640346" w:rsidRPr="00AE5FBD" w:rsidRDefault="00640346" w:rsidP="00640346">
      <w:pPr>
        <w:pStyle w:val="Tekstpodstawowy8"/>
        <w:tabs>
          <w:tab w:val="left" w:pos="0"/>
        </w:tabs>
        <w:spacing w:line="240" w:lineRule="auto"/>
        <w:ind w:left="708" w:firstLine="0"/>
        <w:jc w:val="both"/>
        <w:rPr>
          <w:rStyle w:val="Bodytext"/>
          <w:rFonts w:ascii="Open Sans" w:hAnsi="Open Sans" w:cs="Open Sans"/>
          <w:sz w:val="20"/>
          <w:szCs w:val="20"/>
        </w:rPr>
      </w:pPr>
      <w:r w:rsidRPr="00AE5FBD">
        <w:rPr>
          <w:rStyle w:val="Bodytext"/>
          <w:rFonts w:ascii="Open Sans" w:hAnsi="Open Sans" w:cs="Open Sans"/>
          <w:sz w:val="20"/>
          <w:szCs w:val="20"/>
        </w:rPr>
        <w:t xml:space="preserve">Zakres robót budowlanych (na podstawie zaakceptowanej przez Zamawiającego </w:t>
      </w:r>
      <w:r w:rsidR="00397D2A">
        <w:rPr>
          <w:rStyle w:val="Bodytext"/>
          <w:rFonts w:ascii="Open Sans" w:hAnsi="Open Sans" w:cs="Open Sans"/>
          <w:sz w:val="20"/>
          <w:szCs w:val="20"/>
        </w:rPr>
        <w:t xml:space="preserve">oraz przyszłego użytkownika </w:t>
      </w:r>
      <w:r w:rsidRPr="00AE5FBD">
        <w:rPr>
          <w:rStyle w:val="Bodytext"/>
          <w:rFonts w:ascii="Open Sans" w:hAnsi="Open Sans" w:cs="Open Sans"/>
          <w:sz w:val="20"/>
          <w:szCs w:val="20"/>
        </w:rPr>
        <w:t>dokumentacji projektowej wraz z niezbędnymi decyzjami formalnoprawnymi) będzie obejmował</w:t>
      </w:r>
      <w:r>
        <w:rPr>
          <w:rStyle w:val="Bodytext"/>
          <w:rFonts w:ascii="Open Sans" w:hAnsi="Open Sans" w:cs="Open Sans"/>
          <w:sz w:val="20"/>
          <w:szCs w:val="20"/>
        </w:rPr>
        <w:t xml:space="preserve"> kompleksowe wykonanie robót budowlano-montażowych</w:t>
      </w:r>
      <w:r w:rsidRPr="00AE5FBD">
        <w:rPr>
          <w:rStyle w:val="Bodytext"/>
          <w:rFonts w:ascii="Open Sans" w:hAnsi="Open Sans" w:cs="Open Sans"/>
          <w:sz w:val="20"/>
          <w:szCs w:val="20"/>
        </w:rPr>
        <w:t>:</w:t>
      </w:r>
    </w:p>
    <w:p w14:paraId="6340EB7C" w14:textId="77777777" w:rsidR="00D34735" w:rsidRPr="002A38DA" w:rsidRDefault="00D34735" w:rsidP="00D34735">
      <w:pPr>
        <w:numPr>
          <w:ilvl w:val="0"/>
          <w:numId w:val="18"/>
        </w:numPr>
        <w:shd w:val="clear" w:color="auto" w:fill="FFFFFF"/>
        <w:spacing w:after="0" w:line="276" w:lineRule="auto"/>
        <w:ind w:left="1080" w:firstLine="0"/>
        <w:jc w:val="both"/>
        <w:textAlignment w:val="baseline"/>
        <w:rPr>
          <w:rFonts w:ascii="Open Sans" w:eastAsia="Times New Roman" w:hAnsi="Open Sans" w:cs="Open Sans"/>
          <w:sz w:val="20"/>
          <w:szCs w:val="20"/>
          <w:lang w:eastAsia="pl-PL"/>
        </w:rPr>
      </w:pPr>
      <w:r w:rsidRPr="002A38DA">
        <w:rPr>
          <w:rFonts w:ascii="Open Sans" w:eastAsia="Times New Roman" w:hAnsi="Open Sans" w:cs="Open Sans"/>
          <w:sz w:val="20"/>
          <w:szCs w:val="20"/>
          <w:shd w:val="clear" w:color="auto" w:fill="FFFFFF"/>
          <w:lang w:eastAsia="pl-PL"/>
        </w:rPr>
        <w:t>Prace przygotowawcze:</w:t>
      </w:r>
      <w:r w:rsidRPr="002A38DA">
        <w:rPr>
          <w:rFonts w:ascii="Open Sans" w:eastAsia="Times New Roman" w:hAnsi="Open Sans" w:cs="Open Sans"/>
          <w:sz w:val="20"/>
          <w:szCs w:val="20"/>
          <w:lang w:eastAsia="pl-PL"/>
        </w:rPr>
        <w:t> </w:t>
      </w:r>
    </w:p>
    <w:p w14:paraId="1648E1FF" w14:textId="77777777" w:rsidR="00D34735" w:rsidRPr="000B0213" w:rsidRDefault="00D34735" w:rsidP="00D34735">
      <w:pPr>
        <w:numPr>
          <w:ilvl w:val="0"/>
          <w:numId w:val="21"/>
        </w:numPr>
        <w:shd w:val="clear" w:color="auto" w:fill="FFFFFF"/>
        <w:spacing w:after="0" w:line="276" w:lineRule="auto"/>
        <w:ind w:left="1080" w:firstLine="0"/>
        <w:jc w:val="both"/>
        <w:textAlignment w:val="baseline"/>
        <w:rPr>
          <w:rFonts w:ascii="Open Sans" w:eastAsia="Times New Roman" w:hAnsi="Open Sans" w:cs="Open Sans"/>
          <w:sz w:val="20"/>
          <w:szCs w:val="20"/>
          <w:lang w:eastAsia="pl-PL"/>
        </w:rPr>
      </w:pPr>
      <w:r>
        <w:rPr>
          <w:rFonts w:ascii="Open Sans" w:eastAsia="Times New Roman" w:hAnsi="Open Sans" w:cs="Open Sans"/>
          <w:sz w:val="20"/>
          <w:szCs w:val="20"/>
          <w:shd w:val="clear" w:color="auto" w:fill="FFFFFF"/>
          <w:lang w:eastAsia="pl-PL"/>
        </w:rPr>
        <w:t xml:space="preserve">Mechaniczne kopanie rowów pod kable, przewierty, </w:t>
      </w:r>
      <w:proofErr w:type="spellStart"/>
      <w:r>
        <w:rPr>
          <w:rFonts w:ascii="Open Sans" w:eastAsia="Times New Roman" w:hAnsi="Open Sans" w:cs="Open Sans"/>
          <w:sz w:val="20"/>
          <w:szCs w:val="20"/>
          <w:shd w:val="clear" w:color="auto" w:fill="FFFFFF"/>
          <w:lang w:eastAsia="pl-PL"/>
        </w:rPr>
        <w:t>przeciski</w:t>
      </w:r>
      <w:proofErr w:type="spellEnd"/>
      <w:r>
        <w:rPr>
          <w:rFonts w:ascii="Open Sans" w:eastAsia="Times New Roman" w:hAnsi="Open Sans" w:cs="Open Sans"/>
          <w:sz w:val="20"/>
          <w:szCs w:val="20"/>
          <w:shd w:val="clear" w:color="auto" w:fill="FFFFFF"/>
          <w:lang w:eastAsia="pl-PL"/>
        </w:rPr>
        <w:t xml:space="preserve"> oświetleniowe oraz układanie ich układanie,</w:t>
      </w:r>
    </w:p>
    <w:p w14:paraId="25F0E3B5" w14:textId="77777777" w:rsidR="00D34735" w:rsidRDefault="00D34735" w:rsidP="00D34735">
      <w:pPr>
        <w:pStyle w:val="Akapitzlist"/>
        <w:numPr>
          <w:ilvl w:val="0"/>
          <w:numId w:val="21"/>
        </w:numPr>
        <w:shd w:val="clear" w:color="auto" w:fill="FFFFFF"/>
        <w:spacing w:after="0" w:line="276" w:lineRule="auto"/>
        <w:ind w:firstLine="414"/>
        <w:jc w:val="both"/>
        <w:textAlignment w:val="baseline"/>
        <w:rPr>
          <w:rFonts w:ascii="Open Sans" w:eastAsia="Times New Roman" w:hAnsi="Open Sans" w:cs="Open Sans"/>
          <w:sz w:val="20"/>
          <w:szCs w:val="20"/>
          <w:lang w:eastAsia="pl-PL"/>
        </w:rPr>
      </w:pPr>
      <w:r>
        <w:rPr>
          <w:rFonts w:ascii="Open Sans" w:eastAsia="Times New Roman" w:hAnsi="Open Sans" w:cs="Open Sans"/>
          <w:sz w:val="20"/>
          <w:szCs w:val="20"/>
          <w:lang w:eastAsia="pl-PL"/>
        </w:rPr>
        <w:t xml:space="preserve">Demontaż istniejącej latarni ulicznej oraz latarni parkowej – 2szt. </w:t>
      </w:r>
    </w:p>
    <w:p w14:paraId="255C5B04" w14:textId="77777777" w:rsidR="00D34735" w:rsidRPr="00D56071" w:rsidRDefault="00D34735" w:rsidP="00D34735">
      <w:pPr>
        <w:pStyle w:val="Akapitzlist"/>
        <w:numPr>
          <w:ilvl w:val="0"/>
          <w:numId w:val="21"/>
        </w:numPr>
        <w:shd w:val="clear" w:color="auto" w:fill="FFFFFF"/>
        <w:spacing w:after="0" w:line="276" w:lineRule="auto"/>
        <w:ind w:firstLine="414"/>
        <w:jc w:val="both"/>
        <w:textAlignment w:val="baseline"/>
        <w:rPr>
          <w:rFonts w:ascii="Open Sans" w:eastAsia="Times New Roman" w:hAnsi="Open Sans" w:cs="Open Sans"/>
          <w:sz w:val="20"/>
          <w:szCs w:val="20"/>
          <w:lang w:eastAsia="pl-PL"/>
        </w:rPr>
      </w:pPr>
      <w:r>
        <w:rPr>
          <w:rFonts w:ascii="Open Sans" w:eastAsia="Times New Roman" w:hAnsi="Open Sans" w:cs="Open Sans"/>
          <w:sz w:val="20"/>
          <w:szCs w:val="20"/>
          <w:lang w:eastAsia="pl-PL"/>
        </w:rPr>
        <w:t>M</w:t>
      </w:r>
      <w:r w:rsidRPr="00D56071">
        <w:rPr>
          <w:rFonts w:ascii="Open Sans" w:eastAsia="Times New Roman" w:hAnsi="Open Sans" w:cs="Open Sans"/>
          <w:sz w:val="20"/>
          <w:szCs w:val="20"/>
          <w:lang w:eastAsia="pl-PL"/>
        </w:rPr>
        <w:t>ontaż</w:t>
      </w:r>
      <w:r>
        <w:rPr>
          <w:rFonts w:ascii="Open Sans" w:eastAsia="Times New Roman" w:hAnsi="Open Sans" w:cs="Open Sans"/>
          <w:sz w:val="20"/>
          <w:szCs w:val="20"/>
          <w:lang w:eastAsia="pl-PL"/>
        </w:rPr>
        <w:t xml:space="preserve"> w nowych lokalizacjach</w:t>
      </w:r>
      <w:r w:rsidRPr="00D56071">
        <w:rPr>
          <w:rFonts w:ascii="Open Sans" w:eastAsia="Times New Roman" w:hAnsi="Open Sans" w:cs="Open Sans"/>
          <w:sz w:val="20"/>
          <w:szCs w:val="20"/>
          <w:lang w:eastAsia="pl-PL"/>
        </w:rPr>
        <w:t xml:space="preserve"> istn</w:t>
      </w:r>
      <w:r>
        <w:rPr>
          <w:rFonts w:ascii="Open Sans" w:eastAsia="Times New Roman" w:hAnsi="Open Sans" w:cs="Open Sans"/>
          <w:sz w:val="20"/>
          <w:szCs w:val="20"/>
          <w:lang w:eastAsia="pl-PL"/>
        </w:rPr>
        <w:t>iejącej latarni ulicznej oraz latarni parkowej-</w:t>
      </w:r>
      <w:r w:rsidRPr="00D56071">
        <w:rPr>
          <w:rFonts w:ascii="Open Sans" w:eastAsia="Times New Roman" w:hAnsi="Open Sans" w:cs="Open Sans"/>
          <w:sz w:val="20"/>
          <w:szCs w:val="20"/>
          <w:lang w:eastAsia="pl-PL"/>
        </w:rPr>
        <w:t xml:space="preserve"> 2 szt</w:t>
      </w:r>
      <w:r>
        <w:rPr>
          <w:rFonts w:ascii="Open Sans" w:eastAsia="Times New Roman" w:hAnsi="Open Sans" w:cs="Open Sans"/>
          <w:sz w:val="20"/>
          <w:szCs w:val="20"/>
          <w:lang w:eastAsia="pl-PL"/>
        </w:rPr>
        <w:t>.</w:t>
      </w:r>
    </w:p>
    <w:p w14:paraId="631C6E22" w14:textId="77777777" w:rsidR="00D34735" w:rsidRDefault="00D34735" w:rsidP="00D34735">
      <w:pPr>
        <w:pStyle w:val="Akapitzlist"/>
        <w:numPr>
          <w:ilvl w:val="0"/>
          <w:numId w:val="21"/>
        </w:numPr>
        <w:shd w:val="clear" w:color="auto" w:fill="FFFFFF"/>
        <w:spacing w:after="0" w:line="276" w:lineRule="auto"/>
        <w:ind w:firstLine="414"/>
        <w:jc w:val="both"/>
        <w:textAlignment w:val="baseline"/>
        <w:rPr>
          <w:rFonts w:ascii="Open Sans" w:eastAsia="Times New Roman" w:hAnsi="Open Sans" w:cs="Open Sans"/>
          <w:sz w:val="20"/>
          <w:szCs w:val="20"/>
          <w:lang w:eastAsia="pl-PL"/>
        </w:rPr>
      </w:pPr>
      <w:r>
        <w:rPr>
          <w:rFonts w:ascii="Open Sans" w:eastAsia="Times New Roman" w:hAnsi="Open Sans" w:cs="Open Sans"/>
          <w:sz w:val="20"/>
          <w:szCs w:val="20"/>
          <w:lang w:eastAsia="pl-PL"/>
        </w:rPr>
        <w:t xml:space="preserve">Dostawa i montaż proj. latarni parkowej wraz z oprawą LED i </w:t>
      </w:r>
      <w:proofErr w:type="spellStart"/>
      <w:r>
        <w:rPr>
          <w:rFonts w:ascii="Open Sans" w:eastAsia="Times New Roman" w:hAnsi="Open Sans" w:cs="Open Sans"/>
          <w:sz w:val="20"/>
          <w:szCs w:val="20"/>
          <w:lang w:eastAsia="pl-PL"/>
        </w:rPr>
        <w:t>okablowniem</w:t>
      </w:r>
      <w:proofErr w:type="spellEnd"/>
      <w:r>
        <w:rPr>
          <w:rFonts w:ascii="Open Sans" w:eastAsia="Times New Roman" w:hAnsi="Open Sans" w:cs="Open Sans"/>
          <w:sz w:val="20"/>
          <w:szCs w:val="20"/>
          <w:lang w:eastAsia="pl-PL"/>
        </w:rPr>
        <w:t xml:space="preserve"> – 1 szt.</w:t>
      </w:r>
    </w:p>
    <w:p w14:paraId="54BA0BB5" w14:textId="77777777" w:rsidR="00D34735" w:rsidRPr="007C07E9" w:rsidRDefault="00D34735" w:rsidP="00D34735">
      <w:pPr>
        <w:pStyle w:val="Akapitzlist"/>
        <w:numPr>
          <w:ilvl w:val="0"/>
          <w:numId w:val="21"/>
        </w:numPr>
        <w:shd w:val="clear" w:color="auto" w:fill="FFFFFF"/>
        <w:spacing w:after="0" w:line="276" w:lineRule="auto"/>
        <w:ind w:firstLine="414"/>
        <w:jc w:val="both"/>
        <w:textAlignment w:val="baseline"/>
        <w:rPr>
          <w:rFonts w:ascii="Open Sans" w:eastAsia="Times New Roman" w:hAnsi="Open Sans" w:cs="Open Sans"/>
          <w:sz w:val="20"/>
          <w:szCs w:val="20"/>
          <w:lang w:eastAsia="pl-PL"/>
        </w:rPr>
      </w:pPr>
      <w:r w:rsidRPr="007C07E9">
        <w:rPr>
          <w:rFonts w:ascii="Open Sans" w:eastAsia="Times New Roman" w:hAnsi="Open Sans" w:cs="Open Sans"/>
          <w:sz w:val="20"/>
          <w:szCs w:val="20"/>
          <w:shd w:val="clear" w:color="auto" w:fill="FFFFFF"/>
          <w:lang w:eastAsia="pl-PL"/>
        </w:rPr>
        <w:t>Dostawa i montaż słupów oświetleniowych(wys. 5m)wraz z fundamentemF100– 3 szt.</w:t>
      </w:r>
    </w:p>
    <w:p w14:paraId="005FF42D" w14:textId="3541552A" w:rsidR="00D34735" w:rsidRDefault="00D34735" w:rsidP="00D34735">
      <w:pPr>
        <w:pStyle w:val="Akapitzlist"/>
        <w:numPr>
          <w:ilvl w:val="0"/>
          <w:numId w:val="21"/>
        </w:numPr>
        <w:ind w:firstLine="414"/>
        <w:rPr>
          <w:rFonts w:ascii="Open Sans" w:eastAsia="Times New Roman" w:hAnsi="Open Sans" w:cs="Open Sans"/>
          <w:sz w:val="20"/>
          <w:szCs w:val="20"/>
          <w:shd w:val="clear" w:color="auto" w:fill="FFFFFF"/>
          <w:lang w:eastAsia="pl-PL"/>
        </w:rPr>
      </w:pPr>
      <w:r w:rsidRPr="00D5695A">
        <w:rPr>
          <w:rFonts w:ascii="Open Sans" w:eastAsia="Times New Roman" w:hAnsi="Open Sans" w:cs="Open Sans"/>
          <w:sz w:val="20"/>
          <w:szCs w:val="20"/>
          <w:shd w:val="clear" w:color="auto" w:fill="FFFFFF"/>
          <w:lang w:eastAsia="pl-PL"/>
        </w:rPr>
        <w:t xml:space="preserve">Dostawa i montaż proj. latarni doświetlających przejścia </w:t>
      </w:r>
      <w:r w:rsidR="00115DE9">
        <w:rPr>
          <w:rFonts w:ascii="Open Sans" w:eastAsia="Times New Roman" w:hAnsi="Open Sans" w:cs="Open Sans"/>
          <w:sz w:val="20"/>
          <w:szCs w:val="20"/>
          <w:shd w:val="clear" w:color="auto" w:fill="FFFFFF"/>
          <w:lang w:eastAsia="pl-PL"/>
        </w:rPr>
        <w:t xml:space="preserve">wraz z okablowaniem - </w:t>
      </w:r>
      <w:r w:rsidRPr="00D5695A">
        <w:rPr>
          <w:rFonts w:ascii="Open Sans" w:eastAsia="Times New Roman" w:hAnsi="Open Sans" w:cs="Open Sans"/>
          <w:sz w:val="20"/>
          <w:szCs w:val="20"/>
          <w:shd w:val="clear" w:color="auto" w:fill="FFFFFF"/>
          <w:lang w:eastAsia="pl-PL"/>
        </w:rPr>
        <w:t>2szt</w:t>
      </w:r>
    </w:p>
    <w:p w14:paraId="0053F60D" w14:textId="295BB08C" w:rsidR="00AE257D" w:rsidRDefault="00AE257D" w:rsidP="00D34735">
      <w:pPr>
        <w:pStyle w:val="Akapitzlist"/>
        <w:numPr>
          <w:ilvl w:val="0"/>
          <w:numId w:val="21"/>
        </w:numPr>
        <w:ind w:firstLine="414"/>
        <w:rPr>
          <w:rFonts w:ascii="Open Sans" w:eastAsia="Times New Roman" w:hAnsi="Open Sans" w:cs="Open Sans"/>
          <w:sz w:val="20"/>
          <w:szCs w:val="20"/>
          <w:shd w:val="clear" w:color="auto" w:fill="FFFFFF"/>
          <w:lang w:eastAsia="pl-PL"/>
        </w:rPr>
      </w:pPr>
      <w:r>
        <w:rPr>
          <w:rFonts w:ascii="Open Sans" w:eastAsia="Times New Roman" w:hAnsi="Open Sans" w:cs="Open Sans"/>
          <w:sz w:val="20"/>
          <w:szCs w:val="20"/>
          <w:lang w:eastAsia="pl-PL"/>
        </w:rPr>
        <w:t>Z</w:t>
      </w:r>
      <w:r>
        <w:rPr>
          <w:rFonts w:ascii="Open Sans" w:eastAsia="Times New Roman" w:hAnsi="Open Sans" w:cs="Open Sans"/>
          <w:sz w:val="20"/>
          <w:szCs w:val="20"/>
          <w:lang w:eastAsia="pl-PL"/>
        </w:rPr>
        <w:t>aktualizowa</w:t>
      </w:r>
      <w:r>
        <w:rPr>
          <w:rFonts w:ascii="Open Sans" w:eastAsia="Times New Roman" w:hAnsi="Open Sans" w:cs="Open Sans"/>
          <w:sz w:val="20"/>
          <w:szCs w:val="20"/>
          <w:lang w:eastAsia="pl-PL"/>
        </w:rPr>
        <w:t>nie</w:t>
      </w:r>
      <w:r>
        <w:rPr>
          <w:rFonts w:ascii="Open Sans" w:eastAsia="Times New Roman" w:hAnsi="Open Sans" w:cs="Open Sans"/>
          <w:sz w:val="20"/>
          <w:szCs w:val="20"/>
          <w:lang w:eastAsia="pl-PL"/>
        </w:rPr>
        <w:t xml:space="preserve"> schemat</w:t>
      </w:r>
      <w:r>
        <w:rPr>
          <w:rFonts w:ascii="Open Sans" w:eastAsia="Times New Roman" w:hAnsi="Open Sans" w:cs="Open Sans"/>
          <w:sz w:val="20"/>
          <w:szCs w:val="20"/>
          <w:lang w:eastAsia="pl-PL"/>
        </w:rPr>
        <w:t>ów</w:t>
      </w:r>
      <w:r>
        <w:rPr>
          <w:rFonts w:ascii="Open Sans" w:eastAsia="Times New Roman" w:hAnsi="Open Sans" w:cs="Open Sans"/>
          <w:sz w:val="20"/>
          <w:szCs w:val="20"/>
          <w:lang w:eastAsia="pl-PL"/>
        </w:rPr>
        <w:t xml:space="preserve"> sieci i szaf oświetleniowych</w:t>
      </w:r>
    </w:p>
    <w:p w14:paraId="7C271884" w14:textId="77777777" w:rsidR="00D34735" w:rsidRDefault="00D34735" w:rsidP="00D34735">
      <w:pPr>
        <w:pStyle w:val="Akapitzlist"/>
        <w:numPr>
          <w:ilvl w:val="0"/>
          <w:numId w:val="21"/>
        </w:numPr>
        <w:ind w:firstLine="414"/>
        <w:rPr>
          <w:rFonts w:ascii="Open Sans" w:eastAsia="Times New Roman" w:hAnsi="Open Sans" w:cs="Open Sans"/>
          <w:sz w:val="20"/>
          <w:szCs w:val="20"/>
          <w:shd w:val="clear" w:color="auto" w:fill="FFFFFF"/>
          <w:lang w:eastAsia="pl-PL"/>
        </w:rPr>
      </w:pPr>
      <w:r w:rsidRPr="00D5695A">
        <w:rPr>
          <w:rFonts w:ascii="Open Sans" w:eastAsia="Times New Roman" w:hAnsi="Open Sans" w:cs="Open Sans"/>
          <w:sz w:val="20"/>
          <w:szCs w:val="20"/>
          <w:shd w:val="clear" w:color="auto" w:fill="FFFFFF"/>
          <w:lang w:eastAsia="pl-PL"/>
        </w:rPr>
        <w:t>Wykonanie pomiarów o badań</w:t>
      </w:r>
    </w:p>
    <w:p w14:paraId="02E48CAD" w14:textId="77777777" w:rsidR="00D34735" w:rsidRPr="00D5695A" w:rsidRDefault="00D34735" w:rsidP="00D34735">
      <w:pPr>
        <w:pStyle w:val="Akapitzlist"/>
        <w:numPr>
          <w:ilvl w:val="0"/>
          <w:numId w:val="21"/>
        </w:numPr>
        <w:ind w:firstLine="414"/>
        <w:rPr>
          <w:rFonts w:ascii="Open Sans" w:eastAsia="Times New Roman" w:hAnsi="Open Sans" w:cs="Open Sans"/>
          <w:sz w:val="20"/>
          <w:szCs w:val="20"/>
          <w:shd w:val="clear" w:color="auto" w:fill="FFFFFF"/>
          <w:lang w:eastAsia="pl-PL"/>
        </w:rPr>
      </w:pPr>
      <w:r w:rsidRPr="00D5695A">
        <w:rPr>
          <w:rFonts w:ascii="Open Sans" w:eastAsia="Times New Roman" w:hAnsi="Open Sans" w:cs="Open Sans"/>
          <w:sz w:val="20"/>
          <w:szCs w:val="20"/>
          <w:shd w:val="clear" w:color="auto" w:fill="FFFFFF"/>
          <w:lang w:eastAsia="pl-PL"/>
        </w:rPr>
        <w:t>Porządkowanie terenu po robotach</w:t>
      </w:r>
      <w:r w:rsidRPr="00D5695A">
        <w:rPr>
          <w:rFonts w:ascii="Open Sans" w:eastAsia="Times New Roman" w:hAnsi="Open Sans" w:cs="Open Sans"/>
          <w:sz w:val="20"/>
          <w:szCs w:val="20"/>
          <w:lang w:eastAsia="pl-PL"/>
        </w:rPr>
        <w:t> </w:t>
      </w:r>
    </w:p>
    <w:p w14:paraId="4552D041" w14:textId="77777777" w:rsidR="00D34735" w:rsidRPr="00C5756F" w:rsidRDefault="00D34735" w:rsidP="00D34735">
      <w:pPr>
        <w:pStyle w:val="Akapitzlist"/>
        <w:numPr>
          <w:ilvl w:val="0"/>
          <w:numId w:val="21"/>
        </w:numPr>
        <w:shd w:val="clear" w:color="auto" w:fill="FFFFFF"/>
        <w:spacing w:after="0" w:line="276" w:lineRule="auto"/>
        <w:ind w:firstLine="414"/>
        <w:jc w:val="both"/>
        <w:textAlignment w:val="baseline"/>
        <w:rPr>
          <w:rFonts w:ascii="Open Sans" w:eastAsia="Times New Roman" w:hAnsi="Open Sans" w:cs="Open Sans"/>
          <w:sz w:val="20"/>
          <w:szCs w:val="20"/>
          <w:lang w:eastAsia="pl-PL"/>
        </w:rPr>
      </w:pPr>
      <w:r w:rsidRPr="00C5756F">
        <w:rPr>
          <w:rFonts w:ascii="Open Sans" w:eastAsia="Times New Roman" w:hAnsi="Open Sans" w:cs="Open Sans"/>
          <w:sz w:val="20"/>
          <w:szCs w:val="20"/>
          <w:shd w:val="clear" w:color="auto" w:fill="FFFFFF"/>
          <w:lang w:eastAsia="pl-PL"/>
        </w:rPr>
        <w:t>Sporządzenie dokumentacji budowy i dokumentacji powykonawczej,</w:t>
      </w:r>
      <w:r w:rsidRPr="00C5756F">
        <w:rPr>
          <w:rFonts w:ascii="Open Sans" w:eastAsia="Times New Roman" w:hAnsi="Open Sans" w:cs="Open Sans"/>
          <w:sz w:val="20"/>
          <w:szCs w:val="20"/>
          <w:lang w:eastAsia="pl-PL"/>
        </w:rPr>
        <w:t> </w:t>
      </w:r>
    </w:p>
    <w:p w14:paraId="4633B337" w14:textId="77777777" w:rsidR="00FD341F" w:rsidRPr="00040036" w:rsidRDefault="00FD341F" w:rsidP="00640346">
      <w:pPr>
        <w:rPr>
          <w:lang w:eastAsia="pl-PL"/>
        </w:rPr>
      </w:pPr>
    </w:p>
    <w:p w14:paraId="39C4114D" w14:textId="77777777" w:rsidR="000439E4" w:rsidRPr="000439E4" w:rsidRDefault="000439E4" w:rsidP="000439E4">
      <w:pPr>
        <w:spacing w:after="0" w:line="276" w:lineRule="auto"/>
        <w:jc w:val="both"/>
        <w:textAlignment w:val="baseline"/>
        <w:rPr>
          <w:rFonts w:ascii="Segoe UI" w:eastAsia="Times New Roman" w:hAnsi="Segoe UI" w:cs="Segoe UI"/>
          <w:b/>
          <w:bCs/>
          <w:sz w:val="20"/>
          <w:szCs w:val="20"/>
          <w:lang w:eastAsia="pl-PL"/>
        </w:rPr>
      </w:pPr>
      <w:r w:rsidRPr="000439E4">
        <w:rPr>
          <w:rFonts w:ascii="Open Sans" w:eastAsia="Times New Roman" w:hAnsi="Open Sans" w:cs="Open Sans"/>
          <w:b/>
          <w:bCs/>
          <w:sz w:val="20"/>
          <w:szCs w:val="20"/>
          <w:shd w:val="clear" w:color="auto" w:fill="FFFFFF"/>
          <w:lang w:eastAsia="pl-PL"/>
        </w:rPr>
        <w:t>Zalecane jest odbycie przez Wykonawcę wizji terenu oraz jego otoczenia przed złożeniem oferty, w celu oceny na własną odpowiedzialność, kosztów i ryzyka oraz wszystkich czynników koniecznych do przygotowania rzetelnej oferty, obejmującej wszelkie niezbędne prace przygotowawcze, zasadnicze i towarzyszące - zarówno do prowadzenia robót budowlano-montażowych, jak również przygotowania projektu</w:t>
      </w:r>
      <w:r w:rsidRPr="000439E4">
        <w:rPr>
          <w:rFonts w:ascii="Open Sans" w:eastAsia="Times New Roman" w:hAnsi="Open Sans" w:cs="Open Sans"/>
          <w:b/>
          <w:bCs/>
          <w:sz w:val="20"/>
          <w:szCs w:val="20"/>
          <w:lang w:eastAsia="pl-PL"/>
        </w:rPr>
        <w:t> </w:t>
      </w:r>
    </w:p>
    <w:p w14:paraId="3714ACD2" w14:textId="77777777" w:rsidR="00040036" w:rsidRPr="00040036" w:rsidRDefault="00040036" w:rsidP="00040036">
      <w:pPr>
        <w:tabs>
          <w:tab w:val="left" w:pos="780"/>
        </w:tabs>
        <w:spacing w:after="0" w:line="276" w:lineRule="auto"/>
        <w:jc w:val="both"/>
        <w:textAlignment w:val="baseline"/>
        <w:rPr>
          <w:rFonts w:ascii="Open Sans" w:eastAsia="Times New Roman" w:hAnsi="Open Sans" w:cs="Open Sans"/>
          <w:sz w:val="20"/>
          <w:szCs w:val="20"/>
          <w:lang w:eastAsia="pl-PL"/>
        </w:rPr>
      </w:pPr>
    </w:p>
    <w:p w14:paraId="5599A751" w14:textId="3E565670" w:rsidR="00231A8D" w:rsidRDefault="00231A8D" w:rsidP="005E379F">
      <w:pPr>
        <w:pStyle w:val="Nagwek1"/>
        <w:spacing w:line="276" w:lineRule="auto"/>
      </w:pPr>
      <w:bookmarkStart w:id="3" w:name="_Toc164067767"/>
      <w:r>
        <w:t>Dokumentacja Projektowa</w:t>
      </w:r>
      <w:bookmarkEnd w:id="3"/>
    </w:p>
    <w:p w14:paraId="746EC5EB" w14:textId="77777777" w:rsidR="00871DD2" w:rsidRDefault="00871DD2" w:rsidP="00466E8F">
      <w:pPr>
        <w:pStyle w:val="Nagwek2"/>
        <w:numPr>
          <w:ilvl w:val="1"/>
          <w:numId w:val="58"/>
        </w:numPr>
      </w:pPr>
      <w:bookmarkStart w:id="4" w:name="_Toc164067768"/>
      <w:r w:rsidRPr="00E72A73">
        <w:rPr>
          <w:bCs/>
        </w:rPr>
        <w:t>Dokumentację należy opracować na</w:t>
      </w:r>
      <w:r w:rsidRPr="00640346">
        <w:t xml:space="preserve"> aktualnej mapie </w:t>
      </w:r>
      <w:proofErr w:type="spellStart"/>
      <w:r w:rsidRPr="00640346">
        <w:t>sytuacyjno</w:t>
      </w:r>
      <w:proofErr w:type="spellEnd"/>
      <w:r w:rsidRPr="00640346">
        <w:t>–wysokościowej do celów projektowych w skali 1:500.</w:t>
      </w:r>
      <w:bookmarkEnd w:id="4"/>
      <w:r w:rsidRPr="00640346">
        <w:t xml:space="preserve"> </w:t>
      </w:r>
    </w:p>
    <w:p w14:paraId="3BD11E2F" w14:textId="2E9B470E" w:rsidR="00640346" w:rsidRDefault="00640346" w:rsidP="00466E8F">
      <w:pPr>
        <w:pStyle w:val="Akapitzlist"/>
        <w:numPr>
          <w:ilvl w:val="0"/>
          <w:numId w:val="59"/>
        </w:numPr>
        <w:spacing w:after="0" w:line="276" w:lineRule="auto"/>
        <w:ind w:left="567"/>
        <w:jc w:val="both"/>
        <w:textAlignment w:val="baseline"/>
        <w:rPr>
          <w:rFonts w:ascii="Open Sans" w:eastAsia="Times New Roman" w:hAnsi="Open Sans" w:cs="Open Sans"/>
          <w:sz w:val="20"/>
          <w:szCs w:val="20"/>
          <w:lang w:eastAsia="pl-PL"/>
        </w:rPr>
      </w:pPr>
      <w:r w:rsidRPr="00640346">
        <w:rPr>
          <w:rFonts w:ascii="Open Sans" w:eastAsia="Times New Roman" w:hAnsi="Open Sans" w:cs="Open Sans"/>
          <w:sz w:val="20"/>
          <w:szCs w:val="20"/>
          <w:lang w:eastAsia="pl-PL"/>
        </w:rPr>
        <w:t>Dokumentacja określająca przedmiot zamówienia winna odpowiadać przepisom i polskim normom oraz stanowić podstawę do uzyskania wszelkich wymaganych uzgodnień i decyzji administracyjnych celem realizacji przedmiotu zamówienia</w:t>
      </w:r>
      <w:r w:rsidR="00570D4B">
        <w:rPr>
          <w:rFonts w:ascii="Open Sans" w:eastAsia="Times New Roman" w:hAnsi="Open Sans" w:cs="Open Sans"/>
          <w:sz w:val="20"/>
          <w:szCs w:val="20"/>
          <w:lang w:eastAsia="pl-PL"/>
        </w:rPr>
        <w:t>.</w:t>
      </w:r>
      <w:r w:rsidRPr="00640346">
        <w:rPr>
          <w:rFonts w:ascii="Open Sans" w:eastAsia="Times New Roman" w:hAnsi="Open Sans" w:cs="Open Sans"/>
          <w:sz w:val="20"/>
          <w:szCs w:val="20"/>
          <w:lang w:eastAsia="pl-PL"/>
        </w:rPr>
        <w:t xml:space="preserve"> Brak wyszczególnienia </w:t>
      </w:r>
      <w:r>
        <w:rPr>
          <w:rFonts w:ascii="Open Sans" w:eastAsia="Times New Roman" w:hAnsi="Open Sans" w:cs="Open Sans"/>
          <w:sz w:val="20"/>
          <w:szCs w:val="20"/>
          <w:lang w:eastAsia="pl-PL"/>
        </w:rPr>
        <w:br/>
      </w:r>
      <w:r w:rsidRPr="00640346">
        <w:rPr>
          <w:rFonts w:ascii="Open Sans" w:eastAsia="Times New Roman" w:hAnsi="Open Sans" w:cs="Open Sans"/>
          <w:sz w:val="20"/>
          <w:szCs w:val="20"/>
          <w:lang w:eastAsia="pl-PL"/>
        </w:rPr>
        <w:t xml:space="preserve">w niniejszych wymaganiach jakiegokolwiek z obowiązujących aktów prawnych nie zwalnia Wykonawcy od ich stosowania.  </w:t>
      </w:r>
    </w:p>
    <w:p w14:paraId="607FD03B" w14:textId="318F736E" w:rsidR="00640346" w:rsidRDefault="00640346" w:rsidP="00466E8F">
      <w:pPr>
        <w:pStyle w:val="Akapitzlist"/>
        <w:numPr>
          <w:ilvl w:val="0"/>
          <w:numId w:val="59"/>
        </w:numPr>
        <w:spacing w:after="0" w:line="276" w:lineRule="auto"/>
        <w:ind w:left="567"/>
        <w:jc w:val="both"/>
        <w:textAlignment w:val="baseline"/>
        <w:rPr>
          <w:rFonts w:ascii="Open Sans" w:eastAsia="Times New Roman" w:hAnsi="Open Sans" w:cs="Open Sans"/>
          <w:sz w:val="20"/>
          <w:szCs w:val="20"/>
          <w:lang w:eastAsia="pl-PL"/>
        </w:rPr>
      </w:pPr>
      <w:r w:rsidRPr="00640346">
        <w:rPr>
          <w:rFonts w:ascii="Open Sans" w:eastAsia="Times New Roman" w:hAnsi="Open Sans" w:cs="Open Sans"/>
          <w:sz w:val="20"/>
          <w:szCs w:val="20"/>
          <w:lang w:eastAsia="pl-PL"/>
        </w:rPr>
        <w:t xml:space="preserve">W zakres przedmiotu zamówienia wchodzi również dokonanie przez Wykonawcę wszelkich poprawek, uzupełnień, modyfikacji w dokumentacji, których wykonanie będzie wymagane </w:t>
      </w:r>
      <w:r>
        <w:rPr>
          <w:rFonts w:ascii="Open Sans" w:eastAsia="Times New Roman" w:hAnsi="Open Sans" w:cs="Open Sans"/>
          <w:sz w:val="20"/>
          <w:szCs w:val="20"/>
          <w:lang w:eastAsia="pl-PL"/>
        </w:rPr>
        <w:br/>
      </w:r>
      <w:r w:rsidRPr="00640346">
        <w:rPr>
          <w:rFonts w:ascii="Open Sans" w:eastAsia="Times New Roman" w:hAnsi="Open Sans" w:cs="Open Sans"/>
          <w:sz w:val="20"/>
          <w:szCs w:val="20"/>
          <w:lang w:eastAsia="pl-PL"/>
        </w:rPr>
        <w:t xml:space="preserve">dla uzyskania pozytywnej oceny i przyjęcia dokumentacji przez instytucje dokonujące oceny </w:t>
      </w:r>
      <w:r>
        <w:rPr>
          <w:rFonts w:ascii="Open Sans" w:eastAsia="Times New Roman" w:hAnsi="Open Sans" w:cs="Open Sans"/>
          <w:sz w:val="20"/>
          <w:szCs w:val="20"/>
          <w:lang w:eastAsia="pl-PL"/>
        </w:rPr>
        <w:br/>
      </w:r>
      <w:r w:rsidRPr="00640346">
        <w:rPr>
          <w:rFonts w:ascii="Open Sans" w:eastAsia="Times New Roman" w:hAnsi="Open Sans" w:cs="Open Sans"/>
          <w:sz w:val="20"/>
          <w:szCs w:val="20"/>
          <w:lang w:eastAsia="pl-PL"/>
        </w:rPr>
        <w:t>i kwalifikacji, także w przypadku, gdy konieczność wprowadzenia takich poprawek, uzupełnień i modyfikacji wystąpi po przyjęciu przez Zamawiającego przedmiotu zamówienia i zapłacie za jego wykonanie. </w:t>
      </w:r>
    </w:p>
    <w:p w14:paraId="2AE73261" w14:textId="77777777" w:rsidR="00493352" w:rsidRDefault="00493352" w:rsidP="00493352">
      <w:pPr>
        <w:pStyle w:val="Akapitzlist"/>
        <w:spacing w:after="0" w:line="276" w:lineRule="auto"/>
        <w:ind w:left="567"/>
        <w:jc w:val="both"/>
        <w:textAlignment w:val="baseline"/>
        <w:rPr>
          <w:rFonts w:ascii="Open Sans" w:eastAsia="Times New Roman" w:hAnsi="Open Sans" w:cs="Open Sans"/>
          <w:sz w:val="20"/>
          <w:szCs w:val="20"/>
          <w:lang w:eastAsia="pl-PL"/>
        </w:rPr>
      </w:pPr>
    </w:p>
    <w:p w14:paraId="2F607863" w14:textId="77777777" w:rsidR="00640346" w:rsidRPr="00640346" w:rsidRDefault="00640346" w:rsidP="00E72A73">
      <w:pPr>
        <w:pStyle w:val="Nagwek2"/>
      </w:pPr>
      <w:bookmarkStart w:id="5" w:name="_Toc164067769"/>
      <w:r w:rsidRPr="00640346">
        <w:t>W trakcie wykonywania prac projektowych Wykonawca:</w:t>
      </w:r>
      <w:bookmarkEnd w:id="5"/>
      <w:r w:rsidRPr="00640346">
        <w:t> </w:t>
      </w:r>
    </w:p>
    <w:p w14:paraId="22F741A9" w14:textId="77777777" w:rsidR="00640346" w:rsidRPr="002A38DA" w:rsidRDefault="00640346" w:rsidP="00466E8F">
      <w:pPr>
        <w:numPr>
          <w:ilvl w:val="0"/>
          <w:numId w:val="60"/>
        </w:numPr>
        <w:tabs>
          <w:tab w:val="left" w:pos="1843"/>
        </w:tabs>
        <w:spacing w:after="0" w:line="276" w:lineRule="auto"/>
        <w:ind w:left="567"/>
        <w:jc w:val="both"/>
        <w:textAlignment w:val="baseline"/>
        <w:rPr>
          <w:rFonts w:ascii="Open Sans" w:eastAsia="Times New Roman" w:hAnsi="Open Sans" w:cs="Open Sans"/>
          <w:sz w:val="20"/>
          <w:szCs w:val="20"/>
          <w:lang w:eastAsia="pl-PL"/>
        </w:rPr>
      </w:pPr>
      <w:r w:rsidRPr="002A38DA">
        <w:rPr>
          <w:rFonts w:ascii="Open Sans" w:eastAsia="Times New Roman" w:hAnsi="Open Sans" w:cs="Open Sans"/>
          <w:sz w:val="20"/>
          <w:szCs w:val="20"/>
          <w:lang w:eastAsia="pl-PL"/>
        </w:rPr>
        <w:t>uzyska wymagane uzgodnienia, opinie, pozwolenia i decyzje, </w:t>
      </w:r>
    </w:p>
    <w:p w14:paraId="029EC61E" w14:textId="77777777" w:rsidR="00640346" w:rsidRPr="002A38DA" w:rsidRDefault="00640346" w:rsidP="00466E8F">
      <w:pPr>
        <w:numPr>
          <w:ilvl w:val="0"/>
          <w:numId w:val="60"/>
        </w:numPr>
        <w:tabs>
          <w:tab w:val="left" w:pos="1843"/>
        </w:tabs>
        <w:spacing w:after="0" w:line="276" w:lineRule="auto"/>
        <w:ind w:left="567"/>
        <w:jc w:val="both"/>
        <w:textAlignment w:val="baseline"/>
        <w:rPr>
          <w:rFonts w:ascii="Open Sans" w:eastAsia="Times New Roman" w:hAnsi="Open Sans" w:cs="Open Sans"/>
          <w:sz w:val="20"/>
          <w:szCs w:val="20"/>
          <w:lang w:eastAsia="pl-PL"/>
        </w:rPr>
      </w:pPr>
      <w:r w:rsidRPr="002A38DA">
        <w:rPr>
          <w:rFonts w:ascii="Open Sans" w:eastAsia="Times New Roman" w:hAnsi="Open Sans" w:cs="Open Sans"/>
          <w:sz w:val="20"/>
          <w:szCs w:val="20"/>
          <w:lang w:eastAsia="pl-PL"/>
        </w:rPr>
        <w:lastRenderedPageBreak/>
        <w:t>wykona inwentaryzację terenu i zieleni na obszarze realizacji inwestycji</w:t>
      </w:r>
      <w:r>
        <w:rPr>
          <w:rFonts w:ascii="Open Sans" w:eastAsia="Times New Roman" w:hAnsi="Open Sans" w:cs="Open Sans"/>
          <w:sz w:val="20"/>
          <w:szCs w:val="20"/>
          <w:lang w:eastAsia="pl-PL"/>
        </w:rPr>
        <w:t xml:space="preserve"> – w niezbędnym zakresie celem realizacji inwestycji</w:t>
      </w:r>
      <w:r w:rsidRPr="002A38DA">
        <w:rPr>
          <w:rFonts w:ascii="Open Sans" w:eastAsia="Times New Roman" w:hAnsi="Open Sans" w:cs="Open Sans"/>
          <w:sz w:val="20"/>
          <w:szCs w:val="20"/>
          <w:lang w:eastAsia="pl-PL"/>
        </w:rPr>
        <w:t>, </w:t>
      </w:r>
    </w:p>
    <w:p w14:paraId="20231895" w14:textId="77777777" w:rsidR="00640346" w:rsidRPr="002A38DA" w:rsidRDefault="00640346" w:rsidP="00466E8F">
      <w:pPr>
        <w:numPr>
          <w:ilvl w:val="0"/>
          <w:numId w:val="60"/>
        </w:numPr>
        <w:tabs>
          <w:tab w:val="left" w:pos="1843"/>
        </w:tabs>
        <w:spacing w:after="0" w:line="276" w:lineRule="auto"/>
        <w:ind w:left="567"/>
        <w:jc w:val="both"/>
        <w:textAlignment w:val="baseline"/>
        <w:rPr>
          <w:rFonts w:ascii="Open Sans" w:eastAsia="Times New Roman" w:hAnsi="Open Sans" w:cs="Open Sans"/>
          <w:sz w:val="20"/>
          <w:szCs w:val="20"/>
          <w:lang w:eastAsia="pl-PL"/>
        </w:rPr>
      </w:pPr>
      <w:r w:rsidRPr="002A38DA">
        <w:rPr>
          <w:rFonts w:ascii="Open Sans" w:eastAsia="Times New Roman" w:hAnsi="Open Sans" w:cs="Open Sans"/>
          <w:sz w:val="20"/>
          <w:szCs w:val="20"/>
          <w:lang w:eastAsia="pl-PL"/>
        </w:rPr>
        <w:t>uzyska inne materiały i dane wyjściowe, które uzna za niezbędne do kompletności prac projektowych, a które nie zostały wymienione w niniejszym zestawieniu. </w:t>
      </w:r>
    </w:p>
    <w:p w14:paraId="1C8410D1" w14:textId="77777777" w:rsidR="00871DD2" w:rsidRPr="00570D4B" w:rsidRDefault="00871DD2" w:rsidP="00E72A73">
      <w:pPr>
        <w:pStyle w:val="Nagwek2"/>
      </w:pPr>
      <w:bookmarkStart w:id="6" w:name="_Toc164067770"/>
      <w:r w:rsidRPr="00570D4B">
        <w:t>Zakres dokumentacji projektowej.</w:t>
      </w:r>
      <w:bookmarkEnd w:id="6"/>
      <w:r w:rsidRPr="00570D4B">
        <w:t> </w:t>
      </w:r>
    </w:p>
    <w:p w14:paraId="1185DACD" w14:textId="77777777" w:rsidR="00871DD2" w:rsidRPr="002A38DA" w:rsidRDefault="00871DD2" w:rsidP="00466E8F">
      <w:pPr>
        <w:numPr>
          <w:ilvl w:val="0"/>
          <w:numId w:val="61"/>
        </w:numPr>
        <w:tabs>
          <w:tab w:val="left" w:pos="1843"/>
        </w:tabs>
        <w:spacing w:after="0" w:line="276" w:lineRule="auto"/>
        <w:ind w:left="567"/>
        <w:jc w:val="both"/>
        <w:textAlignment w:val="baseline"/>
        <w:rPr>
          <w:rFonts w:ascii="Open Sans" w:eastAsia="Times New Roman" w:hAnsi="Open Sans" w:cs="Open Sans"/>
          <w:sz w:val="20"/>
          <w:szCs w:val="20"/>
          <w:lang w:eastAsia="pl-PL"/>
        </w:rPr>
      </w:pPr>
      <w:r w:rsidRPr="002A38DA">
        <w:rPr>
          <w:rFonts w:ascii="Open Sans" w:eastAsia="Times New Roman" w:hAnsi="Open Sans" w:cs="Open Sans"/>
          <w:sz w:val="20"/>
          <w:szCs w:val="20"/>
          <w:lang w:eastAsia="pl-PL"/>
        </w:rPr>
        <w:t>Mapa do celów projektowych w skali 1:500, </w:t>
      </w:r>
    </w:p>
    <w:p w14:paraId="251CEDE0" w14:textId="4DCB1C9E" w:rsidR="00871DD2" w:rsidRPr="00265A50" w:rsidRDefault="00871DD2" w:rsidP="00265A50">
      <w:pPr>
        <w:numPr>
          <w:ilvl w:val="0"/>
          <w:numId w:val="61"/>
        </w:numPr>
        <w:tabs>
          <w:tab w:val="left" w:pos="1843"/>
        </w:tabs>
        <w:spacing w:after="0" w:line="276" w:lineRule="auto"/>
        <w:ind w:left="567"/>
        <w:jc w:val="both"/>
        <w:textAlignment w:val="baseline"/>
        <w:rPr>
          <w:rFonts w:ascii="Open Sans" w:eastAsia="Times New Roman" w:hAnsi="Open Sans" w:cs="Open Sans"/>
          <w:sz w:val="20"/>
          <w:szCs w:val="20"/>
          <w:lang w:eastAsia="pl-PL"/>
        </w:rPr>
      </w:pPr>
      <w:r w:rsidRPr="002A38DA">
        <w:rPr>
          <w:rFonts w:ascii="Open Sans" w:eastAsia="Times New Roman" w:hAnsi="Open Sans" w:cs="Open Sans"/>
          <w:sz w:val="20"/>
          <w:szCs w:val="20"/>
          <w:lang w:eastAsia="pl-PL"/>
        </w:rPr>
        <w:t xml:space="preserve">Inwentaryzacja terenu i zieleni (w </w:t>
      </w:r>
      <w:r>
        <w:rPr>
          <w:rFonts w:ascii="Open Sans" w:eastAsia="Times New Roman" w:hAnsi="Open Sans" w:cs="Open Sans"/>
          <w:sz w:val="20"/>
          <w:szCs w:val="20"/>
          <w:lang w:eastAsia="pl-PL"/>
        </w:rPr>
        <w:t>niezbędnym</w:t>
      </w:r>
      <w:r w:rsidRPr="002A38DA">
        <w:rPr>
          <w:rFonts w:ascii="Open Sans" w:eastAsia="Times New Roman" w:hAnsi="Open Sans" w:cs="Open Sans"/>
          <w:sz w:val="20"/>
          <w:szCs w:val="20"/>
          <w:lang w:eastAsia="pl-PL"/>
        </w:rPr>
        <w:t xml:space="preserve"> zakresie), </w:t>
      </w:r>
    </w:p>
    <w:p w14:paraId="61DE6D36" w14:textId="77777777" w:rsidR="00871DD2" w:rsidRPr="002A38DA" w:rsidRDefault="00871DD2" w:rsidP="00466E8F">
      <w:pPr>
        <w:numPr>
          <w:ilvl w:val="0"/>
          <w:numId w:val="61"/>
        </w:numPr>
        <w:tabs>
          <w:tab w:val="left" w:pos="1843"/>
        </w:tabs>
        <w:spacing w:after="0" w:line="276" w:lineRule="auto"/>
        <w:ind w:left="567"/>
        <w:textAlignment w:val="baseline"/>
        <w:rPr>
          <w:rFonts w:ascii="Open Sans" w:eastAsia="Times New Roman" w:hAnsi="Open Sans" w:cs="Open Sans"/>
          <w:sz w:val="20"/>
          <w:szCs w:val="20"/>
          <w:lang w:eastAsia="pl-PL"/>
        </w:rPr>
      </w:pPr>
      <w:r w:rsidRPr="002A38DA">
        <w:rPr>
          <w:rFonts w:ascii="Open Sans" w:eastAsia="Times New Roman" w:hAnsi="Open Sans" w:cs="Open Sans"/>
          <w:sz w:val="20"/>
          <w:szCs w:val="20"/>
          <w:lang w:eastAsia="pl-PL"/>
        </w:rPr>
        <w:t xml:space="preserve">Projekt </w:t>
      </w:r>
      <w:proofErr w:type="spellStart"/>
      <w:r w:rsidRPr="002A38DA">
        <w:rPr>
          <w:rFonts w:ascii="Open Sans" w:eastAsia="Times New Roman" w:hAnsi="Open Sans" w:cs="Open Sans"/>
          <w:sz w:val="20"/>
          <w:szCs w:val="20"/>
          <w:lang w:eastAsia="pl-PL"/>
        </w:rPr>
        <w:t>architektoniczno</w:t>
      </w:r>
      <w:proofErr w:type="spellEnd"/>
      <w:r w:rsidRPr="002A38DA">
        <w:rPr>
          <w:rFonts w:ascii="Open Sans" w:eastAsia="Times New Roman" w:hAnsi="Open Sans" w:cs="Open Sans"/>
          <w:sz w:val="20"/>
          <w:szCs w:val="20"/>
          <w:lang w:eastAsia="pl-PL"/>
        </w:rPr>
        <w:t xml:space="preserve"> – budowlany (PAB) </w:t>
      </w:r>
    </w:p>
    <w:p w14:paraId="2D108B5B" w14:textId="77777777" w:rsidR="00871DD2" w:rsidRDefault="00871DD2" w:rsidP="00466E8F">
      <w:pPr>
        <w:numPr>
          <w:ilvl w:val="0"/>
          <w:numId w:val="61"/>
        </w:numPr>
        <w:tabs>
          <w:tab w:val="left" w:pos="1843"/>
        </w:tabs>
        <w:spacing w:after="0" w:line="276" w:lineRule="auto"/>
        <w:ind w:left="567"/>
        <w:jc w:val="both"/>
        <w:textAlignment w:val="baseline"/>
        <w:rPr>
          <w:rFonts w:ascii="Open Sans" w:eastAsia="Times New Roman" w:hAnsi="Open Sans" w:cs="Open Sans"/>
          <w:sz w:val="20"/>
          <w:szCs w:val="20"/>
          <w:lang w:eastAsia="pl-PL"/>
        </w:rPr>
      </w:pPr>
      <w:r w:rsidRPr="002A38DA">
        <w:rPr>
          <w:rFonts w:ascii="Open Sans" w:eastAsia="Times New Roman" w:hAnsi="Open Sans" w:cs="Open Sans"/>
          <w:sz w:val="20"/>
          <w:szCs w:val="20"/>
          <w:lang w:eastAsia="pl-PL"/>
        </w:rPr>
        <w:t>Projekt techniczny w szczegółowości projektu wykonawczego (PT), </w:t>
      </w:r>
    </w:p>
    <w:p w14:paraId="0776D018" w14:textId="47CE99D5" w:rsidR="00F4004D" w:rsidRPr="002A38DA" w:rsidRDefault="00F4004D" w:rsidP="00466E8F">
      <w:pPr>
        <w:numPr>
          <w:ilvl w:val="0"/>
          <w:numId w:val="61"/>
        </w:numPr>
        <w:tabs>
          <w:tab w:val="left" w:pos="1843"/>
        </w:tabs>
        <w:spacing w:after="0" w:line="276" w:lineRule="auto"/>
        <w:ind w:left="567"/>
        <w:jc w:val="both"/>
        <w:textAlignment w:val="baseline"/>
        <w:rPr>
          <w:rFonts w:ascii="Open Sans" w:eastAsia="Times New Roman" w:hAnsi="Open Sans" w:cs="Open Sans"/>
          <w:sz w:val="20"/>
          <w:szCs w:val="20"/>
          <w:lang w:eastAsia="pl-PL"/>
        </w:rPr>
      </w:pPr>
      <w:r>
        <w:rPr>
          <w:rFonts w:ascii="Open Sans" w:eastAsia="Times New Roman" w:hAnsi="Open Sans" w:cs="Open Sans"/>
          <w:sz w:val="20"/>
          <w:szCs w:val="20"/>
          <w:lang w:eastAsia="pl-PL"/>
        </w:rPr>
        <w:t xml:space="preserve">Projekt </w:t>
      </w:r>
      <w:r w:rsidR="0011076F">
        <w:rPr>
          <w:rFonts w:ascii="Open Sans" w:eastAsia="Times New Roman" w:hAnsi="Open Sans" w:cs="Open Sans"/>
          <w:sz w:val="20"/>
          <w:szCs w:val="20"/>
          <w:lang w:eastAsia="pl-PL"/>
        </w:rPr>
        <w:t>czasowej organizacji ruchu na czas robót oraz projekt docelowej organizacji ruchu</w:t>
      </w:r>
    </w:p>
    <w:p w14:paraId="6EBEFA9F" w14:textId="77777777" w:rsidR="00871DD2" w:rsidRPr="002A38DA" w:rsidRDefault="00871DD2" w:rsidP="00466E8F">
      <w:pPr>
        <w:numPr>
          <w:ilvl w:val="0"/>
          <w:numId w:val="61"/>
        </w:numPr>
        <w:tabs>
          <w:tab w:val="left" w:pos="1843"/>
        </w:tabs>
        <w:spacing w:after="0" w:line="276" w:lineRule="auto"/>
        <w:ind w:left="567"/>
        <w:jc w:val="both"/>
        <w:textAlignment w:val="baseline"/>
        <w:rPr>
          <w:rFonts w:ascii="Open Sans" w:eastAsia="Times New Roman" w:hAnsi="Open Sans" w:cs="Open Sans"/>
          <w:sz w:val="20"/>
          <w:szCs w:val="20"/>
          <w:lang w:eastAsia="pl-PL"/>
        </w:rPr>
      </w:pPr>
      <w:r w:rsidRPr="002A38DA">
        <w:rPr>
          <w:rFonts w:ascii="Open Sans" w:eastAsia="Times New Roman" w:hAnsi="Open Sans" w:cs="Open Sans"/>
          <w:sz w:val="20"/>
          <w:szCs w:val="20"/>
          <w:lang w:eastAsia="pl-PL"/>
        </w:rPr>
        <w:t>Specyfikacje Techniczne Wykonania i Odbioru Robót, </w:t>
      </w:r>
    </w:p>
    <w:p w14:paraId="2FA19A6D" w14:textId="77777777" w:rsidR="00871DD2" w:rsidRPr="002A38DA" w:rsidRDefault="00871DD2" w:rsidP="00466E8F">
      <w:pPr>
        <w:numPr>
          <w:ilvl w:val="0"/>
          <w:numId w:val="61"/>
        </w:numPr>
        <w:tabs>
          <w:tab w:val="left" w:pos="1843"/>
        </w:tabs>
        <w:spacing w:after="0" w:line="276" w:lineRule="auto"/>
        <w:ind w:left="567"/>
        <w:jc w:val="both"/>
        <w:textAlignment w:val="baseline"/>
        <w:rPr>
          <w:rFonts w:ascii="Open Sans" w:eastAsia="Times New Roman" w:hAnsi="Open Sans" w:cs="Open Sans"/>
          <w:sz w:val="20"/>
          <w:szCs w:val="20"/>
          <w:lang w:eastAsia="pl-PL"/>
        </w:rPr>
      </w:pPr>
      <w:r w:rsidRPr="002A38DA">
        <w:rPr>
          <w:rFonts w:ascii="Open Sans" w:eastAsia="Times New Roman" w:hAnsi="Open Sans" w:cs="Open Sans"/>
          <w:sz w:val="20"/>
          <w:szCs w:val="20"/>
          <w:lang w:eastAsia="pl-PL"/>
        </w:rPr>
        <w:t>Przedmiary robót, </w:t>
      </w:r>
    </w:p>
    <w:p w14:paraId="65AE1A64" w14:textId="77777777" w:rsidR="00871DD2" w:rsidRPr="002A38DA" w:rsidRDefault="00871DD2" w:rsidP="00466E8F">
      <w:pPr>
        <w:numPr>
          <w:ilvl w:val="0"/>
          <w:numId w:val="61"/>
        </w:numPr>
        <w:tabs>
          <w:tab w:val="left" w:pos="1843"/>
        </w:tabs>
        <w:spacing w:after="0" w:line="276" w:lineRule="auto"/>
        <w:ind w:left="567"/>
        <w:jc w:val="both"/>
        <w:textAlignment w:val="baseline"/>
        <w:rPr>
          <w:rFonts w:ascii="Open Sans" w:eastAsia="Times New Roman" w:hAnsi="Open Sans" w:cs="Open Sans"/>
          <w:sz w:val="20"/>
          <w:szCs w:val="20"/>
          <w:lang w:eastAsia="pl-PL"/>
        </w:rPr>
      </w:pPr>
      <w:r w:rsidRPr="002A38DA">
        <w:rPr>
          <w:rFonts w:ascii="Open Sans" w:eastAsia="Times New Roman" w:hAnsi="Open Sans" w:cs="Open Sans"/>
          <w:sz w:val="20"/>
          <w:szCs w:val="20"/>
          <w:lang w:eastAsia="pl-PL"/>
        </w:rPr>
        <w:t>Materiały do wydania niezbędnych warunków technicznych, uzgodnień oraz decyzji administracyjnych, </w:t>
      </w:r>
    </w:p>
    <w:p w14:paraId="63376384" w14:textId="77777777" w:rsidR="00871DD2" w:rsidRPr="002A38DA" w:rsidRDefault="00871DD2" w:rsidP="00466E8F">
      <w:pPr>
        <w:numPr>
          <w:ilvl w:val="0"/>
          <w:numId w:val="61"/>
        </w:numPr>
        <w:tabs>
          <w:tab w:val="left" w:pos="1843"/>
        </w:tabs>
        <w:spacing w:after="0" w:line="276" w:lineRule="auto"/>
        <w:ind w:left="567"/>
        <w:jc w:val="both"/>
        <w:textAlignment w:val="baseline"/>
        <w:rPr>
          <w:rFonts w:ascii="Open Sans" w:eastAsia="Times New Roman" w:hAnsi="Open Sans" w:cs="Open Sans"/>
          <w:sz w:val="20"/>
          <w:szCs w:val="20"/>
          <w:lang w:eastAsia="pl-PL"/>
        </w:rPr>
      </w:pPr>
      <w:r w:rsidRPr="002A38DA">
        <w:rPr>
          <w:rFonts w:ascii="Open Sans" w:eastAsia="Times New Roman" w:hAnsi="Open Sans" w:cs="Open Sans"/>
          <w:sz w:val="20"/>
          <w:szCs w:val="20"/>
          <w:lang w:eastAsia="pl-PL"/>
        </w:rPr>
        <w:t xml:space="preserve">Dokonać zgłoszenia wykonywania robót nie wymagających pozwolenia na budowę i uzyskać zaświadczenie właściwego organu administracji </w:t>
      </w:r>
      <w:proofErr w:type="spellStart"/>
      <w:r w:rsidRPr="002A38DA">
        <w:rPr>
          <w:rFonts w:ascii="Open Sans" w:eastAsia="Times New Roman" w:hAnsi="Open Sans" w:cs="Open Sans"/>
          <w:sz w:val="20"/>
          <w:szCs w:val="20"/>
          <w:lang w:eastAsia="pl-PL"/>
        </w:rPr>
        <w:t>architektoniczno</w:t>
      </w:r>
      <w:proofErr w:type="spellEnd"/>
      <w:r w:rsidRPr="002A38DA">
        <w:rPr>
          <w:rFonts w:ascii="Open Sans" w:eastAsia="Times New Roman" w:hAnsi="Open Sans" w:cs="Open Sans"/>
          <w:sz w:val="20"/>
          <w:szCs w:val="20"/>
          <w:lang w:eastAsia="pl-PL"/>
        </w:rPr>
        <w:t xml:space="preserve"> – budowlanej o braku podstaw do wniesienia sprzeciwu lub dowód potwierdzający, że organ administracji </w:t>
      </w:r>
      <w:proofErr w:type="spellStart"/>
      <w:r w:rsidRPr="002A38DA">
        <w:rPr>
          <w:rFonts w:ascii="Open Sans" w:eastAsia="Times New Roman" w:hAnsi="Open Sans" w:cs="Open Sans"/>
          <w:sz w:val="20"/>
          <w:szCs w:val="20"/>
          <w:lang w:eastAsia="pl-PL"/>
        </w:rPr>
        <w:t>architektoniczno</w:t>
      </w:r>
      <w:proofErr w:type="spellEnd"/>
      <w:r w:rsidRPr="002A38DA">
        <w:rPr>
          <w:rFonts w:ascii="Open Sans" w:eastAsia="Times New Roman" w:hAnsi="Open Sans" w:cs="Open Sans"/>
          <w:sz w:val="20"/>
          <w:szCs w:val="20"/>
          <w:lang w:eastAsia="pl-PL"/>
        </w:rPr>
        <w:t xml:space="preserve"> – budowlanej nie wniósł w ustawowym terminie sprzeciwu wobec dokonanego przez Wykonawcę zgłoszenia. </w:t>
      </w:r>
    </w:p>
    <w:p w14:paraId="5EF19C16" w14:textId="77777777" w:rsidR="00871DD2" w:rsidRDefault="00871DD2" w:rsidP="00466E8F">
      <w:pPr>
        <w:numPr>
          <w:ilvl w:val="0"/>
          <w:numId w:val="61"/>
        </w:numPr>
        <w:tabs>
          <w:tab w:val="left" w:pos="1843"/>
        </w:tabs>
        <w:spacing w:after="0" w:line="276" w:lineRule="auto"/>
        <w:ind w:left="567"/>
        <w:jc w:val="both"/>
        <w:textAlignment w:val="baseline"/>
        <w:rPr>
          <w:rFonts w:ascii="Open Sans" w:eastAsia="Times New Roman" w:hAnsi="Open Sans" w:cs="Open Sans"/>
          <w:sz w:val="20"/>
          <w:szCs w:val="20"/>
          <w:lang w:eastAsia="pl-PL"/>
        </w:rPr>
      </w:pPr>
      <w:r w:rsidRPr="002A38DA">
        <w:rPr>
          <w:rFonts w:ascii="Open Sans" w:eastAsia="Times New Roman" w:hAnsi="Open Sans" w:cs="Open Sans"/>
          <w:sz w:val="20"/>
          <w:szCs w:val="20"/>
          <w:lang w:eastAsia="pl-PL"/>
        </w:rPr>
        <w:t>Materiały do wykonania zgłoszenia wykonania robót budowlanych. </w:t>
      </w:r>
    </w:p>
    <w:p w14:paraId="75FDEFBA" w14:textId="78EF0847" w:rsidR="00871DD2" w:rsidRPr="002A38DA" w:rsidRDefault="00871DD2" w:rsidP="0090347A">
      <w:pPr>
        <w:spacing w:after="0" w:line="276" w:lineRule="auto"/>
        <w:jc w:val="both"/>
        <w:textAlignment w:val="baseline"/>
        <w:rPr>
          <w:rFonts w:ascii="Segoe UI" w:eastAsia="Times New Roman" w:hAnsi="Segoe UI" w:cs="Segoe UI"/>
          <w:sz w:val="20"/>
          <w:szCs w:val="20"/>
          <w:lang w:eastAsia="pl-PL"/>
        </w:rPr>
      </w:pPr>
    </w:p>
    <w:p w14:paraId="74B2988F" w14:textId="086CCDCA" w:rsidR="00871DD2" w:rsidRDefault="00871DD2" w:rsidP="00570D4B">
      <w:pPr>
        <w:spacing w:after="0" w:line="276" w:lineRule="auto"/>
        <w:ind w:left="555"/>
        <w:jc w:val="both"/>
        <w:textAlignment w:val="baseline"/>
        <w:rPr>
          <w:rFonts w:ascii="Segoe UI" w:eastAsia="Times New Roman" w:hAnsi="Segoe UI" w:cs="Segoe UI"/>
          <w:sz w:val="20"/>
          <w:szCs w:val="20"/>
          <w:lang w:eastAsia="pl-PL"/>
        </w:rPr>
      </w:pPr>
      <w:r w:rsidRPr="002A38DA">
        <w:rPr>
          <w:rFonts w:ascii="Open Sans" w:eastAsia="Times New Roman" w:hAnsi="Open Sans" w:cs="Open Sans"/>
          <w:b/>
          <w:bCs/>
          <w:sz w:val="20"/>
          <w:szCs w:val="20"/>
          <w:u w:val="single"/>
          <w:lang w:eastAsia="pl-PL"/>
        </w:rPr>
        <w:t>Opinie/uzgodnienia winny być zawarte w projekcie</w:t>
      </w:r>
      <w:r w:rsidRPr="002A38DA">
        <w:rPr>
          <w:rFonts w:ascii="Open Sans" w:eastAsia="Times New Roman" w:hAnsi="Open Sans" w:cs="Open Sans"/>
          <w:sz w:val="20"/>
          <w:szCs w:val="20"/>
          <w:lang w:eastAsia="pl-PL"/>
        </w:rPr>
        <w:t> </w:t>
      </w:r>
    </w:p>
    <w:p w14:paraId="5E59FD4B" w14:textId="77777777" w:rsidR="0090347A" w:rsidRPr="002A38DA" w:rsidRDefault="0090347A" w:rsidP="00570D4B">
      <w:pPr>
        <w:spacing w:after="0" w:line="276" w:lineRule="auto"/>
        <w:ind w:left="555"/>
        <w:jc w:val="both"/>
        <w:textAlignment w:val="baseline"/>
        <w:rPr>
          <w:rFonts w:ascii="Segoe UI" w:eastAsia="Times New Roman" w:hAnsi="Segoe UI" w:cs="Segoe UI"/>
          <w:sz w:val="20"/>
          <w:szCs w:val="20"/>
          <w:lang w:eastAsia="pl-PL"/>
        </w:rPr>
      </w:pPr>
    </w:p>
    <w:p w14:paraId="02939D8A" w14:textId="77777777" w:rsidR="00871DD2" w:rsidRPr="002A38DA" w:rsidRDefault="00871DD2" w:rsidP="00E72A73">
      <w:pPr>
        <w:pStyle w:val="Nagwek2"/>
      </w:pPr>
      <w:bookmarkStart w:id="7" w:name="_Toc164067771"/>
      <w:r w:rsidRPr="002A38DA">
        <w:t>Dokumentacja projektowa winna zawierać:</w:t>
      </w:r>
      <w:bookmarkEnd w:id="7"/>
      <w:r w:rsidRPr="002A38DA">
        <w:t> </w:t>
      </w:r>
    </w:p>
    <w:p w14:paraId="740F66B6" w14:textId="77777777" w:rsidR="00871DD2" w:rsidRPr="002A38DA" w:rsidRDefault="00871DD2" w:rsidP="00466E8F">
      <w:pPr>
        <w:numPr>
          <w:ilvl w:val="0"/>
          <w:numId w:val="62"/>
        </w:numPr>
        <w:spacing w:after="0" w:line="276" w:lineRule="auto"/>
        <w:ind w:left="709"/>
        <w:textAlignment w:val="baseline"/>
        <w:rPr>
          <w:rFonts w:ascii="Open Sans" w:eastAsia="Times New Roman" w:hAnsi="Open Sans" w:cs="Open Sans"/>
          <w:sz w:val="20"/>
          <w:szCs w:val="20"/>
          <w:lang w:eastAsia="pl-PL"/>
        </w:rPr>
      </w:pPr>
      <w:r w:rsidRPr="002A38DA">
        <w:rPr>
          <w:rFonts w:ascii="Open Sans" w:eastAsia="Times New Roman" w:hAnsi="Open Sans" w:cs="Open Sans"/>
          <w:b/>
          <w:bCs/>
          <w:sz w:val="20"/>
          <w:szCs w:val="20"/>
          <w:lang w:eastAsia="pl-PL"/>
        </w:rPr>
        <w:t>Aktualny podkład geodezyjny w skali 1:500 </w:t>
      </w:r>
      <w:r w:rsidRPr="002A38DA">
        <w:rPr>
          <w:rFonts w:ascii="Open Sans" w:eastAsia="Times New Roman" w:hAnsi="Open Sans" w:cs="Open Sans"/>
          <w:sz w:val="20"/>
          <w:szCs w:val="20"/>
          <w:lang w:eastAsia="pl-PL"/>
        </w:rPr>
        <w:t> </w:t>
      </w:r>
    </w:p>
    <w:p w14:paraId="0DE43B13" w14:textId="77777777" w:rsidR="00871DD2" w:rsidRPr="002A38DA" w:rsidRDefault="00871DD2" w:rsidP="00EA7528">
      <w:pPr>
        <w:numPr>
          <w:ilvl w:val="0"/>
          <w:numId w:val="1"/>
        </w:numPr>
        <w:tabs>
          <w:tab w:val="left" w:pos="1134"/>
        </w:tabs>
        <w:spacing w:after="0" w:line="276" w:lineRule="auto"/>
        <w:ind w:left="851" w:firstLine="0"/>
        <w:jc w:val="both"/>
        <w:textAlignment w:val="baseline"/>
        <w:rPr>
          <w:rFonts w:ascii="Open Sans" w:eastAsia="Times New Roman" w:hAnsi="Open Sans" w:cs="Open Sans"/>
          <w:sz w:val="20"/>
          <w:szCs w:val="20"/>
          <w:lang w:eastAsia="pl-PL"/>
        </w:rPr>
      </w:pPr>
      <w:r w:rsidRPr="002A38DA">
        <w:rPr>
          <w:rFonts w:ascii="Open Sans" w:eastAsia="Times New Roman" w:hAnsi="Open Sans" w:cs="Open Sans"/>
          <w:sz w:val="20"/>
          <w:szCs w:val="20"/>
          <w:lang w:eastAsia="pl-PL"/>
        </w:rPr>
        <w:t>Mapa numeryczna winna posiadać wszystkie</w:t>
      </w:r>
      <w:r w:rsidRPr="002A38DA">
        <w:rPr>
          <w:rFonts w:ascii="Open Sans" w:eastAsia="Times New Roman" w:hAnsi="Open Sans" w:cs="Open Sans"/>
          <w:b/>
          <w:bCs/>
          <w:sz w:val="20"/>
          <w:szCs w:val="20"/>
          <w:lang w:eastAsia="pl-PL"/>
        </w:rPr>
        <w:t xml:space="preserve"> </w:t>
      </w:r>
      <w:r w:rsidRPr="002A38DA">
        <w:rPr>
          <w:rFonts w:ascii="Open Sans" w:eastAsia="Times New Roman" w:hAnsi="Open Sans" w:cs="Open Sans"/>
          <w:sz w:val="20"/>
          <w:szCs w:val="20"/>
          <w:lang w:eastAsia="pl-PL"/>
        </w:rPr>
        <w:t>niezbędne elementy dla celów projektowych</w:t>
      </w:r>
      <w:r w:rsidRPr="002A38DA">
        <w:rPr>
          <w:rFonts w:ascii="Open Sans" w:eastAsia="Times New Roman" w:hAnsi="Open Sans" w:cs="Open Sans"/>
          <w:b/>
          <w:bCs/>
          <w:sz w:val="20"/>
          <w:szCs w:val="20"/>
          <w:lang w:eastAsia="pl-PL"/>
        </w:rPr>
        <w:t>,</w:t>
      </w:r>
      <w:r w:rsidRPr="002A38DA">
        <w:rPr>
          <w:rFonts w:ascii="Open Sans" w:eastAsia="Times New Roman" w:hAnsi="Open Sans" w:cs="Open Sans"/>
          <w:sz w:val="20"/>
          <w:szCs w:val="20"/>
          <w:lang w:eastAsia="pl-PL"/>
        </w:rPr>
        <w:t xml:space="preserve"> w tym m.in.: </w:t>
      </w:r>
    </w:p>
    <w:p w14:paraId="07BB0220" w14:textId="77777777" w:rsidR="00871DD2" w:rsidRPr="002A38DA" w:rsidRDefault="00871DD2" w:rsidP="00EA7528">
      <w:pPr>
        <w:numPr>
          <w:ilvl w:val="0"/>
          <w:numId w:val="2"/>
        </w:numPr>
        <w:tabs>
          <w:tab w:val="clear" w:pos="720"/>
          <w:tab w:val="num" w:pos="1418"/>
          <w:tab w:val="left" w:pos="1560"/>
        </w:tabs>
        <w:spacing w:after="0" w:line="276" w:lineRule="auto"/>
        <w:ind w:left="1134" w:firstLine="0"/>
        <w:textAlignment w:val="baseline"/>
        <w:rPr>
          <w:rFonts w:ascii="Open Sans" w:eastAsia="Times New Roman" w:hAnsi="Open Sans" w:cs="Open Sans"/>
          <w:sz w:val="20"/>
          <w:szCs w:val="20"/>
          <w:lang w:eastAsia="pl-PL"/>
        </w:rPr>
      </w:pPr>
      <w:r w:rsidRPr="002A38DA">
        <w:rPr>
          <w:rFonts w:ascii="Open Sans" w:eastAsia="Times New Roman" w:hAnsi="Open Sans" w:cs="Open Sans"/>
          <w:sz w:val="20"/>
          <w:szCs w:val="20"/>
          <w:lang w:eastAsia="pl-PL"/>
        </w:rPr>
        <w:t>rzędne dróg, wjazdów do budynków, uzbrojenia, studzienek, rowów itp. </w:t>
      </w:r>
    </w:p>
    <w:p w14:paraId="2C4D3E46" w14:textId="77777777" w:rsidR="00871DD2" w:rsidRPr="002A38DA" w:rsidRDefault="00871DD2" w:rsidP="00EA7528">
      <w:pPr>
        <w:numPr>
          <w:ilvl w:val="0"/>
          <w:numId w:val="2"/>
        </w:numPr>
        <w:tabs>
          <w:tab w:val="clear" w:pos="720"/>
          <w:tab w:val="num" w:pos="1418"/>
          <w:tab w:val="left" w:pos="1560"/>
        </w:tabs>
        <w:spacing w:after="0" w:line="276" w:lineRule="auto"/>
        <w:ind w:left="1134" w:firstLine="0"/>
        <w:textAlignment w:val="baseline"/>
        <w:rPr>
          <w:rFonts w:ascii="Open Sans" w:eastAsia="Times New Roman" w:hAnsi="Open Sans" w:cs="Open Sans"/>
          <w:sz w:val="20"/>
          <w:szCs w:val="20"/>
          <w:lang w:eastAsia="pl-PL"/>
        </w:rPr>
      </w:pPr>
      <w:r w:rsidRPr="002A38DA">
        <w:rPr>
          <w:rFonts w:ascii="Open Sans" w:eastAsia="Times New Roman" w:hAnsi="Open Sans" w:cs="Open Sans"/>
          <w:sz w:val="20"/>
          <w:szCs w:val="20"/>
          <w:lang w:eastAsia="pl-PL"/>
        </w:rPr>
        <w:t>inwentaryzację drzew o średnicy ≥ 5cm </w:t>
      </w:r>
    </w:p>
    <w:p w14:paraId="2A5AC332" w14:textId="77777777" w:rsidR="00871DD2" w:rsidRPr="002A38DA" w:rsidRDefault="00871DD2" w:rsidP="00EA7528">
      <w:pPr>
        <w:numPr>
          <w:ilvl w:val="0"/>
          <w:numId w:val="2"/>
        </w:numPr>
        <w:tabs>
          <w:tab w:val="clear" w:pos="720"/>
          <w:tab w:val="num" w:pos="1418"/>
          <w:tab w:val="left" w:pos="1560"/>
        </w:tabs>
        <w:spacing w:after="0" w:line="276" w:lineRule="auto"/>
        <w:ind w:left="1134" w:firstLine="0"/>
        <w:textAlignment w:val="baseline"/>
        <w:rPr>
          <w:rFonts w:ascii="Open Sans" w:eastAsia="Times New Roman" w:hAnsi="Open Sans" w:cs="Open Sans"/>
          <w:sz w:val="20"/>
          <w:szCs w:val="20"/>
          <w:lang w:eastAsia="pl-PL"/>
        </w:rPr>
      </w:pPr>
      <w:r w:rsidRPr="002A38DA">
        <w:rPr>
          <w:rFonts w:ascii="Open Sans" w:eastAsia="Times New Roman" w:hAnsi="Open Sans" w:cs="Open Sans"/>
          <w:sz w:val="20"/>
          <w:szCs w:val="20"/>
          <w:lang w:eastAsia="pl-PL"/>
        </w:rPr>
        <w:t>kołnierz stanu istniejącego w zakresie minimum 30 m od granicy projektowanej inwestycji  </w:t>
      </w:r>
    </w:p>
    <w:p w14:paraId="76FF1EBE" w14:textId="77777777" w:rsidR="00871DD2" w:rsidRPr="002A38DA" w:rsidRDefault="00871DD2" w:rsidP="00EA7528">
      <w:pPr>
        <w:numPr>
          <w:ilvl w:val="0"/>
          <w:numId w:val="3"/>
        </w:numPr>
        <w:tabs>
          <w:tab w:val="clear" w:pos="720"/>
          <w:tab w:val="num" w:pos="1418"/>
          <w:tab w:val="left" w:pos="1560"/>
        </w:tabs>
        <w:spacing w:after="0" w:line="276" w:lineRule="auto"/>
        <w:ind w:left="1134" w:firstLine="0"/>
        <w:textAlignment w:val="baseline"/>
        <w:rPr>
          <w:rFonts w:ascii="Open Sans" w:eastAsia="Times New Roman" w:hAnsi="Open Sans" w:cs="Open Sans"/>
          <w:sz w:val="20"/>
          <w:szCs w:val="20"/>
          <w:lang w:eastAsia="pl-PL"/>
        </w:rPr>
      </w:pPr>
      <w:r w:rsidRPr="002A38DA">
        <w:rPr>
          <w:rFonts w:ascii="Open Sans" w:eastAsia="Times New Roman" w:hAnsi="Open Sans" w:cs="Open Sans"/>
          <w:sz w:val="20"/>
          <w:szCs w:val="20"/>
          <w:lang w:eastAsia="pl-PL"/>
        </w:rPr>
        <w:t>oznaczenie granic terenów według obowiązujących miejscowych planów zagospodarowania przestrzennego </w:t>
      </w:r>
    </w:p>
    <w:p w14:paraId="344B471A" w14:textId="77777777" w:rsidR="00871DD2" w:rsidRPr="002A38DA" w:rsidRDefault="00871DD2" w:rsidP="00EA7528">
      <w:pPr>
        <w:numPr>
          <w:ilvl w:val="0"/>
          <w:numId w:val="4"/>
        </w:numPr>
        <w:tabs>
          <w:tab w:val="left" w:pos="1134"/>
        </w:tabs>
        <w:spacing w:after="0" w:line="276" w:lineRule="auto"/>
        <w:ind w:left="851" w:firstLine="0"/>
        <w:jc w:val="both"/>
        <w:textAlignment w:val="baseline"/>
        <w:rPr>
          <w:rFonts w:ascii="Open Sans" w:eastAsia="Times New Roman" w:hAnsi="Open Sans" w:cs="Open Sans"/>
          <w:sz w:val="20"/>
          <w:szCs w:val="20"/>
          <w:lang w:eastAsia="pl-PL"/>
        </w:rPr>
      </w:pPr>
      <w:r w:rsidRPr="002A38DA">
        <w:rPr>
          <w:rFonts w:ascii="Open Sans" w:eastAsia="Times New Roman" w:hAnsi="Open Sans" w:cs="Open Sans"/>
          <w:sz w:val="20"/>
          <w:szCs w:val="20"/>
          <w:lang w:eastAsia="pl-PL"/>
        </w:rPr>
        <w:t>wypisy i wyrysy z ewidencji gruntów aktualne na dzień przekazania Zamawiającemu. </w:t>
      </w:r>
    </w:p>
    <w:p w14:paraId="4A6D1FF2" w14:textId="77777777" w:rsidR="00871DD2" w:rsidRPr="002A38DA" w:rsidRDefault="00871DD2" w:rsidP="00871DD2">
      <w:pPr>
        <w:spacing w:after="0" w:line="276" w:lineRule="auto"/>
        <w:ind w:left="555"/>
        <w:jc w:val="both"/>
        <w:textAlignment w:val="baseline"/>
        <w:rPr>
          <w:rFonts w:ascii="Segoe UI" w:eastAsia="Times New Roman" w:hAnsi="Segoe UI" w:cs="Segoe UI"/>
          <w:sz w:val="20"/>
          <w:szCs w:val="20"/>
          <w:lang w:eastAsia="pl-PL"/>
        </w:rPr>
      </w:pPr>
      <w:r w:rsidRPr="002A38DA">
        <w:rPr>
          <w:rFonts w:ascii="Open Sans" w:eastAsia="Times New Roman" w:hAnsi="Open Sans" w:cs="Open Sans"/>
          <w:sz w:val="20"/>
          <w:szCs w:val="20"/>
          <w:lang w:eastAsia="pl-PL"/>
        </w:rPr>
        <w:t> </w:t>
      </w:r>
    </w:p>
    <w:p w14:paraId="576F659F" w14:textId="77777777" w:rsidR="00871DD2" w:rsidRPr="00610AC3" w:rsidRDefault="00871DD2" w:rsidP="00466E8F">
      <w:pPr>
        <w:pStyle w:val="Akapitzlist"/>
        <w:numPr>
          <w:ilvl w:val="0"/>
          <w:numId w:val="62"/>
        </w:numPr>
        <w:spacing w:after="0" w:line="276" w:lineRule="auto"/>
        <w:ind w:left="993"/>
        <w:jc w:val="both"/>
        <w:textAlignment w:val="baseline"/>
        <w:rPr>
          <w:rFonts w:ascii="Open Sans" w:eastAsia="Times New Roman" w:hAnsi="Open Sans" w:cs="Open Sans"/>
          <w:sz w:val="20"/>
          <w:szCs w:val="20"/>
          <w:lang w:eastAsia="pl-PL"/>
        </w:rPr>
      </w:pPr>
      <w:r w:rsidRPr="00610AC3">
        <w:rPr>
          <w:rFonts w:ascii="Open Sans" w:eastAsia="Times New Roman" w:hAnsi="Open Sans" w:cs="Open Sans"/>
          <w:b/>
          <w:bCs/>
          <w:sz w:val="20"/>
          <w:szCs w:val="20"/>
          <w:lang w:eastAsia="pl-PL"/>
        </w:rPr>
        <w:t xml:space="preserve">Projekt </w:t>
      </w:r>
      <w:proofErr w:type="spellStart"/>
      <w:r w:rsidRPr="00610AC3">
        <w:rPr>
          <w:rFonts w:ascii="Open Sans" w:eastAsia="Times New Roman" w:hAnsi="Open Sans" w:cs="Open Sans"/>
          <w:b/>
          <w:bCs/>
          <w:sz w:val="20"/>
          <w:szCs w:val="20"/>
          <w:lang w:eastAsia="pl-PL"/>
        </w:rPr>
        <w:t>architektoniczno</w:t>
      </w:r>
      <w:proofErr w:type="spellEnd"/>
      <w:r w:rsidRPr="00610AC3">
        <w:rPr>
          <w:rFonts w:ascii="Open Sans" w:eastAsia="Times New Roman" w:hAnsi="Open Sans" w:cs="Open Sans"/>
          <w:b/>
          <w:bCs/>
          <w:sz w:val="20"/>
          <w:szCs w:val="20"/>
          <w:lang w:eastAsia="pl-PL"/>
        </w:rPr>
        <w:t xml:space="preserve"> – budowlany (PAB) </w:t>
      </w:r>
      <w:r w:rsidRPr="00610AC3">
        <w:rPr>
          <w:rFonts w:ascii="Open Sans" w:eastAsia="Times New Roman" w:hAnsi="Open Sans" w:cs="Open Sans"/>
          <w:sz w:val="20"/>
          <w:szCs w:val="20"/>
          <w:lang w:eastAsia="pl-PL"/>
        </w:rPr>
        <w:t>obejmujący: </w:t>
      </w:r>
    </w:p>
    <w:p w14:paraId="679A7560" w14:textId="77777777" w:rsidR="00871DD2" w:rsidRPr="002A38DA" w:rsidRDefault="00871DD2" w:rsidP="000D129E">
      <w:pPr>
        <w:numPr>
          <w:ilvl w:val="0"/>
          <w:numId w:val="11"/>
        </w:numPr>
        <w:tabs>
          <w:tab w:val="left" w:pos="1418"/>
          <w:tab w:val="left" w:pos="1701"/>
        </w:tabs>
        <w:spacing w:after="0" w:line="276" w:lineRule="auto"/>
        <w:ind w:left="1134" w:firstLine="0"/>
        <w:jc w:val="both"/>
        <w:textAlignment w:val="baseline"/>
        <w:rPr>
          <w:rFonts w:ascii="Open Sans" w:eastAsia="Times New Roman" w:hAnsi="Open Sans" w:cs="Open Sans"/>
          <w:sz w:val="20"/>
          <w:szCs w:val="20"/>
          <w:lang w:eastAsia="pl-PL"/>
        </w:rPr>
      </w:pPr>
      <w:r w:rsidRPr="002A38DA">
        <w:rPr>
          <w:rFonts w:ascii="Open Sans" w:eastAsia="Times New Roman" w:hAnsi="Open Sans" w:cs="Open Sans"/>
          <w:sz w:val="20"/>
          <w:szCs w:val="20"/>
          <w:lang w:eastAsia="pl-PL"/>
        </w:rPr>
        <w:t>układ przestrzenny oraz formę architektoniczną projektowanego obiektu </w:t>
      </w:r>
    </w:p>
    <w:p w14:paraId="2B95E44E" w14:textId="77777777" w:rsidR="00871DD2" w:rsidRPr="002A38DA" w:rsidRDefault="00871DD2" w:rsidP="000D129E">
      <w:pPr>
        <w:numPr>
          <w:ilvl w:val="0"/>
          <w:numId w:val="12"/>
        </w:numPr>
        <w:tabs>
          <w:tab w:val="left" w:pos="1418"/>
          <w:tab w:val="left" w:pos="1701"/>
        </w:tabs>
        <w:spacing w:after="0" w:line="276" w:lineRule="auto"/>
        <w:ind w:left="1134" w:firstLine="0"/>
        <w:jc w:val="both"/>
        <w:textAlignment w:val="baseline"/>
        <w:rPr>
          <w:rFonts w:ascii="Open Sans" w:eastAsia="Times New Roman" w:hAnsi="Open Sans" w:cs="Open Sans"/>
          <w:sz w:val="20"/>
          <w:szCs w:val="20"/>
          <w:lang w:eastAsia="pl-PL"/>
        </w:rPr>
      </w:pPr>
      <w:r w:rsidRPr="002A38DA">
        <w:rPr>
          <w:rFonts w:ascii="Open Sans" w:eastAsia="Times New Roman" w:hAnsi="Open Sans" w:cs="Open Sans"/>
          <w:sz w:val="20"/>
          <w:szCs w:val="20"/>
          <w:lang w:eastAsia="pl-PL"/>
        </w:rPr>
        <w:t>zamierzony sposób użytkowania obiektu </w:t>
      </w:r>
    </w:p>
    <w:p w14:paraId="3064448D" w14:textId="77777777" w:rsidR="00871DD2" w:rsidRPr="002A38DA" w:rsidRDefault="00871DD2" w:rsidP="000D129E">
      <w:pPr>
        <w:numPr>
          <w:ilvl w:val="0"/>
          <w:numId w:val="12"/>
        </w:numPr>
        <w:tabs>
          <w:tab w:val="left" w:pos="1418"/>
          <w:tab w:val="left" w:pos="1701"/>
        </w:tabs>
        <w:spacing w:after="0" w:line="276" w:lineRule="auto"/>
        <w:ind w:left="1134" w:firstLine="0"/>
        <w:jc w:val="both"/>
        <w:textAlignment w:val="baseline"/>
        <w:rPr>
          <w:rFonts w:ascii="Open Sans" w:eastAsia="Times New Roman" w:hAnsi="Open Sans" w:cs="Open Sans"/>
          <w:sz w:val="20"/>
          <w:szCs w:val="20"/>
          <w:lang w:eastAsia="pl-PL"/>
        </w:rPr>
      </w:pPr>
      <w:r w:rsidRPr="002A38DA">
        <w:rPr>
          <w:rFonts w:ascii="Open Sans" w:eastAsia="Times New Roman" w:hAnsi="Open Sans" w:cs="Open Sans"/>
          <w:sz w:val="20"/>
          <w:szCs w:val="20"/>
          <w:lang w:eastAsia="pl-PL"/>
        </w:rPr>
        <w:t>charakterystyczne parametry techniczne obiektów budowlanych </w:t>
      </w:r>
    </w:p>
    <w:p w14:paraId="11A6A241" w14:textId="77777777" w:rsidR="00871DD2" w:rsidRPr="002A38DA" w:rsidRDefault="00871DD2" w:rsidP="000D129E">
      <w:pPr>
        <w:numPr>
          <w:ilvl w:val="0"/>
          <w:numId w:val="12"/>
        </w:numPr>
        <w:tabs>
          <w:tab w:val="left" w:pos="1418"/>
          <w:tab w:val="left" w:pos="1701"/>
        </w:tabs>
        <w:spacing w:after="0" w:line="276" w:lineRule="auto"/>
        <w:ind w:left="1134" w:firstLine="0"/>
        <w:jc w:val="both"/>
        <w:textAlignment w:val="baseline"/>
        <w:rPr>
          <w:rFonts w:ascii="Open Sans" w:eastAsia="Times New Roman" w:hAnsi="Open Sans" w:cs="Open Sans"/>
          <w:sz w:val="20"/>
          <w:szCs w:val="20"/>
          <w:lang w:eastAsia="pl-PL"/>
        </w:rPr>
      </w:pPr>
      <w:r w:rsidRPr="002A38DA">
        <w:rPr>
          <w:rFonts w:ascii="Open Sans" w:eastAsia="Times New Roman" w:hAnsi="Open Sans" w:cs="Open Sans"/>
          <w:sz w:val="20"/>
          <w:szCs w:val="20"/>
          <w:lang w:eastAsia="pl-PL"/>
        </w:rPr>
        <w:t>projektowane rozwiązania materiałowe i techniczne mające wpływ na otoczenie, w tym środowisko </w:t>
      </w:r>
    </w:p>
    <w:p w14:paraId="40AB4099" w14:textId="77777777" w:rsidR="00871DD2" w:rsidRPr="002A38DA" w:rsidRDefault="00871DD2" w:rsidP="00871DD2">
      <w:pPr>
        <w:spacing w:after="0" w:line="276" w:lineRule="auto"/>
        <w:ind w:left="1125"/>
        <w:jc w:val="both"/>
        <w:textAlignment w:val="baseline"/>
        <w:rPr>
          <w:rFonts w:ascii="Segoe UI" w:eastAsia="Times New Roman" w:hAnsi="Segoe UI" w:cs="Segoe UI"/>
          <w:sz w:val="20"/>
          <w:szCs w:val="20"/>
          <w:lang w:eastAsia="pl-PL"/>
        </w:rPr>
      </w:pPr>
      <w:r w:rsidRPr="002A38DA">
        <w:rPr>
          <w:rFonts w:ascii="Open Sans" w:eastAsia="Times New Roman" w:hAnsi="Open Sans" w:cs="Open Sans"/>
          <w:sz w:val="20"/>
          <w:szCs w:val="20"/>
          <w:lang w:eastAsia="pl-PL"/>
        </w:rPr>
        <w:t> </w:t>
      </w:r>
    </w:p>
    <w:p w14:paraId="04DA1523" w14:textId="77777777" w:rsidR="00871DD2" w:rsidRPr="002A38DA" w:rsidRDefault="00871DD2" w:rsidP="00EA7528">
      <w:pPr>
        <w:spacing w:after="0" w:line="276" w:lineRule="auto"/>
        <w:ind w:left="709"/>
        <w:jc w:val="both"/>
        <w:textAlignment w:val="baseline"/>
        <w:rPr>
          <w:rFonts w:ascii="Segoe UI" w:eastAsia="Times New Roman" w:hAnsi="Segoe UI" w:cs="Segoe UI"/>
          <w:sz w:val="20"/>
          <w:szCs w:val="20"/>
          <w:lang w:eastAsia="pl-PL"/>
        </w:rPr>
      </w:pPr>
      <w:r w:rsidRPr="002A38DA">
        <w:rPr>
          <w:rFonts w:ascii="Open Sans" w:eastAsia="Times New Roman" w:hAnsi="Open Sans" w:cs="Open Sans"/>
          <w:sz w:val="20"/>
          <w:szCs w:val="20"/>
          <w:lang w:eastAsia="pl-PL"/>
        </w:rPr>
        <w:t>Do projektu PAB należy dołączyć m. in. następujące dokumenty: </w:t>
      </w:r>
    </w:p>
    <w:p w14:paraId="3D69943D" w14:textId="77777777" w:rsidR="00871DD2" w:rsidRPr="002A38DA" w:rsidRDefault="00871DD2" w:rsidP="00EA7528">
      <w:pPr>
        <w:numPr>
          <w:ilvl w:val="0"/>
          <w:numId w:val="13"/>
        </w:numPr>
        <w:spacing w:after="0" w:line="276" w:lineRule="auto"/>
        <w:ind w:left="1134" w:firstLine="0"/>
        <w:jc w:val="both"/>
        <w:textAlignment w:val="baseline"/>
        <w:rPr>
          <w:rFonts w:ascii="Open Sans" w:eastAsia="Times New Roman" w:hAnsi="Open Sans" w:cs="Open Sans"/>
          <w:sz w:val="20"/>
          <w:szCs w:val="20"/>
          <w:lang w:eastAsia="pl-PL"/>
        </w:rPr>
      </w:pPr>
      <w:r w:rsidRPr="002A38DA">
        <w:rPr>
          <w:rFonts w:ascii="Open Sans" w:eastAsia="Times New Roman" w:hAnsi="Open Sans" w:cs="Open Sans"/>
          <w:sz w:val="20"/>
          <w:szCs w:val="20"/>
          <w:lang w:eastAsia="pl-PL"/>
        </w:rPr>
        <w:t>informację dotyczącą bezpieczeństwa i ochrony zdrowia (BIOZ) </w:t>
      </w:r>
    </w:p>
    <w:p w14:paraId="1668CEAA" w14:textId="77777777" w:rsidR="00871DD2" w:rsidRPr="002A38DA" w:rsidRDefault="00871DD2" w:rsidP="00EA7528">
      <w:pPr>
        <w:numPr>
          <w:ilvl w:val="0"/>
          <w:numId w:val="13"/>
        </w:numPr>
        <w:spacing w:after="0" w:line="276" w:lineRule="auto"/>
        <w:ind w:left="1134" w:firstLine="0"/>
        <w:jc w:val="both"/>
        <w:textAlignment w:val="baseline"/>
        <w:rPr>
          <w:rFonts w:ascii="Open Sans" w:eastAsia="Times New Roman" w:hAnsi="Open Sans" w:cs="Open Sans"/>
          <w:sz w:val="20"/>
          <w:szCs w:val="20"/>
          <w:lang w:eastAsia="pl-PL"/>
        </w:rPr>
      </w:pPr>
      <w:r w:rsidRPr="002A38DA">
        <w:rPr>
          <w:rFonts w:ascii="Open Sans" w:eastAsia="Times New Roman" w:hAnsi="Open Sans" w:cs="Open Sans"/>
          <w:sz w:val="20"/>
          <w:szCs w:val="20"/>
          <w:lang w:eastAsia="pl-PL"/>
        </w:rPr>
        <w:lastRenderedPageBreak/>
        <w:t>kopię uprawnień budowlanych w odpowiedniej specjalności projektanta i projektanta sprawdzającego – potwierdzone za zgodność z oryginałem przez sporządzającego projekt </w:t>
      </w:r>
    </w:p>
    <w:p w14:paraId="4DCD15D1" w14:textId="77777777" w:rsidR="00871DD2" w:rsidRPr="002A38DA" w:rsidRDefault="00871DD2" w:rsidP="00EA7528">
      <w:pPr>
        <w:numPr>
          <w:ilvl w:val="0"/>
          <w:numId w:val="13"/>
        </w:numPr>
        <w:spacing w:after="0" w:line="276" w:lineRule="auto"/>
        <w:ind w:left="1134" w:firstLine="0"/>
        <w:jc w:val="both"/>
        <w:textAlignment w:val="baseline"/>
        <w:rPr>
          <w:rFonts w:ascii="Open Sans" w:eastAsia="Times New Roman" w:hAnsi="Open Sans" w:cs="Open Sans"/>
          <w:sz w:val="20"/>
          <w:szCs w:val="20"/>
          <w:lang w:eastAsia="pl-PL"/>
        </w:rPr>
      </w:pPr>
      <w:r w:rsidRPr="002A38DA">
        <w:rPr>
          <w:rFonts w:ascii="Open Sans" w:eastAsia="Times New Roman" w:hAnsi="Open Sans" w:cs="Open Sans"/>
          <w:sz w:val="20"/>
          <w:szCs w:val="20"/>
          <w:lang w:eastAsia="pl-PL"/>
        </w:rPr>
        <w:t>kopię zaświadczenia o przynależność do izby, aktualnego na dzień opracowania projektu (w przypadku projektanta) i sprawdzenia projektu (w przypadku projektanta sprawdzającego) </w:t>
      </w:r>
    </w:p>
    <w:p w14:paraId="4FCAC665" w14:textId="77777777" w:rsidR="00871DD2" w:rsidRPr="002A38DA" w:rsidRDefault="00871DD2" w:rsidP="00EA7528">
      <w:pPr>
        <w:numPr>
          <w:ilvl w:val="0"/>
          <w:numId w:val="13"/>
        </w:numPr>
        <w:spacing w:after="0" w:line="276" w:lineRule="auto"/>
        <w:ind w:left="1134" w:firstLine="0"/>
        <w:jc w:val="both"/>
        <w:textAlignment w:val="baseline"/>
        <w:rPr>
          <w:rFonts w:ascii="Open Sans" w:eastAsia="Times New Roman" w:hAnsi="Open Sans" w:cs="Open Sans"/>
          <w:sz w:val="20"/>
          <w:szCs w:val="20"/>
          <w:lang w:eastAsia="pl-PL"/>
        </w:rPr>
      </w:pPr>
      <w:r w:rsidRPr="002A38DA">
        <w:rPr>
          <w:rFonts w:ascii="Open Sans" w:eastAsia="Times New Roman" w:hAnsi="Open Sans" w:cs="Open Sans"/>
          <w:sz w:val="20"/>
          <w:szCs w:val="20"/>
          <w:lang w:eastAsia="pl-PL"/>
        </w:rPr>
        <w:t>oświadczenie projektanta i projektanta sprawdzającego o sporządzeniu projektu zgodnie z obowiązującymi przepisami i zasadami wiedzy technicznej. </w:t>
      </w:r>
    </w:p>
    <w:p w14:paraId="3129F7DE" w14:textId="77777777" w:rsidR="00871DD2" w:rsidRPr="002A38DA" w:rsidRDefault="00871DD2" w:rsidP="00871DD2">
      <w:pPr>
        <w:spacing w:after="0" w:line="276" w:lineRule="auto"/>
        <w:ind w:left="1125"/>
        <w:jc w:val="both"/>
        <w:textAlignment w:val="baseline"/>
        <w:rPr>
          <w:rFonts w:ascii="Segoe UI" w:eastAsia="Times New Roman" w:hAnsi="Segoe UI" w:cs="Segoe UI"/>
          <w:sz w:val="20"/>
          <w:szCs w:val="20"/>
          <w:lang w:eastAsia="pl-PL"/>
        </w:rPr>
      </w:pPr>
      <w:r w:rsidRPr="002A38DA">
        <w:rPr>
          <w:rFonts w:ascii="Open Sans" w:eastAsia="Times New Roman" w:hAnsi="Open Sans" w:cs="Open Sans"/>
          <w:sz w:val="20"/>
          <w:szCs w:val="20"/>
          <w:lang w:eastAsia="pl-PL"/>
        </w:rPr>
        <w:t> </w:t>
      </w:r>
    </w:p>
    <w:p w14:paraId="3216DE0F" w14:textId="1123DEA4" w:rsidR="00871DD2" w:rsidRDefault="00871DD2" w:rsidP="00466E8F">
      <w:pPr>
        <w:pStyle w:val="Akapitzlist"/>
        <w:numPr>
          <w:ilvl w:val="0"/>
          <w:numId w:val="62"/>
        </w:numPr>
        <w:spacing w:after="0" w:line="276" w:lineRule="auto"/>
        <w:ind w:left="1134"/>
        <w:jc w:val="both"/>
        <w:textAlignment w:val="baseline"/>
        <w:rPr>
          <w:rFonts w:ascii="Open Sans" w:eastAsia="Times New Roman" w:hAnsi="Open Sans" w:cs="Open Sans"/>
          <w:sz w:val="20"/>
          <w:szCs w:val="20"/>
          <w:lang w:eastAsia="pl-PL"/>
        </w:rPr>
      </w:pPr>
      <w:r w:rsidRPr="00610AC3">
        <w:rPr>
          <w:rFonts w:ascii="Open Sans" w:eastAsia="Times New Roman" w:hAnsi="Open Sans" w:cs="Open Sans"/>
          <w:b/>
          <w:bCs/>
          <w:sz w:val="20"/>
          <w:szCs w:val="20"/>
          <w:lang w:eastAsia="pl-PL"/>
        </w:rPr>
        <w:t>Projekt techniczny w szczegółowości projektu wykonawczego (PW)</w:t>
      </w:r>
      <w:r w:rsidRPr="00610AC3">
        <w:rPr>
          <w:rFonts w:ascii="Open Sans" w:eastAsia="Times New Roman" w:hAnsi="Open Sans" w:cs="Open Sans"/>
          <w:sz w:val="20"/>
          <w:szCs w:val="20"/>
          <w:lang w:eastAsia="pl-PL"/>
        </w:rPr>
        <w:t> </w:t>
      </w:r>
      <w:r w:rsidR="000D129E" w:rsidRPr="00610AC3">
        <w:rPr>
          <w:rFonts w:ascii="Open Sans" w:eastAsia="Times New Roman" w:hAnsi="Open Sans" w:cs="Open Sans"/>
          <w:sz w:val="20"/>
          <w:szCs w:val="20"/>
          <w:lang w:eastAsia="pl-PL"/>
        </w:rPr>
        <w:t>sporządzony na aktualnej mapie do celów   projektowych, lub jej kopii poświadczonej za zgodność z oryginałem przez projektanta, obejmujący:</w:t>
      </w:r>
    </w:p>
    <w:p w14:paraId="12F0BB3A" w14:textId="77777777" w:rsidR="000D129E" w:rsidRDefault="000D129E" w:rsidP="000D129E">
      <w:pPr>
        <w:pStyle w:val="Akapitzlist"/>
        <w:spacing w:after="0" w:line="276" w:lineRule="auto"/>
        <w:ind w:left="1134"/>
        <w:jc w:val="both"/>
        <w:textAlignment w:val="baseline"/>
        <w:rPr>
          <w:rFonts w:ascii="Open Sans" w:eastAsia="Times New Roman" w:hAnsi="Open Sans" w:cs="Open Sans"/>
          <w:sz w:val="20"/>
          <w:szCs w:val="20"/>
          <w:lang w:eastAsia="pl-PL"/>
        </w:rPr>
      </w:pPr>
    </w:p>
    <w:p w14:paraId="034253FE" w14:textId="77777777" w:rsidR="000D129E" w:rsidRPr="002A38DA" w:rsidRDefault="000D129E" w:rsidP="000D129E">
      <w:pPr>
        <w:numPr>
          <w:ilvl w:val="0"/>
          <w:numId w:val="7"/>
        </w:numPr>
        <w:spacing w:after="0" w:line="276" w:lineRule="auto"/>
        <w:ind w:left="1276" w:firstLine="0"/>
        <w:jc w:val="both"/>
        <w:textAlignment w:val="baseline"/>
        <w:rPr>
          <w:rFonts w:ascii="Open Sans" w:eastAsia="Times New Roman" w:hAnsi="Open Sans" w:cs="Open Sans"/>
          <w:sz w:val="20"/>
          <w:szCs w:val="20"/>
          <w:lang w:eastAsia="pl-PL"/>
        </w:rPr>
      </w:pPr>
      <w:r w:rsidRPr="002A38DA">
        <w:rPr>
          <w:rFonts w:ascii="Open Sans" w:eastAsia="Times New Roman" w:hAnsi="Open Sans" w:cs="Open Sans"/>
          <w:sz w:val="20"/>
          <w:szCs w:val="20"/>
          <w:lang w:eastAsia="pl-PL"/>
        </w:rPr>
        <w:t>określenie granic działek lub terenu,  </w:t>
      </w:r>
    </w:p>
    <w:p w14:paraId="229CE5A8" w14:textId="77777777" w:rsidR="000D129E" w:rsidRPr="002A38DA" w:rsidRDefault="000D129E" w:rsidP="000D129E">
      <w:pPr>
        <w:numPr>
          <w:ilvl w:val="0"/>
          <w:numId w:val="7"/>
        </w:numPr>
        <w:spacing w:after="0" w:line="276" w:lineRule="auto"/>
        <w:ind w:left="1276" w:firstLine="0"/>
        <w:jc w:val="both"/>
        <w:textAlignment w:val="baseline"/>
        <w:rPr>
          <w:rFonts w:ascii="Open Sans" w:eastAsia="Times New Roman" w:hAnsi="Open Sans" w:cs="Open Sans"/>
          <w:sz w:val="20"/>
          <w:szCs w:val="20"/>
          <w:lang w:eastAsia="pl-PL"/>
        </w:rPr>
      </w:pPr>
      <w:r w:rsidRPr="002A38DA">
        <w:rPr>
          <w:rFonts w:ascii="Open Sans" w:eastAsia="Times New Roman" w:hAnsi="Open Sans" w:cs="Open Sans"/>
          <w:sz w:val="20"/>
          <w:szCs w:val="20"/>
          <w:lang w:eastAsia="pl-PL"/>
        </w:rPr>
        <w:t>usytuowanie, obrys i układy istniejących i projektowanych obiektów budowlanych,  </w:t>
      </w:r>
    </w:p>
    <w:p w14:paraId="78232237" w14:textId="77777777" w:rsidR="000D129E" w:rsidRPr="002A38DA" w:rsidRDefault="000D129E" w:rsidP="000D129E">
      <w:pPr>
        <w:numPr>
          <w:ilvl w:val="0"/>
          <w:numId w:val="7"/>
        </w:numPr>
        <w:spacing w:after="0" w:line="276" w:lineRule="auto"/>
        <w:ind w:left="1276" w:firstLine="0"/>
        <w:jc w:val="both"/>
        <w:textAlignment w:val="baseline"/>
        <w:rPr>
          <w:rFonts w:ascii="Open Sans" w:eastAsia="Times New Roman" w:hAnsi="Open Sans" w:cs="Open Sans"/>
          <w:sz w:val="20"/>
          <w:szCs w:val="20"/>
          <w:lang w:eastAsia="pl-PL"/>
        </w:rPr>
      </w:pPr>
      <w:r w:rsidRPr="002A38DA">
        <w:rPr>
          <w:rFonts w:ascii="Open Sans" w:eastAsia="Times New Roman" w:hAnsi="Open Sans" w:cs="Open Sans"/>
          <w:sz w:val="20"/>
          <w:szCs w:val="20"/>
          <w:lang w:eastAsia="pl-PL"/>
        </w:rPr>
        <w:t>sieci uzbrojenia terenu, oraz urządzeń budowlanych sytuowanych poza obiektem budowlanym, </w:t>
      </w:r>
    </w:p>
    <w:p w14:paraId="76E4940F" w14:textId="77777777" w:rsidR="000D129E" w:rsidRPr="002A38DA" w:rsidRDefault="000D129E" w:rsidP="000D129E">
      <w:pPr>
        <w:numPr>
          <w:ilvl w:val="0"/>
          <w:numId w:val="7"/>
        </w:numPr>
        <w:spacing w:after="0" w:line="276" w:lineRule="auto"/>
        <w:ind w:left="1276" w:firstLine="0"/>
        <w:jc w:val="both"/>
        <w:textAlignment w:val="baseline"/>
        <w:rPr>
          <w:rFonts w:ascii="Open Sans" w:eastAsia="Times New Roman" w:hAnsi="Open Sans" w:cs="Open Sans"/>
          <w:sz w:val="20"/>
          <w:szCs w:val="20"/>
          <w:lang w:eastAsia="pl-PL"/>
        </w:rPr>
      </w:pPr>
      <w:r w:rsidRPr="002A38DA">
        <w:rPr>
          <w:rFonts w:ascii="Open Sans" w:eastAsia="Times New Roman" w:hAnsi="Open Sans" w:cs="Open Sans"/>
          <w:sz w:val="20"/>
          <w:szCs w:val="20"/>
          <w:lang w:eastAsia="pl-PL"/>
        </w:rPr>
        <w:t>układ komunikacyjny i układ zieleni, ze wskazaniem charakterystycznych elementów, wymiarów, rzędnych i wzajemnych odległości obiektów, w nawiązaniu do istniejącej i projektowanej zabudowy terenów sąsiednich </w:t>
      </w:r>
    </w:p>
    <w:p w14:paraId="3A10FBDC" w14:textId="77777777" w:rsidR="000D129E" w:rsidRPr="002A38DA" w:rsidRDefault="000D129E" w:rsidP="000D129E">
      <w:pPr>
        <w:numPr>
          <w:ilvl w:val="0"/>
          <w:numId w:val="8"/>
        </w:numPr>
        <w:spacing w:after="0" w:line="276" w:lineRule="auto"/>
        <w:ind w:left="1276" w:firstLine="0"/>
        <w:jc w:val="both"/>
        <w:textAlignment w:val="baseline"/>
        <w:rPr>
          <w:rFonts w:ascii="Open Sans" w:eastAsia="Times New Roman" w:hAnsi="Open Sans" w:cs="Open Sans"/>
          <w:sz w:val="20"/>
          <w:szCs w:val="20"/>
          <w:lang w:eastAsia="pl-PL"/>
        </w:rPr>
      </w:pPr>
      <w:r w:rsidRPr="002A38DA">
        <w:rPr>
          <w:rFonts w:ascii="Open Sans" w:eastAsia="Times New Roman" w:hAnsi="Open Sans" w:cs="Open Sans"/>
          <w:sz w:val="20"/>
          <w:szCs w:val="20"/>
          <w:lang w:eastAsia="pl-PL"/>
        </w:rPr>
        <w:t>informację o obszarze oddziaływania obiektu. </w:t>
      </w:r>
    </w:p>
    <w:p w14:paraId="389AFCDE" w14:textId="77777777" w:rsidR="000D129E" w:rsidRPr="002A38DA" w:rsidRDefault="000D129E" w:rsidP="000D129E">
      <w:pPr>
        <w:spacing w:after="0" w:line="276" w:lineRule="auto"/>
        <w:ind w:left="1410"/>
        <w:jc w:val="both"/>
        <w:textAlignment w:val="baseline"/>
        <w:rPr>
          <w:rFonts w:ascii="Segoe UI" w:eastAsia="Times New Roman" w:hAnsi="Segoe UI" w:cs="Segoe UI"/>
          <w:sz w:val="20"/>
          <w:szCs w:val="20"/>
          <w:lang w:eastAsia="pl-PL"/>
        </w:rPr>
      </w:pPr>
      <w:r w:rsidRPr="002A38DA">
        <w:rPr>
          <w:rFonts w:ascii="Open Sans" w:eastAsia="Times New Roman" w:hAnsi="Open Sans" w:cs="Open Sans"/>
          <w:sz w:val="20"/>
          <w:szCs w:val="20"/>
          <w:lang w:eastAsia="pl-PL"/>
        </w:rPr>
        <w:t> </w:t>
      </w:r>
    </w:p>
    <w:p w14:paraId="2CE3913D" w14:textId="77777777" w:rsidR="000D129E" w:rsidRPr="002A38DA" w:rsidRDefault="000D129E" w:rsidP="000D129E">
      <w:pPr>
        <w:spacing w:after="0" w:line="276" w:lineRule="auto"/>
        <w:ind w:left="993" w:hanging="135"/>
        <w:jc w:val="both"/>
        <w:textAlignment w:val="baseline"/>
        <w:rPr>
          <w:rFonts w:ascii="Segoe UI" w:eastAsia="Times New Roman" w:hAnsi="Segoe UI" w:cs="Segoe UI"/>
          <w:sz w:val="20"/>
          <w:szCs w:val="20"/>
          <w:lang w:eastAsia="pl-PL"/>
        </w:rPr>
      </w:pPr>
      <w:r w:rsidRPr="002A38DA">
        <w:rPr>
          <w:rFonts w:ascii="Open Sans" w:eastAsia="Times New Roman" w:hAnsi="Open Sans" w:cs="Open Sans"/>
          <w:sz w:val="20"/>
          <w:szCs w:val="20"/>
          <w:lang w:eastAsia="pl-PL"/>
        </w:rPr>
        <w:t>Do projektu należy dołączyć m. in. następujące dokumenty: </w:t>
      </w:r>
    </w:p>
    <w:p w14:paraId="31479AAB" w14:textId="77777777" w:rsidR="000D129E" w:rsidRPr="002A38DA" w:rsidRDefault="000D129E" w:rsidP="000D129E">
      <w:pPr>
        <w:numPr>
          <w:ilvl w:val="0"/>
          <w:numId w:val="9"/>
        </w:numPr>
        <w:spacing w:after="0" w:line="276" w:lineRule="auto"/>
        <w:ind w:left="1276" w:firstLine="0"/>
        <w:jc w:val="both"/>
        <w:textAlignment w:val="baseline"/>
        <w:rPr>
          <w:rFonts w:ascii="Open Sans" w:eastAsia="Times New Roman" w:hAnsi="Open Sans" w:cs="Open Sans"/>
          <w:sz w:val="20"/>
          <w:szCs w:val="20"/>
          <w:lang w:eastAsia="pl-PL"/>
        </w:rPr>
      </w:pPr>
      <w:r w:rsidRPr="002A38DA">
        <w:rPr>
          <w:rFonts w:ascii="Open Sans" w:eastAsia="Times New Roman" w:hAnsi="Open Sans" w:cs="Open Sans"/>
          <w:sz w:val="20"/>
          <w:szCs w:val="20"/>
          <w:lang w:eastAsia="pl-PL"/>
        </w:rPr>
        <w:t>informację dotyczącą bezpieczeństwa i ochrony zdrowia (BIOZ) </w:t>
      </w:r>
    </w:p>
    <w:p w14:paraId="23054CDE" w14:textId="77777777" w:rsidR="000D129E" w:rsidRPr="002A38DA" w:rsidRDefault="000D129E" w:rsidP="000D129E">
      <w:pPr>
        <w:numPr>
          <w:ilvl w:val="0"/>
          <w:numId w:val="9"/>
        </w:numPr>
        <w:spacing w:after="0" w:line="276" w:lineRule="auto"/>
        <w:ind w:left="1276" w:firstLine="0"/>
        <w:jc w:val="both"/>
        <w:textAlignment w:val="baseline"/>
        <w:rPr>
          <w:rFonts w:ascii="Open Sans" w:eastAsia="Times New Roman" w:hAnsi="Open Sans" w:cs="Open Sans"/>
          <w:sz w:val="20"/>
          <w:szCs w:val="20"/>
          <w:lang w:eastAsia="pl-PL"/>
        </w:rPr>
      </w:pPr>
      <w:r w:rsidRPr="002A38DA">
        <w:rPr>
          <w:rFonts w:ascii="Open Sans" w:eastAsia="Times New Roman" w:hAnsi="Open Sans" w:cs="Open Sans"/>
          <w:sz w:val="20"/>
          <w:szCs w:val="20"/>
          <w:lang w:eastAsia="pl-PL"/>
        </w:rPr>
        <w:t>kopię uprawnień budowlanych w odpowiedniej specjalności projektanta i projektanta sprawdzającego – potwierdzone za zgodność z oryginałem przez sporządzającego projekt </w:t>
      </w:r>
    </w:p>
    <w:p w14:paraId="1D62A3B6" w14:textId="77777777" w:rsidR="000D129E" w:rsidRPr="002A38DA" w:rsidRDefault="000D129E" w:rsidP="000D129E">
      <w:pPr>
        <w:numPr>
          <w:ilvl w:val="0"/>
          <w:numId w:val="10"/>
        </w:numPr>
        <w:spacing w:after="0" w:line="276" w:lineRule="auto"/>
        <w:ind w:left="1276" w:firstLine="0"/>
        <w:jc w:val="both"/>
        <w:textAlignment w:val="baseline"/>
        <w:rPr>
          <w:rFonts w:ascii="Open Sans" w:eastAsia="Times New Roman" w:hAnsi="Open Sans" w:cs="Open Sans"/>
          <w:sz w:val="20"/>
          <w:szCs w:val="20"/>
          <w:lang w:eastAsia="pl-PL"/>
        </w:rPr>
      </w:pPr>
      <w:r w:rsidRPr="002A38DA">
        <w:rPr>
          <w:rFonts w:ascii="Open Sans" w:eastAsia="Times New Roman" w:hAnsi="Open Sans" w:cs="Open Sans"/>
          <w:sz w:val="20"/>
          <w:szCs w:val="20"/>
          <w:lang w:eastAsia="pl-PL"/>
        </w:rPr>
        <w:t>kopię zaświadczenia o przynależność do izby, aktualnego na dzień opracowania projektu (w przypadku projektanta) i sprawdzenia projektu (w przypadku projektanta sprawdzającego) </w:t>
      </w:r>
    </w:p>
    <w:p w14:paraId="6C2F4665" w14:textId="77777777" w:rsidR="000D129E" w:rsidRPr="002A38DA" w:rsidRDefault="000D129E" w:rsidP="000D129E">
      <w:pPr>
        <w:numPr>
          <w:ilvl w:val="0"/>
          <w:numId w:val="10"/>
        </w:numPr>
        <w:spacing w:after="0" w:line="276" w:lineRule="auto"/>
        <w:ind w:left="1276" w:firstLine="0"/>
        <w:jc w:val="both"/>
        <w:textAlignment w:val="baseline"/>
        <w:rPr>
          <w:rFonts w:ascii="Open Sans" w:eastAsia="Times New Roman" w:hAnsi="Open Sans" w:cs="Open Sans"/>
          <w:sz w:val="20"/>
          <w:szCs w:val="20"/>
          <w:lang w:eastAsia="pl-PL"/>
        </w:rPr>
      </w:pPr>
      <w:r w:rsidRPr="002A38DA">
        <w:rPr>
          <w:rFonts w:ascii="Open Sans" w:eastAsia="Times New Roman" w:hAnsi="Open Sans" w:cs="Open Sans"/>
          <w:sz w:val="20"/>
          <w:szCs w:val="20"/>
          <w:lang w:eastAsia="pl-PL"/>
        </w:rPr>
        <w:t>oświadczenie projektanta i projektanta sprawdzającego o sporządzeniu projektu zgodnie z obowiązującymi przepisami i zasadami wiedzy technicznej </w:t>
      </w:r>
    </w:p>
    <w:p w14:paraId="34BE4AA4" w14:textId="77777777" w:rsidR="000D129E" w:rsidRPr="00610AC3" w:rsidRDefault="000D129E" w:rsidP="000D129E">
      <w:pPr>
        <w:pStyle w:val="Akapitzlist"/>
        <w:spacing w:after="0" w:line="276" w:lineRule="auto"/>
        <w:ind w:left="1134"/>
        <w:jc w:val="both"/>
        <w:textAlignment w:val="baseline"/>
        <w:rPr>
          <w:rFonts w:ascii="Open Sans" w:eastAsia="Times New Roman" w:hAnsi="Open Sans" w:cs="Open Sans"/>
          <w:sz w:val="20"/>
          <w:szCs w:val="20"/>
          <w:lang w:eastAsia="pl-PL"/>
        </w:rPr>
      </w:pPr>
    </w:p>
    <w:p w14:paraId="548F0B05" w14:textId="5A64FA69" w:rsidR="00871DD2" w:rsidRPr="002A38DA" w:rsidRDefault="00871DD2" w:rsidP="000D129E">
      <w:pPr>
        <w:spacing w:after="0" w:line="276" w:lineRule="auto"/>
        <w:ind w:left="426"/>
        <w:textAlignment w:val="baseline"/>
        <w:rPr>
          <w:rFonts w:ascii="Segoe UI" w:eastAsia="Times New Roman" w:hAnsi="Segoe UI" w:cs="Segoe UI"/>
          <w:sz w:val="20"/>
          <w:szCs w:val="20"/>
          <w:lang w:eastAsia="pl-PL"/>
        </w:rPr>
      </w:pPr>
      <w:r w:rsidRPr="002A38DA">
        <w:rPr>
          <w:rFonts w:ascii="Open Sans" w:eastAsia="Times New Roman" w:hAnsi="Open Sans" w:cs="Open Sans"/>
          <w:sz w:val="20"/>
          <w:szCs w:val="20"/>
          <w:lang w:eastAsia="pl-PL"/>
        </w:rPr>
        <w:t> </w:t>
      </w:r>
      <w:r w:rsidRPr="002A38DA">
        <w:rPr>
          <w:rFonts w:ascii="Open Sans" w:eastAsia="Times New Roman" w:hAnsi="Open Sans" w:cs="Open Sans"/>
          <w:b/>
          <w:bCs/>
          <w:sz w:val="20"/>
          <w:szCs w:val="20"/>
          <w:u w:val="single"/>
          <w:lang w:eastAsia="pl-PL"/>
        </w:rPr>
        <w:t>Uwaga: Projekt techniczny musi być zgodny z dokumentacją przedstawioną organom administracyjnym w celu zgłoszenia robót.</w:t>
      </w:r>
      <w:r w:rsidRPr="002A38DA">
        <w:rPr>
          <w:rFonts w:ascii="Open Sans" w:eastAsia="Times New Roman" w:hAnsi="Open Sans" w:cs="Open Sans"/>
          <w:sz w:val="20"/>
          <w:szCs w:val="20"/>
          <w:lang w:eastAsia="pl-PL"/>
        </w:rPr>
        <w:t> </w:t>
      </w:r>
    </w:p>
    <w:p w14:paraId="0EA69EF4" w14:textId="77777777" w:rsidR="00871DD2" w:rsidRPr="002A38DA" w:rsidRDefault="00871DD2" w:rsidP="00871DD2">
      <w:pPr>
        <w:spacing w:after="0" w:line="276" w:lineRule="auto"/>
        <w:ind w:left="1275"/>
        <w:textAlignment w:val="baseline"/>
        <w:rPr>
          <w:rFonts w:ascii="Segoe UI" w:eastAsia="Times New Roman" w:hAnsi="Segoe UI" w:cs="Segoe UI"/>
          <w:sz w:val="20"/>
          <w:szCs w:val="20"/>
          <w:lang w:eastAsia="pl-PL"/>
        </w:rPr>
      </w:pPr>
      <w:r w:rsidRPr="002A38DA">
        <w:rPr>
          <w:rFonts w:ascii="Open Sans" w:eastAsia="Times New Roman" w:hAnsi="Open Sans" w:cs="Open Sans"/>
          <w:sz w:val="20"/>
          <w:szCs w:val="20"/>
          <w:lang w:eastAsia="pl-PL"/>
        </w:rPr>
        <w:t> </w:t>
      </w:r>
    </w:p>
    <w:p w14:paraId="292CABD7" w14:textId="77777777" w:rsidR="00871DD2" w:rsidRPr="00610AC3" w:rsidRDefault="00871DD2" w:rsidP="00466E8F">
      <w:pPr>
        <w:pStyle w:val="Akapitzlist"/>
        <w:numPr>
          <w:ilvl w:val="0"/>
          <w:numId w:val="62"/>
        </w:numPr>
        <w:spacing w:after="0" w:line="276" w:lineRule="auto"/>
        <w:ind w:left="1276"/>
        <w:textAlignment w:val="baseline"/>
        <w:rPr>
          <w:rFonts w:ascii="Open Sans" w:eastAsia="Times New Roman" w:hAnsi="Open Sans" w:cs="Open Sans"/>
          <w:sz w:val="20"/>
          <w:szCs w:val="20"/>
          <w:lang w:eastAsia="pl-PL"/>
        </w:rPr>
      </w:pPr>
      <w:r w:rsidRPr="00610AC3">
        <w:rPr>
          <w:rFonts w:ascii="Open Sans" w:eastAsia="Times New Roman" w:hAnsi="Open Sans" w:cs="Open Sans"/>
          <w:b/>
          <w:bCs/>
          <w:sz w:val="20"/>
          <w:szCs w:val="20"/>
          <w:lang w:eastAsia="pl-PL"/>
        </w:rPr>
        <w:t>Specyfikacje techniczne wykonania i odbioru robót budowlanych </w:t>
      </w:r>
      <w:r w:rsidRPr="00610AC3">
        <w:rPr>
          <w:rFonts w:ascii="Open Sans" w:eastAsia="Times New Roman" w:hAnsi="Open Sans" w:cs="Open Sans"/>
          <w:sz w:val="20"/>
          <w:szCs w:val="20"/>
          <w:lang w:eastAsia="pl-PL"/>
        </w:rPr>
        <w:t> </w:t>
      </w:r>
    </w:p>
    <w:p w14:paraId="31C92F99" w14:textId="77777777" w:rsidR="00871DD2" w:rsidRPr="002A38DA" w:rsidRDefault="00871DD2" w:rsidP="00871DD2">
      <w:pPr>
        <w:spacing w:after="0" w:line="276" w:lineRule="auto"/>
        <w:ind w:left="1125"/>
        <w:jc w:val="both"/>
        <w:textAlignment w:val="baseline"/>
        <w:rPr>
          <w:rFonts w:ascii="Segoe UI" w:eastAsia="Times New Roman" w:hAnsi="Segoe UI" w:cs="Segoe UI"/>
          <w:sz w:val="20"/>
          <w:szCs w:val="20"/>
          <w:lang w:eastAsia="pl-PL"/>
        </w:rPr>
      </w:pPr>
      <w:r w:rsidRPr="002A38DA">
        <w:rPr>
          <w:rFonts w:ascii="Open Sans" w:eastAsia="Times New Roman" w:hAnsi="Open Sans" w:cs="Open Sans"/>
          <w:sz w:val="20"/>
          <w:szCs w:val="20"/>
          <w:lang w:eastAsia="pl-PL"/>
        </w:rPr>
        <w:t>Specyfikacje winny być wykonane zgodnie z Rozporządzeniem Ministra Infrastruktury z dnia 2 września 2004 r. w sprawie szczegółowego zakresu i formy dokumentacji projektowej, specyfikacji technicznych wykonania i odbioru robót budowlanych. </w:t>
      </w:r>
    </w:p>
    <w:p w14:paraId="0E33C7EB" w14:textId="77777777" w:rsidR="00871DD2" w:rsidRPr="002A38DA" w:rsidRDefault="00871DD2" w:rsidP="00871DD2">
      <w:pPr>
        <w:spacing w:after="0" w:line="276" w:lineRule="auto"/>
        <w:ind w:left="1125"/>
        <w:jc w:val="both"/>
        <w:textAlignment w:val="baseline"/>
        <w:rPr>
          <w:rFonts w:ascii="Segoe UI" w:eastAsia="Times New Roman" w:hAnsi="Segoe UI" w:cs="Segoe UI"/>
          <w:sz w:val="20"/>
          <w:szCs w:val="20"/>
          <w:lang w:eastAsia="pl-PL"/>
        </w:rPr>
      </w:pPr>
      <w:r w:rsidRPr="002A38DA">
        <w:rPr>
          <w:rFonts w:ascii="Open Sans" w:eastAsia="Times New Roman" w:hAnsi="Open Sans" w:cs="Open Sans"/>
          <w:sz w:val="20"/>
          <w:szCs w:val="20"/>
          <w:lang w:eastAsia="pl-PL"/>
        </w:rPr>
        <w:t xml:space="preserve">Celem specyfikacji jest jednoznaczne określenie przedmiotu robót objętych dokumentacją projektową i jej konkretnymi rozwiązaniami pod kątem wymagań jakościowych i materiałowych, sprzętu i maszyn niezbędnych lub zalecanych do wykonania robót, warunków i kolejności technologicznej wykonywania robót, warunków </w:t>
      </w:r>
      <w:r w:rsidRPr="002A38DA">
        <w:rPr>
          <w:rFonts w:ascii="Open Sans" w:eastAsia="Times New Roman" w:hAnsi="Open Sans" w:cs="Open Sans"/>
          <w:sz w:val="20"/>
          <w:szCs w:val="20"/>
          <w:lang w:eastAsia="pl-PL"/>
        </w:rPr>
        <w:lastRenderedPageBreak/>
        <w:t>technicznych odbioru poszczególnych robót, ich elementów lub etapów, kontroli jakości robót, obmiarów robót i płatności za roboty. </w:t>
      </w:r>
    </w:p>
    <w:p w14:paraId="738932D9" w14:textId="77777777" w:rsidR="00871DD2" w:rsidRPr="002A38DA" w:rsidRDefault="00871DD2" w:rsidP="00871DD2">
      <w:pPr>
        <w:spacing w:after="0" w:line="276" w:lineRule="auto"/>
        <w:ind w:left="1125"/>
        <w:jc w:val="both"/>
        <w:textAlignment w:val="baseline"/>
        <w:rPr>
          <w:rFonts w:ascii="Segoe UI" w:eastAsia="Times New Roman" w:hAnsi="Segoe UI" w:cs="Segoe UI"/>
          <w:sz w:val="20"/>
          <w:szCs w:val="20"/>
          <w:lang w:eastAsia="pl-PL"/>
        </w:rPr>
      </w:pPr>
      <w:r w:rsidRPr="002A38DA">
        <w:rPr>
          <w:rFonts w:ascii="Open Sans" w:eastAsia="Times New Roman" w:hAnsi="Open Sans" w:cs="Open Sans"/>
          <w:sz w:val="20"/>
          <w:szCs w:val="20"/>
          <w:lang w:eastAsia="pl-PL"/>
        </w:rPr>
        <w:t>Specyfikacje techniczne winny być ściśle powiązane z przedmiarami robót. Specyfikacje techniczne wykonania i odbioru robót mają stanowić podstawę do sporządzenia przedmiarów robót i muszą zawierać określenie zakresu prac, które powinny być ujęte w cenach poszczególnych pozycji przedmiaru. </w:t>
      </w:r>
    </w:p>
    <w:p w14:paraId="71709CAD" w14:textId="77777777" w:rsidR="00871DD2" w:rsidRPr="002A38DA" w:rsidRDefault="00871DD2" w:rsidP="00871DD2">
      <w:pPr>
        <w:spacing w:after="0" w:line="276" w:lineRule="auto"/>
        <w:jc w:val="both"/>
        <w:textAlignment w:val="baseline"/>
        <w:rPr>
          <w:rFonts w:ascii="Segoe UI" w:eastAsia="Times New Roman" w:hAnsi="Segoe UI" w:cs="Segoe UI"/>
          <w:sz w:val="20"/>
          <w:szCs w:val="20"/>
          <w:lang w:eastAsia="pl-PL"/>
        </w:rPr>
      </w:pPr>
      <w:r w:rsidRPr="002A38DA">
        <w:rPr>
          <w:rFonts w:ascii="Open Sans" w:eastAsia="Times New Roman" w:hAnsi="Open Sans" w:cs="Open Sans"/>
          <w:sz w:val="20"/>
          <w:szCs w:val="20"/>
          <w:lang w:eastAsia="pl-PL"/>
        </w:rPr>
        <w:t> </w:t>
      </w:r>
    </w:p>
    <w:p w14:paraId="08377DC8" w14:textId="77777777" w:rsidR="00871DD2" w:rsidRPr="00610AC3" w:rsidRDefault="00871DD2" w:rsidP="00466E8F">
      <w:pPr>
        <w:pStyle w:val="Akapitzlist"/>
        <w:numPr>
          <w:ilvl w:val="0"/>
          <w:numId w:val="62"/>
        </w:numPr>
        <w:spacing w:after="0" w:line="276" w:lineRule="auto"/>
        <w:ind w:left="1418"/>
        <w:textAlignment w:val="baseline"/>
        <w:rPr>
          <w:rFonts w:ascii="Open Sans" w:eastAsia="Times New Roman" w:hAnsi="Open Sans" w:cs="Open Sans"/>
          <w:sz w:val="20"/>
          <w:szCs w:val="20"/>
          <w:lang w:eastAsia="pl-PL"/>
        </w:rPr>
      </w:pPr>
      <w:r w:rsidRPr="00610AC3">
        <w:rPr>
          <w:rFonts w:ascii="Open Sans" w:eastAsia="Times New Roman" w:hAnsi="Open Sans" w:cs="Open Sans"/>
          <w:b/>
          <w:bCs/>
          <w:sz w:val="20"/>
          <w:szCs w:val="20"/>
          <w:lang w:eastAsia="pl-PL"/>
        </w:rPr>
        <w:t>Przedmiary robót </w:t>
      </w:r>
      <w:r w:rsidRPr="00610AC3">
        <w:rPr>
          <w:rFonts w:ascii="Open Sans" w:eastAsia="Times New Roman" w:hAnsi="Open Sans" w:cs="Open Sans"/>
          <w:sz w:val="20"/>
          <w:szCs w:val="20"/>
          <w:lang w:eastAsia="pl-PL"/>
        </w:rPr>
        <w:t> </w:t>
      </w:r>
    </w:p>
    <w:p w14:paraId="53E1088B" w14:textId="77777777" w:rsidR="00871DD2" w:rsidRPr="002A38DA" w:rsidRDefault="00871DD2" w:rsidP="00871DD2">
      <w:pPr>
        <w:spacing w:after="0" w:line="276" w:lineRule="auto"/>
        <w:ind w:left="1125"/>
        <w:jc w:val="both"/>
        <w:textAlignment w:val="baseline"/>
        <w:rPr>
          <w:rFonts w:ascii="Segoe UI" w:eastAsia="Times New Roman" w:hAnsi="Segoe UI" w:cs="Segoe UI"/>
          <w:sz w:val="20"/>
          <w:szCs w:val="20"/>
          <w:lang w:eastAsia="pl-PL"/>
        </w:rPr>
      </w:pPr>
      <w:r w:rsidRPr="002A38DA">
        <w:rPr>
          <w:rFonts w:ascii="Open Sans" w:eastAsia="Times New Roman" w:hAnsi="Open Sans" w:cs="Open Sans"/>
          <w:sz w:val="20"/>
          <w:szCs w:val="20"/>
          <w:lang w:eastAsia="pl-PL"/>
        </w:rPr>
        <w:t>Przedmiar robót powinien stanowić opis robót w kolejności technologicznej ich wykonania oraz podstaw do ustalania jednostkowych nakładów rzeczowych z podaniem ilości jednostek przedmiarowych robót i obliczeń ich ilości na podstawie dokumentacji projektowej oraz specyfikacji technicznej wykonania i odbioru robót budowlano – montażowych. </w:t>
      </w:r>
    </w:p>
    <w:p w14:paraId="7B11A0BF" w14:textId="77777777" w:rsidR="00871DD2" w:rsidRPr="002A38DA" w:rsidRDefault="00871DD2" w:rsidP="00871DD2">
      <w:pPr>
        <w:spacing w:after="0" w:line="276" w:lineRule="auto"/>
        <w:ind w:left="1125"/>
        <w:jc w:val="both"/>
        <w:textAlignment w:val="baseline"/>
        <w:rPr>
          <w:rFonts w:ascii="Segoe UI" w:eastAsia="Times New Roman" w:hAnsi="Segoe UI" w:cs="Segoe UI"/>
          <w:sz w:val="20"/>
          <w:szCs w:val="20"/>
          <w:lang w:eastAsia="pl-PL"/>
        </w:rPr>
      </w:pPr>
      <w:r w:rsidRPr="002A38DA">
        <w:rPr>
          <w:rFonts w:ascii="Open Sans" w:eastAsia="Times New Roman" w:hAnsi="Open Sans" w:cs="Open Sans"/>
          <w:sz w:val="20"/>
          <w:szCs w:val="20"/>
          <w:lang w:eastAsia="pl-PL"/>
        </w:rPr>
        <w:t>Przedmiary robót należy opracować odrębnie dla poszczególnych obiektów, branż i rodzajów robót (lokalizacja, zwymiarowanie) oraz jako jednolitą całość dla poszczególnych zadań. </w:t>
      </w:r>
    </w:p>
    <w:p w14:paraId="6E50C0EF" w14:textId="77777777" w:rsidR="00871DD2" w:rsidRPr="002A38DA" w:rsidRDefault="00871DD2" w:rsidP="00871DD2">
      <w:pPr>
        <w:spacing w:after="0" w:line="276" w:lineRule="auto"/>
        <w:ind w:left="1125"/>
        <w:jc w:val="both"/>
        <w:textAlignment w:val="baseline"/>
        <w:rPr>
          <w:rFonts w:ascii="Segoe UI" w:eastAsia="Times New Roman" w:hAnsi="Segoe UI" w:cs="Segoe UI"/>
          <w:sz w:val="20"/>
          <w:szCs w:val="20"/>
          <w:lang w:eastAsia="pl-PL"/>
        </w:rPr>
      </w:pPr>
      <w:r w:rsidRPr="002A38DA">
        <w:rPr>
          <w:rFonts w:ascii="Open Sans" w:eastAsia="Times New Roman" w:hAnsi="Open Sans" w:cs="Open Sans"/>
          <w:sz w:val="20"/>
          <w:szCs w:val="20"/>
          <w:lang w:eastAsia="pl-PL"/>
        </w:rPr>
        <w:t>Przedmiary robót muszą obejmować zestawienie wszystkich robót i czynności wynikających z projektów oraz specyfikacji technicznych wykonania i odbioru robót. </w:t>
      </w:r>
    </w:p>
    <w:p w14:paraId="2B069347" w14:textId="77777777" w:rsidR="00871DD2" w:rsidRPr="002A38DA" w:rsidRDefault="00871DD2" w:rsidP="00871DD2">
      <w:pPr>
        <w:spacing w:after="0" w:line="276" w:lineRule="auto"/>
        <w:ind w:left="1125"/>
        <w:jc w:val="both"/>
        <w:textAlignment w:val="baseline"/>
        <w:rPr>
          <w:rFonts w:ascii="Segoe UI" w:eastAsia="Times New Roman" w:hAnsi="Segoe UI" w:cs="Segoe UI"/>
          <w:sz w:val="20"/>
          <w:szCs w:val="20"/>
          <w:lang w:eastAsia="pl-PL"/>
        </w:rPr>
      </w:pPr>
      <w:r w:rsidRPr="002A38DA">
        <w:rPr>
          <w:rFonts w:ascii="Open Sans" w:eastAsia="Times New Roman" w:hAnsi="Open Sans" w:cs="Open Sans"/>
          <w:sz w:val="20"/>
          <w:szCs w:val="20"/>
          <w:lang w:eastAsia="pl-PL"/>
        </w:rPr>
        <w:t>Przedmiary stanowić będą podstawę do sporządzenia przez wykonawcę robót szczegółowego kosztorysu ofertowego i określenia ceny oferty w zamówieniu publicznym na wykonanie zadań inwestycyjnych kompletnych pod względem celu, któremu mogą służyć i winny zawierać wytyczne i dane wyjściowe do ich sporządzenia. </w:t>
      </w:r>
    </w:p>
    <w:p w14:paraId="3A8ADEF6" w14:textId="2E7EBBC0" w:rsidR="00871DD2" w:rsidRPr="00B9010C" w:rsidRDefault="00871DD2" w:rsidP="00B56BC3">
      <w:pPr>
        <w:spacing w:after="0" w:line="276" w:lineRule="auto"/>
        <w:ind w:left="1125"/>
        <w:jc w:val="both"/>
        <w:textAlignment w:val="baseline"/>
        <w:rPr>
          <w:rFonts w:ascii="Segoe UI" w:eastAsia="Times New Roman" w:hAnsi="Segoe UI" w:cs="Segoe UI"/>
          <w:sz w:val="20"/>
          <w:szCs w:val="20"/>
          <w:lang w:eastAsia="pl-PL"/>
        </w:rPr>
      </w:pPr>
      <w:r w:rsidRPr="002A38DA">
        <w:rPr>
          <w:rFonts w:ascii="Open Sans" w:eastAsia="Times New Roman" w:hAnsi="Open Sans" w:cs="Open Sans"/>
          <w:sz w:val="20"/>
          <w:szCs w:val="20"/>
          <w:lang w:eastAsia="pl-PL"/>
        </w:rPr>
        <w:t>Formularz Przedmiaru powinien zawierać wyraźne odniesienia do pozycji Specyfikacji Technicznych. </w:t>
      </w:r>
    </w:p>
    <w:p w14:paraId="7C9858B5" w14:textId="77777777" w:rsidR="00871DD2" w:rsidRPr="002A38DA" w:rsidRDefault="00871DD2" w:rsidP="00E72A73">
      <w:pPr>
        <w:pStyle w:val="Nagwek2"/>
      </w:pPr>
      <w:bookmarkStart w:id="8" w:name="_Toc164067772"/>
      <w:r w:rsidRPr="002A38DA">
        <w:t>Opracowania projektowe winny spełniać wymogi określone:</w:t>
      </w:r>
      <w:bookmarkEnd w:id="8"/>
      <w:r w:rsidRPr="002A38DA">
        <w:t> </w:t>
      </w:r>
    </w:p>
    <w:p w14:paraId="56CA6949" w14:textId="77777777" w:rsidR="00871DD2" w:rsidRPr="002A38DA" w:rsidRDefault="00871DD2" w:rsidP="00466E8F">
      <w:pPr>
        <w:numPr>
          <w:ilvl w:val="0"/>
          <w:numId w:val="63"/>
        </w:numPr>
        <w:spacing w:after="0" w:line="276" w:lineRule="auto"/>
        <w:ind w:left="993" w:firstLine="0"/>
        <w:jc w:val="both"/>
        <w:textAlignment w:val="baseline"/>
        <w:rPr>
          <w:rFonts w:ascii="Open Sans" w:eastAsia="Times New Roman" w:hAnsi="Open Sans" w:cs="Open Sans"/>
          <w:sz w:val="20"/>
          <w:szCs w:val="20"/>
          <w:lang w:eastAsia="pl-PL"/>
        </w:rPr>
      </w:pPr>
      <w:r w:rsidRPr="002A38DA">
        <w:rPr>
          <w:rFonts w:ascii="Open Sans" w:eastAsia="Times New Roman" w:hAnsi="Open Sans" w:cs="Open Sans"/>
          <w:sz w:val="20"/>
          <w:szCs w:val="20"/>
          <w:lang w:eastAsia="pl-PL"/>
        </w:rPr>
        <w:t>Ustawą Prawo budowlane  </w:t>
      </w:r>
    </w:p>
    <w:p w14:paraId="2E35F37B" w14:textId="77777777" w:rsidR="00871DD2" w:rsidRPr="002A38DA" w:rsidRDefault="00871DD2" w:rsidP="00466E8F">
      <w:pPr>
        <w:numPr>
          <w:ilvl w:val="0"/>
          <w:numId w:val="63"/>
        </w:numPr>
        <w:spacing w:after="0" w:line="276" w:lineRule="auto"/>
        <w:ind w:left="993" w:firstLine="0"/>
        <w:jc w:val="both"/>
        <w:textAlignment w:val="baseline"/>
        <w:rPr>
          <w:rFonts w:ascii="Open Sans" w:eastAsia="Times New Roman" w:hAnsi="Open Sans" w:cs="Open Sans"/>
          <w:sz w:val="20"/>
          <w:szCs w:val="20"/>
          <w:lang w:eastAsia="pl-PL"/>
        </w:rPr>
      </w:pPr>
      <w:r w:rsidRPr="002A38DA">
        <w:rPr>
          <w:rFonts w:ascii="Open Sans" w:eastAsia="Times New Roman" w:hAnsi="Open Sans" w:cs="Open Sans"/>
          <w:sz w:val="20"/>
          <w:szCs w:val="20"/>
          <w:lang w:eastAsia="pl-PL"/>
        </w:rPr>
        <w:t>Rozporządzeniem Ministra Rozwoju w sprawie szczegółowego zakresu i formy projektu budowlanego,  </w:t>
      </w:r>
    </w:p>
    <w:p w14:paraId="66CA86FB" w14:textId="77777777" w:rsidR="00871DD2" w:rsidRPr="002A38DA" w:rsidRDefault="00871DD2" w:rsidP="00466E8F">
      <w:pPr>
        <w:numPr>
          <w:ilvl w:val="0"/>
          <w:numId w:val="63"/>
        </w:numPr>
        <w:spacing w:after="0" w:line="276" w:lineRule="auto"/>
        <w:ind w:left="993" w:firstLine="0"/>
        <w:jc w:val="both"/>
        <w:textAlignment w:val="baseline"/>
        <w:rPr>
          <w:rFonts w:ascii="Open Sans" w:eastAsia="Times New Roman" w:hAnsi="Open Sans" w:cs="Open Sans"/>
          <w:sz w:val="20"/>
          <w:szCs w:val="20"/>
          <w:lang w:eastAsia="pl-PL"/>
        </w:rPr>
      </w:pPr>
      <w:r w:rsidRPr="002A38DA">
        <w:rPr>
          <w:rFonts w:ascii="Open Sans" w:eastAsia="Times New Roman" w:hAnsi="Open Sans" w:cs="Open Sans"/>
          <w:sz w:val="20"/>
          <w:szCs w:val="20"/>
          <w:lang w:eastAsia="pl-PL"/>
        </w:rPr>
        <w:t>Rozporządzeniem Ministra Infrastruktury w sprawie informacji dotyczącej bezpieczeństwa i ochrony zdrowia oraz planu bezpieczeństwa i ochrony zdrowia,  </w:t>
      </w:r>
    </w:p>
    <w:p w14:paraId="02A92819" w14:textId="77777777" w:rsidR="00871DD2" w:rsidRPr="002A38DA" w:rsidRDefault="00871DD2" w:rsidP="00466E8F">
      <w:pPr>
        <w:numPr>
          <w:ilvl w:val="0"/>
          <w:numId w:val="63"/>
        </w:numPr>
        <w:spacing w:after="0" w:line="276" w:lineRule="auto"/>
        <w:ind w:left="993" w:firstLine="0"/>
        <w:jc w:val="both"/>
        <w:textAlignment w:val="baseline"/>
        <w:rPr>
          <w:rFonts w:ascii="Open Sans" w:eastAsia="Times New Roman" w:hAnsi="Open Sans" w:cs="Open Sans"/>
          <w:sz w:val="20"/>
          <w:szCs w:val="20"/>
          <w:lang w:eastAsia="pl-PL"/>
        </w:rPr>
      </w:pPr>
      <w:r w:rsidRPr="002A38DA">
        <w:rPr>
          <w:rFonts w:ascii="Open Sans" w:eastAsia="Times New Roman" w:hAnsi="Open Sans" w:cs="Open Sans"/>
          <w:sz w:val="20"/>
          <w:szCs w:val="20"/>
          <w:lang w:eastAsia="pl-PL"/>
        </w:rPr>
        <w:t>Rozporządzeniem Ministra Inwestycji i Rozwoju w sprawie przygotowania zawodowego do wykonywania samodzielnych funkcji technicznych w budownictwie,  </w:t>
      </w:r>
    </w:p>
    <w:p w14:paraId="2E74038D" w14:textId="77777777" w:rsidR="00871DD2" w:rsidRPr="002A38DA" w:rsidRDefault="00871DD2" w:rsidP="00466E8F">
      <w:pPr>
        <w:numPr>
          <w:ilvl w:val="0"/>
          <w:numId w:val="63"/>
        </w:numPr>
        <w:spacing w:after="0" w:line="276" w:lineRule="auto"/>
        <w:ind w:left="993" w:firstLine="0"/>
        <w:jc w:val="both"/>
        <w:textAlignment w:val="baseline"/>
        <w:rPr>
          <w:rFonts w:ascii="Open Sans" w:eastAsia="Times New Roman" w:hAnsi="Open Sans" w:cs="Open Sans"/>
          <w:sz w:val="20"/>
          <w:szCs w:val="20"/>
          <w:lang w:eastAsia="pl-PL"/>
        </w:rPr>
      </w:pPr>
      <w:r w:rsidRPr="002A38DA">
        <w:rPr>
          <w:rFonts w:ascii="Open Sans" w:eastAsia="Times New Roman" w:hAnsi="Open Sans" w:cs="Open Sans"/>
          <w:sz w:val="20"/>
          <w:szCs w:val="20"/>
          <w:lang w:eastAsia="pl-PL"/>
        </w:rPr>
        <w:t>Ustawą o planowaniu i zagospodarowaniu przestrzennym,  </w:t>
      </w:r>
    </w:p>
    <w:p w14:paraId="33B9021B" w14:textId="77777777" w:rsidR="00871DD2" w:rsidRPr="002A38DA" w:rsidRDefault="00871DD2" w:rsidP="00466E8F">
      <w:pPr>
        <w:numPr>
          <w:ilvl w:val="0"/>
          <w:numId w:val="63"/>
        </w:numPr>
        <w:spacing w:after="0" w:line="276" w:lineRule="auto"/>
        <w:ind w:left="993" w:firstLine="0"/>
        <w:jc w:val="both"/>
        <w:textAlignment w:val="baseline"/>
        <w:rPr>
          <w:rFonts w:ascii="Open Sans" w:eastAsia="Times New Roman" w:hAnsi="Open Sans" w:cs="Open Sans"/>
          <w:sz w:val="20"/>
          <w:szCs w:val="20"/>
          <w:lang w:eastAsia="pl-PL"/>
        </w:rPr>
      </w:pPr>
      <w:r w:rsidRPr="002A38DA">
        <w:rPr>
          <w:rFonts w:ascii="Open Sans" w:eastAsia="Times New Roman" w:hAnsi="Open Sans" w:cs="Open Sans"/>
          <w:sz w:val="20"/>
          <w:szCs w:val="20"/>
          <w:lang w:eastAsia="pl-PL"/>
        </w:rPr>
        <w:t>Ustawą o drogach publicznych,  </w:t>
      </w:r>
    </w:p>
    <w:p w14:paraId="5B929408" w14:textId="77777777" w:rsidR="00871DD2" w:rsidRPr="002A38DA" w:rsidRDefault="00871DD2" w:rsidP="00466E8F">
      <w:pPr>
        <w:numPr>
          <w:ilvl w:val="0"/>
          <w:numId w:val="63"/>
        </w:numPr>
        <w:spacing w:after="0" w:line="276" w:lineRule="auto"/>
        <w:ind w:left="993" w:firstLine="0"/>
        <w:jc w:val="both"/>
        <w:textAlignment w:val="baseline"/>
        <w:rPr>
          <w:rFonts w:ascii="Open Sans" w:eastAsia="Times New Roman" w:hAnsi="Open Sans" w:cs="Open Sans"/>
          <w:sz w:val="20"/>
          <w:szCs w:val="20"/>
          <w:lang w:eastAsia="pl-PL"/>
        </w:rPr>
      </w:pPr>
      <w:r w:rsidRPr="002A38DA">
        <w:rPr>
          <w:rFonts w:ascii="Open Sans" w:eastAsia="Times New Roman" w:hAnsi="Open Sans" w:cs="Open Sans"/>
          <w:sz w:val="20"/>
          <w:szCs w:val="20"/>
          <w:lang w:eastAsia="pl-PL"/>
        </w:rPr>
        <w:t>Ustawą o szczególnych zasadach przygotowania i realizacji inwestycji w zakresie dróg publicznych,  </w:t>
      </w:r>
    </w:p>
    <w:p w14:paraId="2145E906" w14:textId="77777777" w:rsidR="00871DD2" w:rsidRPr="002A38DA" w:rsidRDefault="00871DD2" w:rsidP="00466E8F">
      <w:pPr>
        <w:numPr>
          <w:ilvl w:val="0"/>
          <w:numId w:val="63"/>
        </w:numPr>
        <w:spacing w:after="0" w:line="276" w:lineRule="auto"/>
        <w:ind w:left="993" w:firstLine="0"/>
        <w:jc w:val="both"/>
        <w:textAlignment w:val="baseline"/>
        <w:rPr>
          <w:rFonts w:ascii="Open Sans" w:eastAsia="Times New Roman" w:hAnsi="Open Sans" w:cs="Open Sans"/>
          <w:sz w:val="20"/>
          <w:szCs w:val="20"/>
          <w:lang w:eastAsia="pl-PL"/>
        </w:rPr>
      </w:pPr>
      <w:r w:rsidRPr="002A38DA">
        <w:rPr>
          <w:rFonts w:ascii="Open Sans" w:eastAsia="Times New Roman" w:hAnsi="Open Sans" w:cs="Open Sans"/>
          <w:sz w:val="20"/>
          <w:szCs w:val="20"/>
          <w:lang w:eastAsia="pl-PL"/>
        </w:rPr>
        <w:t>Ustawą o wyrobach budowlanych,  </w:t>
      </w:r>
    </w:p>
    <w:p w14:paraId="12095729" w14:textId="77777777" w:rsidR="00871DD2" w:rsidRPr="002A38DA" w:rsidRDefault="00871DD2" w:rsidP="00466E8F">
      <w:pPr>
        <w:numPr>
          <w:ilvl w:val="0"/>
          <w:numId w:val="63"/>
        </w:numPr>
        <w:spacing w:after="0" w:line="276" w:lineRule="auto"/>
        <w:ind w:left="993" w:firstLine="0"/>
        <w:jc w:val="both"/>
        <w:textAlignment w:val="baseline"/>
        <w:rPr>
          <w:rFonts w:ascii="Open Sans" w:eastAsia="Times New Roman" w:hAnsi="Open Sans" w:cs="Open Sans"/>
          <w:sz w:val="20"/>
          <w:szCs w:val="20"/>
          <w:lang w:eastAsia="pl-PL"/>
        </w:rPr>
      </w:pPr>
      <w:r w:rsidRPr="002A38DA">
        <w:rPr>
          <w:rFonts w:ascii="Open Sans" w:eastAsia="Times New Roman" w:hAnsi="Open Sans" w:cs="Open Sans"/>
          <w:sz w:val="20"/>
          <w:szCs w:val="20"/>
          <w:lang w:eastAsia="pl-PL"/>
        </w:rPr>
        <w:t>Ustawą Prawo Ochrony Środowiska,  </w:t>
      </w:r>
    </w:p>
    <w:p w14:paraId="0B617A6B" w14:textId="77777777" w:rsidR="00871DD2" w:rsidRPr="002A38DA" w:rsidRDefault="00871DD2" w:rsidP="00466E8F">
      <w:pPr>
        <w:numPr>
          <w:ilvl w:val="0"/>
          <w:numId w:val="63"/>
        </w:numPr>
        <w:spacing w:after="0" w:line="276" w:lineRule="auto"/>
        <w:ind w:left="993" w:firstLine="0"/>
        <w:jc w:val="both"/>
        <w:textAlignment w:val="baseline"/>
        <w:rPr>
          <w:rFonts w:ascii="Open Sans" w:eastAsia="Times New Roman" w:hAnsi="Open Sans" w:cs="Open Sans"/>
          <w:sz w:val="20"/>
          <w:szCs w:val="20"/>
          <w:lang w:eastAsia="pl-PL"/>
        </w:rPr>
      </w:pPr>
      <w:r w:rsidRPr="002A38DA">
        <w:rPr>
          <w:rFonts w:ascii="Open Sans" w:eastAsia="Times New Roman" w:hAnsi="Open Sans" w:cs="Open Sans"/>
          <w:sz w:val="20"/>
          <w:szCs w:val="20"/>
          <w:lang w:eastAsia="pl-PL"/>
        </w:rPr>
        <w:t>Ustawą o udostępnianiu informacji o środowisku i jego ochronie, udziale społeczeństwa w ochronie środowiska oraz o ocenach oddziaływania na środowisko, wraz z aktami wykonawczymi, </w:t>
      </w:r>
    </w:p>
    <w:p w14:paraId="35A20907" w14:textId="77777777" w:rsidR="00871DD2" w:rsidRPr="002A38DA" w:rsidRDefault="00871DD2" w:rsidP="00466E8F">
      <w:pPr>
        <w:numPr>
          <w:ilvl w:val="0"/>
          <w:numId w:val="63"/>
        </w:numPr>
        <w:spacing w:after="0" w:line="276" w:lineRule="auto"/>
        <w:ind w:left="993" w:firstLine="0"/>
        <w:jc w:val="both"/>
        <w:textAlignment w:val="baseline"/>
        <w:rPr>
          <w:rFonts w:ascii="Open Sans" w:eastAsia="Times New Roman" w:hAnsi="Open Sans" w:cs="Open Sans"/>
          <w:sz w:val="20"/>
          <w:szCs w:val="20"/>
          <w:lang w:eastAsia="pl-PL"/>
        </w:rPr>
      </w:pPr>
      <w:r w:rsidRPr="002A38DA">
        <w:rPr>
          <w:rFonts w:ascii="Open Sans" w:eastAsia="Times New Roman" w:hAnsi="Open Sans" w:cs="Open Sans"/>
          <w:sz w:val="20"/>
          <w:szCs w:val="20"/>
          <w:lang w:eastAsia="pl-PL"/>
        </w:rPr>
        <w:t>Ustawą o ochronie przyrody,  </w:t>
      </w:r>
    </w:p>
    <w:p w14:paraId="24412730" w14:textId="77777777" w:rsidR="00871DD2" w:rsidRPr="002A38DA" w:rsidRDefault="00871DD2" w:rsidP="00466E8F">
      <w:pPr>
        <w:numPr>
          <w:ilvl w:val="0"/>
          <w:numId w:val="63"/>
        </w:numPr>
        <w:spacing w:after="0" w:line="276" w:lineRule="auto"/>
        <w:ind w:left="993" w:firstLine="0"/>
        <w:jc w:val="both"/>
        <w:textAlignment w:val="baseline"/>
        <w:rPr>
          <w:rFonts w:ascii="Open Sans" w:eastAsia="Times New Roman" w:hAnsi="Open Sans" w:cs="Open Sans"/>
          <w:sz w:val="20"/>
          <w:szCs w:val="20"/>
          <w:lang w:eastAsia="pl-PL"/>
        </w:rPr>
      </w:pPr>
      <w:r w:rsidRPr="002A38DA">
        <w:rPr>
          <w:rFonts w:ascii="Open Sans" w:eastAsia="Times New Roman" w:hAnsi="Open Sans" w:cs="Open Sans"/>
          <w:sz w:val="20"/>
          <w:szCs w:val="20"/>
          <w:lang w:eastAsia="pl-PL"/>
        </w:rPr>
        <w:t>Rozporządzeniem Rady Ministrów w sprawie przedsięwzięć mogących znacząco oddziaływać na środowisko, </w:t>
      </w:r>
    </w:p>
    <w:p w14:paraId="72892783" w14:textId="77777777" w:rsidR="00871DD2" w:rsidRPr="002A38DA" w:rsidRDefault="00871DD2" w:rsidP="00466E8F">
      <w:pPr>
        <w:numPr>
          <w:ilvl w:val="0"/>
          <w:numId w:val="63"/>
        </w:numPr>
        <w:spacing w:after="0" w:line="276" w:lineRule="auto"/>
        <w:ind w:left="993" w:firstLine="0"/>
        <w:jc w:val="both"/>
        <w:textAlignment w:val="baseline"/>
        <w:rPr>
          <w:rFonts w:ascii="Open Sans" w:eastAsia="Times New Roman" w:hAnsi="Open Sans" w:cs="Open Sans"/>
          <w:sz w:val="20"/>
          <w:szCs w:val="20"/>
          <w:lang w:eastAsia="pl-PL"/>
        </w:rPr>
      </w:pPr>
      <w:r w:rsidRPr="002A38DA">
        <w:rPr>
          <w:rFonts w:ascii="Open Sans" w:eastAsia="Times New Roman" w:hAnsi="Open Sans" w:cs="Open Sans"/>
          <w:color w:val="212529"/>
          <w:sz w:val="20"/>
          <w:szCs w:val="20"/>
          <w:lang w:eastAsia="pl-PL"/>
        </w:rPr>
        <w:lastRenderedPageBreak/>
        <w:t xml:space="preserve">Rozporządzeniem Ministra Transportu, Budownictwa I Gospodarki Morskiej w sprawie ustalania geotechnicznych warunków </w:t>
      </w:r>
      <w:proofErr w:type="spellStart"/>
      <w:r w:rsidRPr="002A38DA">
        <w:rPr>
          <w:rFonts w:ascii="Open Sans" w:eastAsia="Times New Roman" w:hAnsi="Open Sans" w:cs="Open Sans"/>
          <w:color w:val="212529"/>
          <w:sz w:val="20"/>
          <w:szCs w:val="20"/>
          <w:lang w:eastAsia="pl-PL"/>
        </w:rPr>
        <w:t>posadawiania</w:t>
      </w:r>
      <w:proofErr w:type="spellEnd"/>
      <w:r w:rsidRPr="002A38DA">
        <w:rPr>
          <w:rFonts w:ascii="Open Sans" w:eastAsia="Times New Roman" w:hAnsi="Open Sans" w:cs="Open Sans"/>
          <w:color w:val="212529"/>
          <w:sz w:val="20"/>
          <w:szCs w:val="20"/>
          <w:lang w:eastAsia="pl-PL"/>
        </w:rPr>
        <w:t xml:space="preserve"> obiektów budowlanych </w:t>
      </w:r>
    </w:p>
    <w:p w14:paraId="12BDCCF2" w14:textId="77777777" w:rsidR="00871DD2" w:rsidRPr="002A38DA" w:rsidRDefault="00871DD2" w:rsidP="00466E8F">
      <w:pPr>
        <w:numPr>
          <w:ilvl w:val="0"/>
          <w:numId w:val="63"/>
        </w:numPr>
        <w:spacing w:after="0" w:line="276" w:lineRule="auto"/>
        <w:ind w:left="993" w:firstLine="0"/>
        <w:jc w:val="both"/>
        <w:textAlignment w:val="baseline"/>
        <w:rPr>
          <w:rFonts w:ascii="Open Sans" w:eastAsia="Times New Roman" w:hAnsi="Open Sans" w:cs="Open Sans"/>
          <w:sz w:val="20"/>
          <w:szCs w:val="20"/>
          <w:lang w:eastAsia="pl-PL"/>
        </w:rPr>
      </w:pPr>
      <w:r w:rsidRPr="002A38DA">
        <w:rPr>
          <w:rFonts w:ascii="Open Sans" w:eastAsia="Times New Roman" w:hAnsi="Open Sans" w:cs="Open Sans"/>
          <w:sz w:val="20"/>
          <w:szCs w:val="20"/>
          <w:lang w:eastAsia="pl-PL"/>
        </w:rPr>
        <w:t>Ustawą Prawo geodezyjne i kartograficzne oraz wydanymi na jej podstawie przepisami wykonawczymi i standardami technicznymi, </w:t>
      </w:r>
    </w:p>
    <w:p w14:paraId="166C193D" w14:textId="77777777" w:rsidR="00871DD2" w:rsidRPr="002A38DA" w:rsidRDefault="00871DD2" w:rsidP="00466E8F">
      <w:pPr>
        <w:numPr>
          <w:ilvl w:val="0"/>
          <w:numId w:val="63"/>
        </w:numPr>
        <w:spacing w:after="0" w:line="276" w:lineRule="auto"/>
        <w:ind w:left="993" w:firstLine="0"/>
        <w:jc w:val="both"/>
        <w:textAlignment w:val="baseline"/>
        <w:rPr>
          <w:rFonts w:ascii="Open Sans" w:eastAsia="Times New Roman" w:hAnsi="Open Sans" w:cs="Open Sans"/>
          <w:sz w:val="20"/>
          <w:szCs w:val="20"/>
          <w:lang w:eastAsia="pl-PL"/>
        </w:rPr>
      </w:pPr>
      <w:r w:rsidRPr="002A38DA">
        <w:rPr>
          <w:rFonts w:ascii="Open Sans" w:eastAsia="Times New Roman" w:hAnsi="Open Sans" w:cs="Open Sans"/>
          <w:sz w:val="20"/>
          <w:szCs w:val="20"/>
          <w:lang w:eastAsia="pl-PL"/>
        </w:rPr>
        <w:t>Obwieszczeniem Ministra Rozwoju I Technologii w sprawie ogłoszenia jednolitego tekstu rozporządzenia Ministra Rozwoju w sprawie standardów technicznych wykonywania geodezyjnych pomiarów sytuacyjnych i wysokościowych oraz opracowywania i przekazywania wyników tych pomiarów do państwowego zasobu geodezyjnego i kartograficznego,  </w:t>
      </w:r>
    </w:p>
    <w:p w14:paraId="4C10EAEA" w14:textId="77777777" w:rsidR="00871DD2" w:rsidRPr="002A38DA" w:rsidRDefault="00871DD2" w:rsidP="00466E8F">
      <w:pPr>
        <w:numPr>
          <w:ilvl w:val="0"/>
          <w:numId w:val="63"/>
        </w:numPr>
        <w:spacing w:after="0" w:line="276" w:lineRule="auto"/>
        <w:ind w:left="993" w:firstLine="0"/>
        <w:jc w:val="both"/>
        <w:textAlignment w:val="baseline"/>
        <w:rPr>
          <w:rFonts w:ascii="Open Sans" w:eastAsia="Times New Roman" w:hAnsi="Open Sans" w:cs="Open Sans"/>
          <w:sz w:val="20"/>
          <w:szCs w:val="20"/>
          <w:lang w:eastAsia="pl-PL"/>
        </w:rPr>
      </w:pPr>
      <w:r w:rsidRPr="002A38DA">
        <w:rPr>
          <w:rFonts w:ascii="Open Sans" w:eastAsia="Times New Roman" w:hAnsi="Open Sans" w:cs="Open Sans"/>
          <w:sz w:val="20"/>
          <w:szCs w:val="20"/>
          <w:lang w:eastAsia="pl-PL"/>
        </w:rPr>
        <w:t>Ustawą Prawo zamówień publicznych, </w:t>
      </w:r>
    </w:p>
    <w:p w14:paraId="4010DDDD" w14:textId="77777777" w:rsidR="00871DD2" w:rsidRPr="002A38DA" w:rsidRDefault="00871DD2" w:rsidP="00466E8F">
      <w:pPr>
        <w:numPr>
          <w:ilvl w:val="0"/>
          <w:numId w:val="63"/>
        </w:numPr>
        <w:spacing w:after="0" w:line="276" w:lineRule="auto"/>
        <w:ind w:left="993" w:firstLine="0"/>
        <w:jc w:val="both"/>
        <w:textAlignment w:val="baseline"/>
        <w:rPr>
          <w:rFonts w:ascii="Open Sans" w:eastAsia="Times New Roman" w:hAnsi="Open Sans" w:cs="Open Sans"/>
          <w:sz w:val="20"/>
          <w:szCs w:val="20"/>
          <w:lang w:eastAsia="pl-PL"/>
        </w:rPr>
      </w:pPr>
      <w:r w:rsidRPr="002A38DA">
        <w:rPr>
          <w:rFonts w:ascii="Open Sans" w:eastAsia="Times New Roman" w:hAnsi="Open Sans" w:cs="Open Sans"/>
          <w:sz w:val="20"/>
          <w:szCs w:val="20"/>
          <w:lang w:eastAsia="pl-PL"/>
        </w:rPr>
        <w:t>Rozporządzeniem Ministra Rozwoju i Technologii w sprawie określenia metod i podstaw sporządzania kosztorysu inwestorskiego, obliczania planowanych kosztów prac projektowych oraz planowanych kosztów robót budowlanych określonych w programie funkcjonalno-użytkowym,  </w:t>
      </w:r>
    </w:p>
    <w:p w14:paraId="621C2C5E" w14:textId="77777777" w:rsidR="00871DD2" w:rsidRPr="002A38DA" w:rsidRDefault="00871DD2" w:rsidP="00466E8F">
      <w:pPr>
        <w:numPr>
          <w:ilvl w:val="0"/>
          <w:numId w:val="63"/>
        </w:numPr>
        <w:spacing w:after="0" w:line="276" w:lineRule="auto"/>
        <w:ind w:left="993" w:firstLine="0"/>
        <w:jc w:val="both"/>
        <w:textAlignment w:val="baseline"/>
        <w:rPr>
          <w:rFonts w:ascii="Open Sans" w:eastAsia="Times New Roman" w:hAnsi="Open Sans" w:cs="Open Sans"/>
          <w:sz w:val="20"/>
          <w:szCs w:val="20"/>
          <w:lang w:eastAsia="pl-PL"/>
        </w:rPr>
      </w:pPr>
      <w:r w:rsidRPr="002A38DA">
        <w:rPr>
          <w:rFonts w:ascii="Open Sans" w:eastAsia="Times New Roman" w:hAnsi="Open Sans" w:cs="Open Sans"/>
          <w:sz w:val="20"/>
          <w:szCs w:val="20"/>
          <w:lang w:eastAsia="pl-PL"/>
        </w:rPr>
        <w:t>Rozporządzeniem Ministra Rozwoju i Technologii w sprawie szczegółowego zakresu i formy dokumentacji projektowej, specyfikacji technicznych wykonania i odbioru robót budowlanych oraz programu funkcjonalno-użytkowego, </w:t>
      </w:r>
    </w:p>
    <w:p w14:paraId="6DDEFE1E" w14:textId="77777777" w:rsidR="00871DD2" w:rsidRPr="002A38DA" w:rsidRDefault="00871DD2" w:rsidP="00466E8F">
      <w:pPr>
        <w:numPr>
          <w:ilvl w:val="0"/>
          <w:numId w:val="63"/>
        </w:numPr>
        <w:spacing w:after="0" w:line="276" w:lineRule="auto"/>
        <w:ind w:left="993" w:firstLine="0"/>
        <w:jc w:val="both"/>
        <w:textAlignment w:val="baseline"/>
        <w:rPr>
          <w:rFonts w:ascii="Open Sans" w:eastAsia="Times New Roman" w:hAnsi="Open Sans" w:cs="Open Sans"/>
          <w:sz w:val="20"/>
          <w:szCs w:val="20"/>
          <w:lang w:eastAsia="pl-PL"/>
        </w:rPr>
      </w:pPr>
      <w:r w:rsidRPr="002A38DA">
        <w:rPr>
          <w:rFonts w:ascii="Open Sans" w:eastAsia="Times New Roman" w:hAnsi="Open Sans" w:cs="Open Sans"/>
          <w:sz w:val="20"/>
          <w:szCs w:val="20"/>
          <w:lang w:eastAsia="pl-PL"/>
        </w:rPr>
        <w:t>Ustawą o ochronie przeciwpożarowej,  </w:t>
      </w:r>
    </w:p>
    <w:p w14:paraId="1EC7BB4A" w14:textId="77777777" w:rsidR="00871DD2" w:rsidRPr="002A38DA" w:rsidRDefault="00871DD2" w:rsidP="00466E8F">
      <w:pPr>
        <w:numPr>
          <w:ilvl w:val="0"/>
          <w:numId w:val="63"/>
        </w:numPr>
        <w:spacing w:after="0" w:line="276" w:lineRule="auto"/>
        <w:ind w:left="993" w:firstLine="0"/>
        <w:jc w:val="both"/>
        <w:textAlignment w:val="baseline"/>
        <w:rPr>
          <w:rFonts w:ascii="Open Sans" w:eastAsia="Times New Roman" w:hAnsi="Open Sans" w:cs="Open Sans"/>
          <w:sz w:val="20"/>
          <w:szCs w:val="20"/>
          <w:lang w:eastAsia="pl-PL"/>
        </w:rPr>
      </w:pPr>
      <w:r w:rsidRPr="002A38DA">
        <w:rPr>
          <w:rFonts w:ascii="Open Sans" w:eastAsia="Times New Roman" w:hAnsi="Open Sans" w:cs="Open Sans"/>
          <w:sz w:val="20"/>
          <w:szCs w:val="20"/>
          <w:lang w:eastAsia="pl-PL"/>
        </w:rPr>
        <w:t>Ustawą Prawo o ruchu drogowym,  </w:t>
      </w:r>
    </w:p>
    <w:p w14:paraId="6F68B90E" w14:textId="77777777" w:rsidR="00871DD2" w:rsidRPr="002A38DA" w:rsidRDefault="00871DD2" w:rsidP="00466E8F">
      <w:pPr>
        <w:numPr>
          <w:ilvl w:val="0"/>
          <w:numId w:val="63"/>
        </w:numPr>
        <w:spacing w:after="0" w:line="276" w:lineRule="auto"/>
        <w:ind w:left="993" w:firstLine="0"/>
        <w:jc w:val="both"/>
        <w:textAlignment w:val="baseline"/>
        <w:rPr>
          <w:rFonts w:ascii="Open Sans" w:eastAsia="Times New Roman" w:hAnsi="Open Sans" w:cs="Open Sans"/>
          <w:sz w:val="20"/>
          <w:szCs w:val="20"/>
          <w:lang w:eastAsia="pl-PL"/>
        </w:rPr>
      </w:pPr>
      <w:r w:rsidRPr="002A38DA">
        <w:rPr>
          <w:rFonts w:ascii="Open Sans" w:eastAsia="Times New Roman" w:hAnsi="Open Sans" w:cs="Open Sans"/>
          <w:sz w:val="20"/>
          <w:szCs w:val="20"/>
          <w:lang w:eastAsia="pl-PL"/>
        </w:rPr>
        <w:t>Ustawą Prawo Wodne,  </w:t>
      </w:r>
    </w:p>
    <w:p w14:paraId="1F90509D" w14:textId="77777777" w:rsidR="00871DD2" w:rsidRPr="002A38DA" w:rsidRDefault="00871DD2" w:rsidP="00466E8F">
      <w:pPr>
        <w:numPr>
          <w:ilvl w:val="0"/>
          <w:numId w:val="63"/>
        </w:numPr>
        <w:spacing w:after="0" w:line="276" w:lineRule="auto"/>
        <w:ind w:left="993" w:firstLine="0"/>
        <w:jc w:val="both"/>
        <w:textAlignment w:val="baseline"/>
        <w:rPr>
          <w:rFonts w:ascii="Open Sans" w:eastAsia="Times New Roman" w:hAnsi="Open Sans" w:cs="Open Sans"/>
          <w:sz w:val="20"/>
          <w:szCs w:val="20"/>
          <w:lang w:eastAsia="pl-PL"/>
        </w:rPr>
      </w:pPr>
      <w:r w:rsidRPr="002A38DA">
        <w:rPr>
          <w:rFonts w:ascii="Open Sans" w:eastAsia="Times New Roman" w:hAnsi="Open Sans" w:cs="Open Sans"/>
          <w:sz w:val="20"/>
          <w:szCs w:val="20"/>
          <w:lang w:eastAsia="pl-PL"/>
        </w:rPr>
        <w:t>Rozporządzeniem Ministra Infrastruktury w sprawie warunków technicznych, jakim powinny odpowiadać budynki i ich usytuowanie, </w:t>
      </w:r>
    </w:p>
    <w:p w14:paraId="7E715AB1" w14:textId="77777777" w:rsidR="00871DD2" w:rsidRPr="002A38DA" w:rsidRDefault="00871DD2" w:rsidP="00466E8F">
      <w:pPr>
        <w:numPr>
          <w:ilvl w:val="0"/>
          <w:numId w:val="63"/>
        </w:numPr>
        <w:spacing w:after="0" w:line="276" w:lineRule="auto"/>
        <w:ind w:left="993" w:firstLine="0"/>
        <w:jc w:val="both"/>
        <w:textAlignment w:val="baseline"/>
        <w:rPr>
          <w:rFonts w:ascii="Open Sans" w:eastAsia="Times New Roman" w:hAnsi="Open Sans" w:cs="Open Sans"/>
          <w:sz w:val="20"/>
          <w:szCs w:val="20"/>
          <w:lang w:eastAsia="pl-PL"/>
        </w:rPr>
      </w:pPr>
      <w:r w:rsidRPr="002A38DA">
        <w:rPr>
          <w:rFonts w:ascii="Open Sans" w:eastAsia="Times New Roman" w:hAnsi="Open Sans" w:cs="Open Sans"/>
          <w:sz w:val="20"/>
          <w:szCs w:val="20"/>
          <w:lang w:eastAsia="pl-PL"/>
        </w:rPr>
        <w:t>Rozporządzeniem Ministra Pracy i Polityki Socjalnej w sprawie ogólnych przepisów bezpieczeństwa i higieny pracy, </w:t>
      </w:r>
    </w:p>
    <w:p w14:paraId="5DB13953" w14:textId="77777777" w:rsidR="00871DD2" w:rsidRPr="002A38DA" w:rsidRDefault="00871DD2" w:rsidP="00466E8F">
      <w:pPr>
        <w:numPr>
          <w:ilvl w:val="0"/>
          <w:numId w:val="63"/>
        </w:numPr>
        <w:spacing w:after="0" w:line="276" w:lineRule="auto"/>
        <w:ind w:left="993" w:firstLine="0"/>
        <w:jc w:val="both"/>
        <w:textAlignment w:val="baseline"/>
        <w:rPr>
          <w:rFonts w:ascii="Open Sans" w:eastAsia="Times New Roman" w:hAnsi="Open Sans" w:cs="Open Sans"/>
          <w:sz w:val="20"/>
          <w:szCs w:val="20"/>
          <w:lang w:eastAsia="pl-PL"/>
        </w:rPr>
      </w:pPr>
      <w:r w:rsidRPr="002A38DA">
        <w:rPr>
          <w:rFonts w:ascii="Arial" w:eastAsia="Times New Roman" w:hAnsi="Arial" w:cs="Arial"/>
          <w:sz w:val="20"/>
          <w:szCs w:val="20"/>
          <w:lang w:eastAsia="pl-PL"/>
        </w:rPr>
        <w:t> </w:t>
      </w:r>
      <w:r w:rsidRPr="002A38DA">
        <w:rPr>
          <w:rFonts w:ascii="Open Sans" w:eastAsia="Times New Roman" w:hAnsi="Open Sans" w:cs="Open Sans"/>
          <w:sz w:val="20"/>
          <w:szCs w:val="20"/>
          <w:lang w:eastAsia="pl-PL"/>
        </w:rPr>
        <w:t>Ustawą o zapewnieniu dostępności osobom ze szczególnymi potrzebami, </w:t>
      </w:r>
    </w:p>
    <w:p w14:paraId="72F11D42" w14:textId="77777777" w:rsidR="00871DD2" w:rsidRPr="002A38DA" w:rsidRDefault="00871DD2" w:rsidP="00466E8F">
      <w:pPr>
        <w:numPr>
          <w:ilvl w:val="0"/>
          <w:numId w:val="63"/>
        </w:numPr>
        <w:spacing w:after="0" w:line="276" w:lineRule="auto"/>
        <w:ind w:left="993" w:firstLine="0"/>
        <w:jc w:val="both"/>
        <w:textAlignment w:val="baseline"/>
        <w:rPr>
          <w:rFonts w:ascii="Open Sans" w:eastAsia="Times New Roman" w:hAnsi="Open Sans" w:cs="Open Sans"/>
          <w:sz w:val="20"/>
          <w:szCs w:val="20"/>
          <w:lang w:eastAsia="pl-PL"/>
        </w:rPr>
      </w:pPr>
      <w:r w:rsidRPr="002A38DA">
        <w:rPr>
          <w:rFonts w:ascii="Open Sans" w:eastAsia="Times New Roman" w:hAnsi="Open Sans" w:cs="Open Sans"/>
          <w:sz w:val="20"/>
          <w:szCs w:val="20"/>
          <w:lang w:eastAsia="pl-PL"/>
        </w:rPr>
        <w:t>Rozporządzeniem Ministra Rozwoju w sprawie szczegółowego zakresu i formy projektu budowlanego, </w:t>
      </w:r>
    </w:p>
    <w:p w14:paraId="26FC73B3" w14:textId="77777777" w:rsidR="00871DD2" w:rsidRPr="002A38DA" w:rsidRDefault="00871DD2" w:rsidP="00466E8F">
      <w:pPr>
        <w:numPr>
          <w:ilvl w:val="0"/>
          <w:numId w:val="63"/>
        </w:numPr>
        <w:spacing w:after="0" w:line="276" w:lineRule="auto"/>
        <w:ind w:left="993" w:firstLine="0"/>
        <w:jc w:val="both"/>
        <w:textAlignment w:val="baseline"/>
        <w:rPr>
          <w:rFonts w:ascii="Open Sans" w:eastAsia="Times New Roman" w:hAnsi="Open Sans" w:cs="Open Sans"/>
          <w:sz w:val="20"/>
          <w:szCs w:val="20"/>
          <w:lang w:eastAsia="pl-PL"/>
        </w:rPr>
      </w:pPr>
      <w:r w:rsidRPr="002A38DA">
        <w:rPr>
          <w:rFonts w:ascii="Open Sans" w:eastAsia="Times New Roman" w:hAnsi="Open Sans" w:cs="Open Sans"/>
          <w:sz w:val="20"/>
          <w:szCs w:val="20"/>
          <w:lang w:eastAsia="pl-PL"/>
        </w:rPr>
        <w:t>Obowiązującymi ustawami, rozporządzeniami, innymi powszechnie obowiązującymi przepisami dotyczącymi przedmiotu zamówienia, jak również normami projektowania i warunkami technicznymi dotyczącymi przedmiotu zamówienia, </w:t>
      </w:r>
    </w:p>
    <w:p w14:paraId="3DEF6448" w14:textId="77777777" w:rsidR="00871DD2" w:rsidRPr="002A38DA" w:rsidRDefault="00871DD2" w:rsidP="00871DD2">
      <w:pPr>
        <w:spacing w:after="0" w:line="276" w:lineRule="auto"/>
        <w:jc w:val="both"/>
        <w:textAlignment w:val="baseline"/>
        <w:rPr>
          <w:rFonts w:ascii="Segoe UI" w:eastAsia="Times New Roman" w:hAnsi="Segoe UI" w:cs="Segoe UI"/>
          <w:sz w:val="20"/>
          <w:szCs w:val="20"/>
          <w:lang w:eastAsia="pl-PL"/>
        </w:rPr>
      </w:pPr>
      <w:r w:rsidRPr="002A38DA">
        <w:rPr>
          <w:rFonts w:ascii="Open Sans" w:eastAsia="Times New Roman" w:hAnsi="Open Sans" w:cs="Open Sans"/>
          <w:sz w:val="20"/>
          <w:szCs w:val="20"/>
          <w:lang w:eastAsia="pl-PL"/>
        </w:rPr>
        <w:t> </w:t>
      </w:r>
    </w:p>
    <w:p w14:paraId="23E6F839" w14:textId="77777777" w:rsidR="00871DD2" w:rsidRPr="002A38DA" w:rsidRDefault="00871DD2" w:rsidP="00871DD2">
      <w:pPr>
        <w:spacing w:after="0" w:line="276" w:lineRule="auto"/>
        <w:ind w:left="420"/>
        <w:jc w:val="both"/>
        <w:textAlignment w:val="baseline"/>
        <w:rPr>
          <w:rFonts w:ascii="Segoe UI" w:eastAsia="Times New Roman" w:hAnsi="Segoe UI" w:cs="Segoe UI"/>
          <w:sz w:val="20"/>
          <w:szCs w:val="20"/>
          <w:lang w:eastAsia="pl-PL"/>
        </w:rPr>
      </w:pPr>
      <w:r w:rsidRPr="002A38DA">
        <w:rPr>
          <w:rFonts w:ascii="Open Sans" w:eastAsia="Times New Roman" w:hAnsi="Open Sans" w:cs="Open Sans"/>
          <w:sz w:val="20"/>
          <w:szCs w:val="20"/>
          <w:lang w:eastAsia="pl-PL"/>
        </w:rPr>
        <w:t>Wykonawca zobowiązany jest do śledzenia ewentualnych zmian w przepisach prawnych, w oparciu, o które zamówienie jest realizowane oraz nowowprowadzanych aktów prawnych lub normatywów i stosowania ich na bieżąco. </w:t>
      </w:r>
    </w:p>
    <w:p w14:paraId="6ECD62EB" w14:textId="77777777" w:rsidR="00871DD2" w:rsidRPr="002A38DA" w:rsidRDefault="00871DD2" w:rsidP="00871DD2">
      <w:pPr>
        <w:spacing w:after="0" w:line="276" w:lineRule="auto"/>
        <w:jc w:val="both"/>
        <w:textAlignment w:val="baseline"/>
        <w:rPr>
          <w:rFonts w:ascii="Segoe UI" w:eastAsia="Times New Roman" w:hAnsi="Segoe UI" w:cs="Segoe UI"/>
          <w:sz w:val="20"/>
          <w:szCs w:val="20"/>
          <w:lang w:eastAsia="pl-PL"/>
        </w:rPr>
      </w:pPr>
      <w:r w:rsidRPr="002A38DA">
        <w:rPr>
          <w:rFonts w:ascii="Open Sans" w:eastAsia="Times New Roman" w:hAnsi="Open Sans" w:cs="Open Sans"/>
          <w:sz w:val="20"/>
          <w:szCs w:val="20"/>
          <w:lang w:eastAsia="pl-PL"/>
        </w:rPr>
        <w:t> </w:t>
      </w:r>
    </w:p>
    <w:p w14:paraId="279F24FE" w14:textId="3F3E5412" w:rsidR="00B56BC3" w:rsidRDefault="00871DD2" w:rsidP="00B56BC3">
      <w:pPr>
        <w:spacing w:after="0" w:line="276" w:lineRule="auto"/>
        <w:ind w:left="420"/>
        <w:jc w:val="both"/>
        <w:textAlignment w:val="baseline"/>
        <w:rPr>
          <w:rFonts w:ascii="Segoe UI" w:eastAsia="Times New Roman" w:hAnsi="Segoe UI" w:cs="Segoe UI"/>
          <w:color w:val="000000"/>
          <w:sz w:val="20"/>
          <w:szCs w:val="20"/>
          <w:lang w:eastAsia="pl-PL"/>
        </w:rPr>
      </w:pPr>
      <w:r w:rsidRPr="002A38DA">
        <w:rPr>
          <w:rFonts w:ascii="Open Sans" w:eastAsia="Times New Roman" w:hAnsi="Open Sans" w:cs="Open Sans"/>
          <w:b/>
          <w:bCs/>
          <w:color w:val="000000"/>
          <w:sz w:val="20"/>
          <w:szCs w:val="20"/>
          <w:lang w:eastAsia="pl-PL"/>
        </w:rPr>
        <w:t xml:space="preserve">Dokumentacja projektowa objęta zamówieniem powinna być zgodna z przepisami i zasadami wiedzy technicznej obowiązującymi na dzień przekazania dokumentacji . </w:t>
      </w:r>
      <w:r w:rsidRPr="002A38DA">
        <w:rPr>
          <w:rFonts w:ascii="Open Sans" w:eastAsia="Times New Roman" w:hAnsi="Open Sans" w:cs="Open Sans"/>
          <w:b/>
          <w:bCs/>
          <w:color w:val="212529"/>
          <w:sz w:val="20"/>
          <w:szCs w:val="20"/>
          <w:lang w:eastAsia="pl-PL"/>
        </w:rPr>
        <w:t>Brak wyszczególnienia w niniejszych wymaganiach jakiegokolwiek z obowiązujących aktów prawnych nie zwalnia Wykonawcy od ich stosowania.</w:t>
      </w:r>
      <w:r w:rsidRPr="002A38DA">
        <w:rPr>
          <w:rFonts w:ascii="Open Sans" w:eastAsia="Times New Roman" w:hAnsi="Open Sans" w:cs="Open Sans"/>
          <w:color w:val="212529"/>
          <w:sz w:val="20"/>
          <w:szCs w:val="20"/>
          <w:lang w:eastAsia="pl-PL"/>
        </w:rPr>
        <w:t> </w:t>
      </w:r>
    </w:p>
    <w:p w14:paraId="1615AF92" w14:textId="77777777" w:rsidR="00B56BC3" w:rsidRDefault="00B56BC3" w:rsidP="00B56BC3">
      <w:pPr>
        <w:spacing w:after="0" w:line="276" w:lineRule="auto"/>
        <w:ind w:left="420"/>
        <w:jc w:val="both"/>
        <w:textAlignment w:val="baseline"/>
        <w:rPr>
          <w:rFonts w:ascii="Segoe UI" w:eastAsia="Times New Roman" w:hAnsi="Segoe UI" w:cs="Segoe UI"/>
          <w:color w:val="000000"/>
          <w:sz w:val="20"/>
          <w:szCs w:val="20"/>
          <w:lang w:eastAsia="pl-PL"/>
        </w:rPr>
      </w:pPr>
    </w:p>
    <w:p w14:paraId="49E98329" w14:textId="77777777" w:rsidR="00B56BC3" w:rsidRDefault="00B56BC3" w:rsidP="00B56BC3">
      <w:pPr>
        <w:spacing w:after="0" w:line="276" w:lineRule="auto"/>
        <w:ind w:left="420"/>
        <w:jc w:val="both"/>
        <w:textAlignment w:val="baseline"/>
        <w:rPr>
          <w:rFonts w:ascii="Segoe UI" w:eastAsia="Times New Roman" w:hAnsi="Segoe UI" w:cs="Segoe UI"/>
          <w:color w:val="000000"/>
          <w:sz w:val="20"/>
          <w:szCs w:val="20"/>
          <w:lang w:eastAsia="pl-PL"/>
        </w:rPr>
      </w:pPr>
    </w:p>
    <w:p w14:paraId="65A1BF33" w14:textId="77777777" w:rsidR="00B56BC3" w:rsidRPr="00B56BC3" w:rsidRDefault="00B56BC3" w:rsidP="00493352">
      <w:pPr>
        <w:spacing w:after="0" w:line="276" w:lineRule="auto"/>
        <w:jc w:val="both"/>
        <w:textAlignment w:val="baseline"/>
        <w:rPr>
          <w:rFonts w:ascii="Segoe UI" w:eastAsia="Times New Roman" w:hAnsi="Segoe UI" w:cs="Segoe UI"/>
          <w:color w:val="000000"/>
          <w:sz w:val="20"/>
          <w:szCs w:val="20"/>
          <w:lang w:eastAsia="pl-PL"/>
        </w:rPr>
      </w:pPr>
    </w:p>
    <w:p w14:paraId="58EEE4FD" w14:textId="77777777" w:rsidR="00871DD2" w:rsidRPr="002A38DA" w:rsidRDefault="00871DD2" w:rsidP="00E72A73">
      <w:pPr>
        <w:pStyle w:val="Nagwek2"/>
      </w:pPr>
      <w:bookmarkStart w:id="9" w:name="_Toc164067773"/>
      <w:r w:rsidRPr="002A38DA">
        <w:t>Wykonawca prac projektowych w wynagrodzeniu ryczałtowym winien  uwzględnić:</w:t>
      </w:r>
      <w:bookmarkEnd w:id="9"/>
      <w:r w:rsidRPr="002A38DA">
        <w:t> </w:t>
      </w:r>
    </w:p>
    <w:p w14:paraId="42FDD71E" w14:textId="77777777" w:rsidR="000D129E" w:rsidRDefault="000D129E" w:rsidP="000D129E">
      <w:pPr>
        <w:spacing w:after="0" w:line="276" w:lineRule="auto"/>
        <w:jc w:val="both"/>
        <w:textAlignment w:val="baseline"/>
        <w:rPr>
          <w:rFonts w:ascii="Open Sans" w:eastAsia="Times New Roman" w:hAnsi="Open Sans" w:cs="Open Sans"/>
          <w:sz w:val="20"/>
          <w:szCs w:val="20"/>
          <w:lang w:eastAsia="pl-PL"/>
        </w:rPr>
      </w:pPr>
    </w:p>
    <w:p w14:paraId="5FD398CC" w14:textId="31E1EAEA" w:rsidR="00871DD2" w:rsidRPr="002A38DA" w:rsidRDefault="00871DD2" w:rsidP="000D129E">
      <w:pPr>
        <w:spacing w:after="0" w:line="276" w:lineRule="auto"/>
        <w:jc w:val="both"/>
        <w:textAlignment w:val="baseline"/>
        <w:rPr>
          <w:rFonts w:ascii="Segoe UI" w:eastAsia="Times New Roman" w:hAnsi="Segoe UI" w:cs="Segoe UI"/>
          <w:sz w:val="20"/>
          <w:szCs w:val="20"/>
          <w:lang w:eastAsia="pl-PL"/>
        </w:rPr>
      </w:pPr>
      <w:r w:rsidRPr="002A38DA">
        <w:rPr>
          <w:rFonts w:ascii="Open Sans" w:eastAsia="Times New Roman" w:hAnsi="Open Sans" w:cs="Open Sans"/>
          <w:sz w:val="20"/>
          <w:szCs w:val="20"/>
          <w:lang w:eastAsia="pl-PL"/>
        </w:rPr>
        <w:t>Wykonawca dla realizacji przedmiotu zamówienia pozyska własnym staraniem wszelkie niezbędne materiały  i dane wyjściowe do projektowania, a koszty z tym związane uwzględni w  wynagrodzeniu ryczałtowym,  w tym m.in: </w:t>
      </w:r>
    </w:p>
    <w:p w14:paraId="5399B09C" w14:textId="77777777" w:rsidR="00871DD2" w:rsidRPr="002A38DA" w:rsidRDefault="00871DD2" w:rsidP="00466E8F">
      <w:pPr>
        <w:numPr>
          <w:ilvl w:val="0"/>
          <w:numId w:val="65"/>
        </w:numPr>
        <w:spacing w:after="0" w:line="276" w:lineRule="auto"/>
        <w:ind w:left="851"/>
        <w:jc w:val="both"/>
        <w:textAlignment w:val="baseline"/>
        <w:rPr>
          <w:rFonts w:ascii="Open Sans" w:eastAsia="Times New Roman" w:hAnsi="Open Sans" w:cs="Open Sans"/>
          <w:sz w:val="20"/>
          <w:szCs w:val="20"/>
          <w:lang w:eastAsia="pl-PL"/>
        </w:rPr>
      </w:pPr>
      <w:r w:rsidRPr="002A38DA">
        <w:rPr>
          <w:rFonts w:ascii="Open Sans" w:eastAsia="Times New Roman" w:hAnsi="Open Sans" w:cs="Open Sans"/>
          <w:sz w:val="20"/>
          <w:szCs w:val="20"/>
          <w:lang w:eastAsia="pl-PL"/>
        </w:rPr>
        <w:t>a</w:t>
      </w:r>
      <w:r w:rsidRPr="002A38DA">
        <w:rPr>
          <w:rFonts w:ascii="Open Sans" w:eastAsia="Times New Roman" w:hAnsi="Open Sans" w:cs="Open Sans"/>
          <w:color w:val="000000"/>
          <w:sz w:val="20"/>
          <w:szCs w:val="20"/>
          <w:lang w:eastAsia="pl-PL"/>
        </w:rPr>
        <w:t>ktualną mapę sytuacyjno-wysokościową do celów projektowych w skali 1:500  </w:t>
      </w:r>
    </w:p>
    <w:p w14:paraId="4A193D18" w14:textId="77777777" w:rsidR="00871DD2" w:rsidRPr="002A38DA" w:rsidRDefault="00871DD2" w:rsidP="00466E8F">
      <w:pPr>
        <w:numPr>
          <w:ilvl w:val="0"/>
          <w:numId w:val="65"/>
        </w:numPr>
        <w:spacing w:after="0" w:line="276" w:lineRule="auto"/>
        <w:ind w:left="851"/>
        <w:jc w:val="both"/>
        <w:textAlignment w:val="baseline"/>
        <w:rPr>
          <w:rFonts w:ascii="Open Sans" w:eastAsia="Times New Roman" w:hAnsi="Open Sans" w:cs="Open Sans"/>
          <w:sz w:val="20"/>
          <w:szCs w:val="20"/>
          <w:lang w:eastAsia="pl-PL"/>
        </w:rPr>
      </w:pPr>
      <w:r w:rsidRPr="002A38DA">
        <w:rPr>
          <w:rFonts w:ascii="Open Sans" w:eastAsia="Times New Roman" w:hAnsi="Open Sans" w:cs="Open Sans"/>
          <w:color w:val="000000"/>
          <w:sz w:val="20"/>
          <w:szCs w:val="20"/>
          <w:lang w:eastAsia="pl-PL"/>
        </w:rPr>
        <w:t>materiały do uzyskania wszelkich decyzji administracyjnych </w:t>
      </w:r>
    </w:p>
    <w:p w14:paraId="45499530" w14:textId="77777777" w:rsidR="00871DD2" w:rsidRPr="002A38DA" w:rsidRDefault="00871DD2" w:rsidP="00466E8F">
      <w:pPr>
        <w:numPr>
          <w:ilvl w:val="0"/>
          <w:numId w:val="65"/>
        </w:numPr>
        <w:spacing w:after="0" w:line="276" w:lineRule="auto"/>
        <w:ind w:left="851"/>
        <w:jc w:val="both"/>
        <w:textAlignment w:val="baseline"/>
        <w:rPr>
          <w:rFonts w:ascii="Open Sans" w:eastAsia="Times New Roman" w:hAnsi="Open Sans" w:cs="Open Sans"/>
          <w:sz w:val="20"/>
          <w:szCs w:val="20"/>
          <w:lang w:eastAsia="pl-PL"/>
        </w:rPr>
      </w:pPr>
      <w:r w:rsidRPr="002A38DA">
        <w:rPr>
          <w:rFonts w:ascii="Open Sans" w:eastAsia="Times New Roman" w:hAnsi="Open Sans" w:cs="Open Sans"/>
          <w:sz w:val="20"/>
          <w:szCs w:val="20"/>
          <w:lang w:eastAsia="pl-PL"/>
        </w:rPr>
        <w:t xml:space="preserve">warunki techniczne niezbędne dla prawidłowego wykonania przedmiotu zamówienia, w tym  warunki usunięcia </w:t>
      </w:r>
      <w:r>
        <w:rPr>
          <w:rFonts w:ascii="Open Sans" w:eastAsia="Times New Roman" w:hAnsi="Open Sans" w:cs="Open Sans"/>
          <w:sz w:val="20"/>
          <w:szCs w:val="20"/>
          <w:lang w:eastAsia="pl-PL"/>
        </w:rPr>
        <w:t xml:space="preserve">ewentualnych </w:t>
      </w:r>
      <w:r w:rsidRPr="002A38DA">
        <w:rPr>
          <w:rFonts w:ascii="Open Sans" w:eastAsia="Times New Roman" w:hAnsi="Open Sans" w:cs="Open Sans"/>
          <w:sz w:val="20"/>
          <w:szCs w:val="20"/>
          <w:lang w:eastAsia="pl-PL"/>
        </w:rPr>
        <w:t>kolizji z istniejącym uzbrojeniem </w:t>
      </w:r>
      <w:r>
        <w:rPr>
          <w:rFonts w:ascii="Open Sans" w:eastAsia="Times New Roman" w:hAnsi="Open Sans" w:cs="Open Sans"/>
          <w:sz w:val="20"/>
          <w:szCs w:val="20"/>
          <w:lang w:eastAsia="pl-PL"/>
        </w:rPr>
        <w:t>i innymi elementami zagospodarowania terenu</w:t>
      </w:r>
    </w:p>
    <w:p w14:paraId="2E9E1D2A" w14:textId="77777777" w:rsidR="000439E4" w:rsidRPr="000439E4" w:rsidRDefault="00871DD2" w:rsidP="00466E8F">
      <w:pPr>
        <w:numPr>
          <w:ilvl w:val="0"/>
          <w:numId w:val="65"/>
        </w:numPr>
        <w:spacing w:after="0" w:line="276" w:lineRule="auto"/>
        <w:ind w:left="851"/>
        <w:jc w:val="both"/>
        <w:textAlignment w:val="baseline"/>
        <w:rPr>
          <w:rFonts w:ascii="Open Sans" w:eastAsia="Times New Roman" w:hAnsi="Open Sans" w:cs="Open Sans"/>
          <w:sz w:val="20"/>
          <w:szCs w:val="20"/>
          <w:lang w:eastAsia="pl-PL"/>
        </w:rPr>
      </w:pPr>
      <w:r w:rsidRPr="002A38DA">
        <w:rPr>
          <w:rFonts w:ascii="Open Sans" w:eastAsia="Times New Roman" w:hAnsi="Open Sans" w:cs="Open Sans"/>
          <w:color w:val="000000"/>
          <w:sz w:val="20"/>
          <w:szCs w:val="20"/>
          <w:lang w:eastAsia="pl-PL"/>
        </w:rPr>
        <w:t>ewentualne odstępstwa od obowiązujących przepisów i warunków technicznych </w:t>
      </w:r>
    </w:p>
    <w:p w14:paraId="51C81A72" w14:textId="4A7A85FF" w:rsidR="00871DD2" w:rsidRPr="000439E4" w:rsidRDefault="00871DD2" w:rsidP="00466E8F">
      <w:pPr>
        <w:numPr>
          <w:ilvl w:val="0"/>
          <w:numId w:val="65"/>
        </w:numPr>
        <w:spacing w:after="0" w:line="276" w:lineRule="auto"/>
        <w:ind w:left="851"/>
        <w:jc w:val="both"/>
        <w:textAlignment w:val="baseline"/>
        <w:rPr>
          <w:rFonts w:ascii="Open Sans" w:eastAsia="Times New Roman" w:hAnsi="Open Sans" w:cs="Open Sans"/>
          <w:sz w:val="20"/>
          <w:szCs w:val="20"/>
          <w:lang w:eastAsia="pl-PL"/>
        </w:rPr>
      </w:pPr>
      <w:r w:rsidRPr="000439E4">
        <w:rPr>
          <w:rFonts w:ascii="Open Sans" w:eastAsia="Times New Roman" w:hAnsi="Open Sans" w:cs="Open Sans"/>
          <w:color w:val="000000"/>
          <w:sz w:val="20"/>
          <w:szCs w:val="20"/>
          <w:shd w:val="clear" w:color="auto" w:fill="FFFFFF"/>
          <w:lang w:eastAsia="pl-PL"/>
        </w:rPr>
        <w:t>pozyskanie własnym staraniem wszelkich niezbędnych materiałów i danych wyjściowych do projektowania (łącznie ze wszelkimi kosztami z tym związanymi).</w:t>
      </w:r>
      <w:r w:rsidRPr="000439E4">
        <w:rPr>
          <w:rFonts w:ascii="Open Sans" w:eastAsia="Times New Roman" w:hAnsi="Open Sans" w:cs="Open Sans"/>
          <w:color w:val="000000"/>
          <w:sz w:val="20"/>
          <w:szCs w:val="20"/>
          <w:lang w:eastAsia="pl-PL"/>
        </w:rPr>
        <w:t> </w:t>
      </w:r>
    </w:p>
    <w:p w14:paraId="3CFB5514" w14:textId="77777777" w:rsidR="00871DD2" w:rsidRPr="002A38DA" w:rsidRDefault="00871DD2" w:rsidP="00871DD2">
      <w:pPr>
        <w:spacing w:after="0" w:line="276" w:lineRule="auto"/>
        <w:ind w:left="990"/>
        <w:jc w:val="both"/>
        <w:textAlignment w:val="baseline"/>
        <w:rPr>
          <w:rFonts w:ascii="Segoe UI" w:eastAsia="Times New Roman" w:hAnsi="Segoe UI" w:cs="Segoe UI"/>
          <w:sz w:val="20"/>
          <w:szCs w:val="20"/>
          <w:lang w:eastAsia="pl-PL"/>
        </w:rPr>
      </w:pPr>
      <w:r w:rsidRPr="002A38DA">
        <w:rPr>
          <w:rFonts w:ascii="Open Sans" w:eastAsia="Times New Roman" w:hAnsi="Open Sans" w:cs="Open Sans"/>
          <w:sz w:val="20"/>
          <w:szCs w:val="20"/>
          <w:lang w:eastAsia="pl-PL"/>
        </w:rPr>
        <w:t> </w:t>
      </w:r>
    </w:p>
    <w:p w14:paraId="10FBC559" w14:textId="5A276507" w:rsidR="00871DD2" w:rsidRPr="002A38DA" w:rsidRDefault="00871DD2" w:rsidP="00E72A73">
      <w:pPr>
        <w:pStyle w:val="Nagwek2"/>
      </w:pPr>
      <w:bookmarkStart w:id="10" w:name="_Toc164067774"/>
      <w:r w:rsidRPr="002A38DA">
        <w:t>Zakres uzgodnień:</w:t>
      </w:r>
      <w:bookmarkEnd w:id="10"/>
      <w:r w:rsidRPr="002A38DA">
        <w:t> </w:t>
      </w:r>
    </w:p>
    <w:p w14:paraId="25CE9C15" w14:textId="05FD5C05" w:rsidR="00871DD2" w:rsidRPr="002A38DA" w:rsidRDefault="00871DD2" w:rsidP="000439E4">
      <w:pPr>
        <w:spacing w:after="0" w:line="276" w:lineRule="auto"/>
        <w:jc w:val="both"/>
        <w:textAlignment w:val="baseline"/>
        <w:rPr>
          <w:rFonts w:ascii="Segoe UI" w:eastAsia="Times New Roman" w:hAnsi="Segoe UI" w:cs="Segoe UI"/>
          <w:sz w:val="20"/>
          <w:szCs w:val="20"/>
          <w:lang w:eastAsia="pl-PL"/>
        </w:rPr>
      </w:pPr>
      <w:r w:rsidRPr="002A38DA">
        <w:rPr>
          <w:rFonts w:ascii="Open Sans" w:eastAsia="Times New Roman" w:hAnsi="Open Sans" w:cs="Open Sans"/>
          <w:sz w:val="20"/>
          <w:szCs w:val="20"/>
          <w:lang w:eastAsia="pl-PL"/>
        </w:rPr>
        <w:t>Projekt należy uzgodnić z: </w:t>
      </w:r>
    </w:p>
    <w:p w14:paraId="0246A6AD" w14:textId="755A362C" w:rsidR="00871DD2" w:rsidRDefault="00871DD2" w:rsidP="00466E8F">
      <w:pPr>
        <w:numPr>
          <w:ilvl w:val="0"/>
          <w:numId w:val="64"/>
        </w:numPr>
        <w:spacing w:after="0" w:line="276" w:lineRule="auto"/>
        <w:ind w:left="709"/>
        <w:jc w:val="both"/>
        <w:textAlignment w:val="baseline"/>
        <w:rPr>
          <w:rFonts w:ascii="Open Sans" w:eastAsia="Times New Roman" w:hAnsi="Open Sans" w:cs="Open Sans"/>
          <w:sz w:val="20"/>
          <w:szCs w:val="20"/>
          <w:lang w:eastAsia="pl-PL"/>
        </w:rPr>
      </w:pPr>
      <w:r w:rsidRPr="002A38DA">
        <w:rPr>
          <w:rFonts w:ascii="Open Sans" w:eastAsia="Times New Roman" w:hAnsi="Open Sans" w:cs="Open Sans"/>
          <w:sz w:val="20"/>
          <w:szCs w:val="20"/>
          <w:lang w:eastAsia="pl-PL"/>
        </w:rPr>
        <w:t>Użytkownikiem (</w:t>
      </w:r>
      <w:proofErr w:type="spellStart"/>
      <w:r w:rsidR="007B5FD7">
        <w:rPr>
          <w:rFonts w:ascii="Open Sans" w:eastAsia="Times New Roman" w:hAnsi="Open Sans" w:cs="Open Sans"/>
          <w:sz w:val="20"/>
          <w:szCs w:val="20"/>
          <w:lang w:eastAsia="pl-PL"/>
        </w:rPr>
        <w:t>GZDiZ</w:t>
      </w:r>
      <w:proofErr w:type="spellEnd"/>
      <w:r w:rsidR="002D45E0">
        <w:rPr>
          <w:rFonts w:ascii="Open Sans" w:eastAsia="Times New Roman" w:hAnsi="Open Sans" w:cs="Open Sans"/>
          <w:sz w:val="20"/>
          <w:szCs w:val="20"/>
          <w:lang w:eastAsia="pl-PL"/>
        </w:rPr>
        <w:t xml:space="preserve"> – Gdański </w:t>
      </w:r>
      <w:r w:rsidR="007B5FD7">
        <w:rPr>
          <w:rFonts w:ascii="Open Sans" w:eastAsia="Times New Roman" w:hAnsi="Open Sans" w:cs="Open Sans"/>
          <w:sz w:val="20"/>
          <w:szCs w:val="20"/>
          <w:lang w:eastAsia="pl-PL"/>
        </w:rPr>
        <w:t>Zarząd Dróg i Zieleni</w:t>
      </w:r>
      <w:r w:rsidRPr="002A38DA">
        <w:rPr>
          <w:rFonts w:ascii="Open Sans" w:eastAsia="Times New Roman" w:hAnsi="Open Sans" w:cs="Open Sans"/>
          <w:sz w:val="20"/>
          <w:szCs w:val="20"/>
          <w:lang w:eastAsia="pl-PL"/>
        </w:rPr>
        <w:t>) </w:t>
      </w:r>
    </w:p>
    <w:p w14:paraId="4BB8196D" w14:textId="184999F2" w:rsidR="00B61FEC" w:rsidRDefault="00773AD8" w:rsidP="001748E8">
      <w:pPr>
        <w:numPr>
          <w:ilvl w:val="0"/>
          <w:numId w:val="64"/>
        </w:numPr>
        <w:spacing w:after="0" w:line="276" w:lineRule="auto"/>
        <w:ind w:left="709"/>
        <w:jc w:val="both"/>
        <w:textAlignment w:val="baseline"/>
        <w:rPr>
          <w:rFonts w:ascii="Open Sans" w:eastAsia="Times New Roman" w:hAnsi="Open Sans" w:cs="Open Sans"/>
          <w:sz w:val="20"/>
          <w:szCs w:val="20"/>
          <w:lang w:eastAsia="pl-PL"/>
        </w:rPr>
      </w:pPr>
      <w:r>
        <w:rPr>
          <w:rFonts w:ascii="Open Sans" w:eastAsia="Times New Roman" w:hAnsi="Open Sans" w:cs="Open Sans"/>
          <w:sz w:val="20"/>
          <w:szCs w:val="20"/>
          <w:lang w:eastAsia="pl-PL"/>
        </w:rPr>
        <w:t xml:space="preserve">Wnioskodawcę zadania z </w:t>
      </w:r>
      <w:r w:rsidR="00264A5E">
        <w:rPr>
          <w:rFonts w:ascii="Open Sans" w:eastAsia="Times New Roman" w:hAnsi="Open Sans" w:cs="Open Sans"/>
          <w:sz w:val="20"/>
          <w:szCs w:val="20"/>
          <w:lang w:eastAsia="pl-PL"/>
        </w:rPr>
        <w:t>Ra</w:t>
      </w:r>
      <w:r w:rsidR="007B5FD7">
        <w:rPr>
          <w:rFonts w:ascii="Open Sans" w:eastAsia="Times New Roman" w:hAnsi="Open Sans" w:cs="Open Sans"/>
          <w:sz w:val="20"/>
          <w:szCs w:val="20"/>
          <w:lang w:eastAsia="pl-PL"/>
        </w:rPr>
        <w:t>dy Dzielnicy</w:t>
      </w:r>
    </w:p>
    <w:p w14:paraId="5F01FD60" w14:textId="4B7F4FB7" w:rsidR="007B5FD7" w:rsidRDefault="007B5FD7" w:rsidP="001748E8">
      <w:pPr>
        <w:numPr>
          <w:ilvl w:val="0"/>
          <w:numId w:val="64"/>
        </w:numPr>
        <w:spacing w:after="0" w:line="276" w:lineRule="auto"/>
        <w:ind w:left="709"/>
        <w:jc w:val="both"/>
        <w:textAlignment w:val="baseline"/>
        <w:rPr>
          <w:rFonts w:ascii="Open Sans" w:eastAsia="Times New Roman" w:hAnsi="Open Sans" w:cs="Open Sans"/>
          <w:sz w:val="20"/>
          <w:szCs w:val="20"/>
          <w:lang w:eastAsia="pl-PL"/>
        </w:rPr>
      </w:pPr>
      <w:r>
        <w:rPr>
          <w:rFonts w:ascii="Open Sans" w:eastAsia="Times New Roman" w:hAnsi="Open Sans" w:cs="Open Sans"/>
          <w:sz w:val="20"/>
          <w:szCs w:val="20"/>
          <w:lang w:eastAsia="pl-PL"/>
        </w:rPr>
        <w:t>Energą</w:t>
      </w:r>
      <w:r w:rsidR="00AC7B3B">
        <w:rPr>
          <w:rFonts w:ascii="Open Sans" w:eastAsia="Times New Roman" w:hAnsi="Open Sans" w:cs="Open Sans"/>
          <w:sz w:val="20"/>
          <w:szCs w:val="20"/>
          <w:lang w:eastAsia="pl-PL"/>
        </w:rPr>
        <w:t xml:space="preserve"> Oświetlenie Sopot</w:t>
      </w:r>
    </w:p>
    <w:p w14:paraId="5472F265" w14:textId="4F72009F" w:rsidR="00AC7B3B" w:rsidRPr="001748E8" w:rsidRDefault="00AC7B3B" w:rsidP="001748E8">
      <w:pPr>
        <w:numPr>
          <w:ilvl w:val="0"/>
          <w:numId w:val="64"/>
        </w:numPr>
        <w:spacing w:after="0" w:line="276" w:lineRule="auto"/>
        <w:ind w:left="709"/>
        <w:jc w:val="both"/>
        <w:textAlignment w:val="baseline"/>
        <w:rPr>
          <w:rFonts w:ascii="Open Sans" w:eastAsia="Times New Roman" w:hAnsi="Open Sans" w:cs="Open Sans"/>
          <w:sz w:val="20"/>
          <w:szCs w:val="20"/>
          <w:lang w:eastAsia="pl-PL"/>
        </w:rPr>
      </w:pPr>
      <w:r>
        <w:rPr>
          <w:rFonts w:ascii="Open Sans" w:eastAsia="Times New Roman" w:hAnsi="Open Sans" w:cs="Open Sans"/>
          <w:sz w:val="20"/>
          <w:szCs w:val="20"/>
          <w:lang w:eastAsia="pl-PL"/>
        </w:rPr>
        <w:t xml:space="preserve">Wydziałem </w:t>
      </w:r>
      <w:r w:rsidR="00CE483F">
        <w:rPr>
          <w:rFonts w:ascii="Open Sans" w:eastAsia="Times New Roman" w:hAnsi="Open Sans" w:cs="Open Sans"/>
          <w:sz w:val="20"/>
          <w:szCs w:val="20"/>
          <w:lang w:eastAsia="pl-PL"/>
        </w:rPr>
        <w:t>Gospodarki Komunalnej (uzgodnienie docelowej organizacji ruchu)</w:t>
      </w:r>
    </w:p>
    <w:p w14:paraId="00D64D19" w14:textId="77777777" w:rsidR="00871DD2" w:rsidRDefault="00871DD2" w:rsidP="00466E8F">
      <w:pPr>
        <w:numPr>
          <w:ilvl w:val="0"/>
          <w:numId w:val="64"/>
        </w:numPr>
        <w:spacing w:after="0" w:line="276" w:lineRule="auto"/>
        <w:ind w:left="709"/>
        <w:jc w:val="both"/>
        <w:textAlignment w:val="baseline"/>
        <w:rPr>
          <w:rFonts w:ascii="Open Sans" w:eastAsia="Times New Roman" w:hAnsi="Open Sans" w:cs="Open Sans"/>
          <w:sz w:val="20"/>
          <w:szCs w:val="20"/>
          <w:lang w:eastAsia="pl-PL"/>
        </w:rPr>
      </w:pPr>
      <w:r w:rsidRPr="00A23EF4">
        <w:rPr>
          <w:rFonts w:ascii="Open Sans" w:eastAsia="Times New Roman" w:hAnsi="Open Sans" w:cs="Open Sans"/>
          <w:sz w:val="20"/>
          <w:szCs w:val="20"/>
          <w:lang w:eastAsia="pl-PL"/>
        </w:rPr>
        <w:t>Zamawiającym </w:t>
      </w:r>
    </w:p>
    <w:p w14:paraId="00EB7644" w14:textId="6685F49A" w:rsidR="00DD5E5D" w:rsidRDefault="00DD5E5D" w:rsidP="00466E8F">
      <w:pPr>
        <w:numPr>
          <w:ilvl w:val="0"/>
          <w:numId w:val="64"/>
        </w:numPr>
        <w:spacing w:after="0" w:line="276" w:lineRule="auto"/>
        <w:ind w:left="709"/>
        <w:jc w:val="both"/>
        <w:textAlignment w:val="baseline"/>
        <w:rPr>
          <w:rFonts w:ascii="Open Sans" w:eastAsia="Times New Roman" w:hAnsi="Open Sans" w:cs="Open Sans"/>
          <w:sz w:val="20"/>
          <w:szCs w:val="20"/>
          <w:lang w:eastAsia="pl-PL"/>
        </w:rPr>
      </w:pPr>
      <w:r>
        <w:rPr>
          <w:rFonts w:ascii="Open Sans" w:eastAsia="Times New Roman" w:hAnsi="Open Sans" w:cs="Open Sans"/>
          <w:sz w:val="20"/>
          <w:szCs w:val="20"/>
          <w:lang w:eastAsia="pl-PL"/>
        </w:rPr>
        <w:t>ZUD</w:t>
      </w:r>
    </w:p>
    <w:p w14:paraId="38585EF8" w14:textId="77777777" w:rsidR="00871DD2" w:rsidRPr="00A23EF4" w:rsidRDefault="00871DD2" w:rsidP="00466E8F">
      <w:pPr>
        <w:numPr>
          <w:ilvl w:val="0"/>
          <w:numId w:val="64"/>
        </w:numPr>
        <w:spacing w:after="0" w:line="276" w:lineRule="auto"/>
        <w:ind w:left="709"/>
        <w:jc w:val="both"/>
        <w:textAlignment w:val="baseline"/>
        <w:rPr>
          <w:rFonts w:ascii="Open Sans" w:eastAsia="Times New Roman" w:hAnsi="Open Sans" w:cs="Open Sans"/>
          <w:sz w:val="20"/>
          <w:szCs w:val="20"/>
          <w:lang w:eastAsia="pl-PL"/>
        </w:rPr>
      </w:pPr>
      <w:r w:rsidRPr="00A23EF4">
        <w:rPr>
          <w:rFonts w:ascii="Open Sans" w:eastAsia="Times New Roman" w:hAnsi="Open Sans" w:cs="Open Sans"/>
          <w:sz w:val="20"/>
          <w:szCs w:val="20"/>
          <w:lang w:eastAsia="pl-PL"/>
        </w:rPr>
        <w:t>Użytkownikami urządzeń podziemnych w zakresie kolizji z projektowanymi obiektami, jeżeli takie wystąpią</w:t>
      </w:r>
    </w:p>
    <w:p w14:paraId="3140345A" w14:textId="77777777" w:rsidR="00871DD2" w:rsidRPr="002A38DA" w:rsidRDefault="00871DD2" w:rsidP="00466E8F">
      <w:pPr>
        <w:numPr>
          <w:ilvl w:val="0"/>
          <w:numId w:val="64"/>
        </w:numPr>
        <w:spacing w:after="0" w:line="276" w:lineRule="auto"/>
        <w:ind w:left="709"/>
        <w:jc w:val="both"/>
        <w:textAlignment w:val="baseline"/>
        <w:rPr>
          <w:rFonts w:ascii="Open Sans" w:eastAsia="Times New Roman" w:hAnsi="Open Sans" w:cs="Open Sans"/>
          <w:sz w:val="20"/>
          <w:szCs w:val="20"/>
          <w:lang w:eastAsia="pl-PL"/>
        </w:rPr>
      </w:pPr>
      <w:r w:rsidRPr="002A38DA">
        <w:rPr>
          <w:rFonts w:ascii="Open Sans" w:eastAsia="Times New Roman" w:hAnsi="Open Sans" w:cs="Open Sans"/>
          <w:sz w:val="20"/>
          <w:szCs w:val="20"/>
          <w:lang w:eastAsia="pl-PL"/>
        </w:rPr>
        <w:t>Instytucjami i organami, z którymi konieczność dokonania uzgodnień wyłoni się w trakcie prac projektowych </w:t>
      </w:r>
    </w:p>
    <w:p w14:paraId="072520FD" w14:textId="77777777" w:rsidR="00871DD2" w:rsidRPr="002A38DA" w:rsidRDefault="00871DD2" w:rsidP="00871DD2">
      <w:pPr>
        <w:spacing w:after="0" w:line="276" w:lineRule="auto"/>
        <w:ind w:left="840"/>
        <w:jc w:val="both"/>
        <w:textAlignment w:val="baseline"/>
        <w:rPr>
          <w:rFonts w:ascii="Segoe UI" w:eastAsia="Times New Roman" w:hAnsi="Segoe UI" w:cs="Segoe UI"/>
          <w:sz w:val="20"/>
          <w:szCs w:val="20"/>
          <w:lang w:eastAsia="pl-PL"/>
        </w:rPr>
      </w:pPr>
      <w:r w:rsidRPr="002A38DA">
        <w:rPr>
          <w:rFonts w:ascii="Open Sans" w:eastAsia="Times New Roman" w:hAnsi="Open Sans" w:cs="Open Sans"/>
          <w:sz w:val="20"/>
          <w:szCs w:val="20"/>
          <w:lang w:eastAsia="pl-PL"/>
        </w:rPr>
        <w:t>Koszty uzgodnień Wykonawca uwzględni w wynagrodzeniu ryczałtowym.  </w:t>
      </w:r>
    </w:p>
    <w:p w14:paraId="366F378B" w14:textId="77777777" w:rsidR="00871DD2" w:rsidRPr="002A38DA" w:rsidRDefault="00871DD2" w:rsidP="000439E4">
      <w:pPr>
        <w:spacing w:after="0" w:line="276" w:lineRule="auto"/>
        <w:jc w:val="both"/>
        <w:textAlignment w:val="baseline"/>
        <w:rPr>
          <w:rFonts w:ascii="Segoe UI" w:eastAsia="Times New Roman" w:hAnsi="Segoe UI" w:cs="Segoe UI"/>
          <w:sz w:val="20"/>
          <w:szCs w:val="20"/>
          <w:lang w:eastAsia="pl-PL"/>
        </w:rPr>
      </w:pPr>
      <w:r w:rsidRPr="002A38DA">
        <w:rPr>
          <w:rFonts w:ascii="Open Sans" w:eastAsia="Times New Roman" w:hAnsi="Open Sans" w:cs="Open Sans"/>
          <w:b/>
          <w:bCs/>
          <w:sz w:val="20"/>
          <w:szCs w:val="20"/>
          <w:lang w:eastAsia="pl-PL"/>
        </w:rPr>
        <w:t>Uzgodnienia, w tym również warunki techniczne winny być zawarte w projekcie </w:t>
      </w:r>
      <w:r w:rsidRPr="002A38DA">
        <w:rPr>
          <w:rFonts w:ascii="Open Sans" w:eastAsia="Times New Roman" w:hAnsi="Open Sans" w:cs="Open Sans"/>
          <w:sz w:val="20"/>
          <w:szCs w:val="20"/>
          <w:lang w:eastAsia="pl-PL"/>
        </w:rPr>
        <w:t> </w:t>
      </w:r>
    </w:p>
    <w:p w14:paraId="63B29AB9" w14:textId="77777777" w:rsidR="00871DD2" w:rsidRPr="002A38DA" w:rsidRDefault="00871DD2" w:rsidP="00871DD2">
      <w:pPr>
        <w:spacing w:after="0" w:line="276" w:lineRule="auto"/>
        <w:ind w:left="840"/>
        <w:jc w:val="both"/>
        <w:textAlignment w:val="baseline"/>
        <w:rPr>
          <w:rFonts w:ascii="Segoe UI" w:eastAsia="Times New Roman" w:hAnsi="Segoe UI" w:cs="Segoe UI"/>
          <w:sz w:val="20"/>
          <w:szCs w:val="20"/>
          <w:lang w:eastAsia="pl-PL"/>
        </w:rPr>
      </w:pPr>
      <w:r w:rsidRPr="002A38DA">
        <w:rPr>
          <w:rFonts w:ascii="Open Sans" w:eastAsia="Times New Roman" w:hAnsi="Open Sans" w:cs="Open Sans"/>
          <w:sz w:val="20"/>
          <w:szCs w:val="20"/>
          <w:lang w:eastAsia="pl-PL"/>
        </w:rPr>
        <w:t> </w:t>
      </w:r>
    </w:p>
    <w:p w14:paraId="55E69322" w14:textId="77777777" w:rsidR="00871DD2" w:rsidRPr="002A38DA" w:rsidRDefault="00871DD2" w:rsidP="000439E4">
      <w:pPr>
        <w:spacing w:after="0" w:line="276" w:lineRule="auto"/>
        <w:jc w:val="both"/>
        <w:textAlignment w:val="baseline"/>
        <w:rPr>
          <w:rFonts w:ascii="Segoe UI" w:eastAsia="Times New Roman" w:hAnsi="Segoe UI" w:cs="Segoe UI"/>
          <w:sz w:val="20"/>
          <w:szCs w:val="20"/>
          <w:lang w:eastAsia="pl-PL"/>
        </w:rPr>
      </w:pPr>
      <w:r w:rsidRPr="002A38DA">
        <w:rPr>
          <w:rFonts w:ascii="Open Sans" w:eastAsia="Times New Roman" w:hAnsi="Open Sans" w:cs="Open Sans"/>
          <w:b/>
          <w:bCs/>
          <w:sz w:val="20"/>
          <w:szCs w:val="20"/>
          <w:lang w:eastAsia="pl-PL"/>
        </w:rPr>
        <w:t>UWAGA:</w:t>
      </w:r>
      <w:r w:rsidRPr="002A38DA">
        <w:rPr>
          <w:rFonts w:ascii="Open Sans" w:eastAsia="Times New Roman" w:hAnsi="Open Sans" w:cs="Open Sans"/>
          <w:sz w:val="20"/>
          <w:szCs w:val="20"/>
          <w:lang w:eastAsia="pl-PL"/>
        </w:rPr>
        <w:t> </w:t>
      </w:r>
    </w:p>
    <w:p w14:paraId="09A756B9" w14:textId="77777777" w:rsidR="00871DD2" w:rsidRPr="002A38DA" w:rsidRDefault="00871DD2" w:rsidP="000439E4">
      <w:pPr>
        <w:spacing w:after="0" w:line="276" w:lineRule="auto"/>
        <w:jc w:val="both"/>
        <w:textAlignment w:val="baseline"/>
        <w:rPr>
          <w:rFonts w:ascii="Segoe UI" w:eastAsia="Times New Roman" w:hAnsi="Segoe UI" w:cs="Segoe UI"/>
          <w:sz w:val="20"/>
          <w:szCs w:val="20"/>
          <w:lang w:eastAsia="pl-PL"/>
        </w:rPr>
      </w:pPr>
      <w:r w:rsidRPr="002A38DA">
        <w:rPr>
          <w:rFonts w:ascii="Open Sans" w:eastAsia="Times New Roman" w:hAnsi="Open Sans" w:cs="Open Sans"/>
          <w:b/>
          <w:bCs/>
          <w:sz w:val="20"/>
          <w:szCs w:val="20"/>
          <w:lang w:eastAsia="pl-PL"/>
        </w:rPr>
        <w:t>Wykonawca w terminie 14 dni przed zgłoszeniem robót nie wymagających uzyskania pozwolenia na budowę dostarczy Zamawiającemu projekt budowlany w wersji elektronicznej ze zgłoszeniem celem uzgodnienia przez Zamawiającego.</w:t>
      </w:r>
      <w:r w:rsidRPr="002A38DA">
        <w:rPr>
          <w:rFonts w:ascii="Open Sans" w:eastAsia="Times New Roman" w:hAnsi="Open Sans" w:cs="Open Sans"/>
          <w:sz w:val="20"/>
          <w:szCs w:val="20"/>
          <w:lang w:eastAsia="pl-PL"/>
        </w:rPr>
        <w:t> </w:t>
      </w:r>
    </w:p>
    <w:p w14:paraId="73B6A2BD" w14:textId="77777777" w:rsidR="00871DD2" w:rsidRPr="002A38DA" w:rsidRDefault="00871DD2" w:rsidP="00871DD2">
      <w:pPr>
        <w:spacing w:after="0" w:line="276" w:lineRule="auto"/>
        <w:jc w:val="both"/>
        <w:textAlignment w:val="baseline"/>
        <w:rPr>
          <w:rFonts w:ascii="Segoe UI" w:eastAsia="Times New Roman" w:hAnsi="Segoe UI" w:cs="Segoe UI"/>
          <w:sz w:val="20"/>
          <w:szCs w:val="20"/>
          <w:lang w:eastAsia="pl-PL"/>
        </w:rPr>
      </w:pPr>
      <w:r w:rsidRPr="002A38DA">
        <w:rPr>
          <w:rFonts w:ascii="Open Sans" w:eastAsia="Times New Roman" w:hAnsi="Open Sans" w:cs="Open Sans"/>
          <w:sz w:val="20"/>
          <w:szCs w:val="20"/>
          <w:lang w:eastAsia="pl-PL"/>
        </w:rPr>
        <w:t> </w:t>
      </w:r>
    </w:p>
    <w:p w14:paraId="24656725" w14:textId="4F252E50" w:rsidR="000439E4" w:rsidRPr="000439E4" w:rsidRDefault="00871DD2" w:rsidP="000439E4">
      <w:pPr>
        <w:pStyle w:val="Nagwek2"/>
      </w:pPr>
      <w:bookmarkStart w:id="11" w:name="_Toc164067775"/>
      <w:r w:rsidRPr="002A38DA">
        <w:t>Nakład dokumentacji projektowej</w:t>
      </w:r>
      <w:bookmarkEnd w:id="11"/>
      <w:r w:rsidRPr="002A38DA">
        <w:t>  </w:t>
      </w:r>
    </w:p>
    <w:p w14:paraId="26ACEADE" w14:textId="77777777" w:rsidR="00871DD2" w:rsidRPr="002A38DA" w:rsidRDefault="00871DD2" w:rsidP="00466E8F">
      <w:pPr>
        <w:numPr>
          <w:ilvl w:val="0"/>
          <w:numId w:val="66"/>
        </w:numPr>
        <w:spacing w:after="0" w:line="276" w:lineRule="auto"/>
        <w:ind w:left="851"/>
        <w:jc w:val="both"/>
        <w:textAlignment w:val="baseline"/>
        <w:rPr>
          <w:rFonts w:ascii="Open Sans" w:eastAsia="Times New Roman" w:hAnsi="Open Sans" w:cs="Open Sans"/>
          <w:sz w:val="20"/>
          <w:szCs w:val="20"/>
          <w:lang w:eastAsia="pl-PL"/>
        </w:rPr>
      </w:pPr>
      <w:r>
        <w:rPr>
          <w:rFonts w:ascii="Open Sans" w:eastAsia="Times New Roman" w:hAnsi="Open Sans" w:cs="Open Sans"/>
          <w:sz w:val="20"/>
          <w:szCs w:val="20"/>
          <w:lang w:eastAsia="pl-PL"/>
        </w:rPr>
        <w:t>3</w:t>
      </w:r>
      <w:r w:rsidRPr="002A38DA">
        <w:rPr>
          <w:rFonts w:ascii="Open Sans" w:eastAsia="Times New Roman" w:hAnsi="Open Sans" w:cs="Open Sans"/>
          <w:sz w:val="20"/>
          <w:szCs w:val="20"/>
          <w:lang w:eastAsia="pl-PL"/>
        </w:rPr>
        <w:t xml:space="preserve"> egz. projektu </w:t>
      </w:r>
      <w:proofErr w:type="spellStart"/>
      <w:r w:rsidRPr="002A38DA">
        <w:rPr>
          <w:rFonts w:ascii="Open Sans" w:eastAsia="Times New Roman" w:hAnsi="Open Sans" w:cs="Open Sans"/>
          <w:sz w:val="20"/>
          <w:szCs w:val="20"/>
          <w:lang w:eastAsia="pl-PL"/>
        </w:rPr>
        <w:t>architektoniczno</w:t>
      </w:r>
      <w:proofErr w:type="spellEnd"/>
      <w:r w:rsidRPr="002A38DA">
        <w:rPr>
          <w:rFonts w:ascii="Open Sans" w:eastAsia="Times New Roman" w:hAnsi="Open Sans" w:cs="Open Sans"/>
          <w:sz w:val="20"/>
          <w:szCs w:val="20"/>
          <w:lang w:eastAsia="pl-PL"/>
        </w:rPr>
        <w:t xml:space="preserve"> – budowlanego (PAB) </w:t>
      </w:r>
    </w:p>
    <w:p w14:paraId="6DE8E374" w14:textId="77777777" w:rsidR="00871DD2" w:rsidRPr="002A38DA" w:rsidRDefault="00871DD2" w:rsidP="00466E8F">
      <w:pPr>
        <w:numPr>
          <w:ilvl w:val="0"/>
          <w:numId w:val="66"/>
        </w:numPr>
        <w:spacing w:after="0" w:line="276" w:lineRule="auto"/>
        <w:ind w:left="851"/>
        <w:jc w:val="both"/>
        <w:textAlignment w:val="baseline"/>
        <w:rPr>
          <w:rFonts w:ascii="Open Sans" w:eastAsia="Times New Roman" w:hAnsi="Open Sans" w:cs="Open Sans"/>
          <w:sz w:val="20"/>
          <w:szCs w:val="20"/>
          <w:lang w:eastAsia="pl-PL"/>
        </w:rPr>
      </w:pPr>
      <w:r>
        <w:rPr>
          <w:rFonts w:ascii="Open Sans" w:eastAsia="Times New Roman" w:hAnsi="Open Sans" w:cs="Open Sans"/>
          <w:sz w:val="20"/>
          <w:szCs w:val="20"/>
          <w:lang w:eastAsia="pl-PL"/>
        </w:rPr>
        <w:t>3</w:t>
      </w:r>
      <w:r w:rsidRPr="002A38DA">
        <w:rPr>
          <w:rFonts w:ascii="Open Sans" w:eastAsia="Times New Roman" w:hAnsi="Open Sans" w:cs="Open Sans"/>
          <w:sz w:val="20"/>
          <w:szCs w:val="20"/>
          <w:lang w:eastAsia="pl-PL"/>
        </w:rPr>
        <w:t xml:space="preserve"> egz. projektu technicznego w szczegółowości wykonawczego (PT) </w:t>
      </w:r>
    </w:p>
    <w:p w14:paraId="1A6AC8F0" w14:textId="77777777" w:rsidR="00871DD2" w:rsidRPr="002A38DA" w:rsidRDefault="00871DD2" w:rsidP="00466E8F">
      <w:pPr>
        <w:numPr>
          <w:ilvl w:val="0"/>
          <w:numId w:val="66"/>
        </w:numPr>
        <w:spacing w:after="0" w:line="276" w:lineRule="auto"/>
        <w:ind w:left="851"/>
        <w:jc w:val="both"/>
        <w:textAlignment w:val="baseline"/>
        <w:rPr>
          <w:rFonts w:ascii="Open Sans" w:eastAsia="Times New Roman" w:hAnsi="Open Sans" w:cs="Open Sans"/>
          <w:sz w:val="20"/>
          <w:szCs w:val="20"/>
          <w:lang w:eastAsia="pl-PL"/>
        </w:rPr>
      </w:pPr>
      <w:r w:rsidRPr="002A38DA">
        <w:rPr>
          <w:rFonts w:ascii="Open Sans" w:eastAsia="Times New Roman" w:hAnsi="Open Sans" w:cs="Open Sans"/>
          <w:sz w:val="20"/>
          <w:szCs w:val="20"/>
          <w:lang w:eastAsia="pl-PL"/>
        </w:rPr>
        <w:t>2 egz. specyfikacji technicznych wykonania i odbioru robót  </w:t>
      </w:r>
    </w:p>
    <w:p w14:paraId="0DAB52F7" w14:textId="77777777" w:rsidR="00871DD2" w:rsidRDefault="00871DD2" w:rsidP="00466E8F">
      <w:pPr>
        <w:numPr>
          <w:ilvl w:val="0"/>
          <w:numId w:val="66"/>
        </w:numPr>
        <w:spacing w:after="0" w:line="276" w:lineRule="auto"/>
        <w:ind w:left="851"/>
        <w:jc w:val="both"/>
        <w:textAlignment w:val="baseline"/>
        <w:rPr>
          <w:rFonts w:ascii="Open Sans" w:eastAsia="Times New Roman" w:hAnsi="Open Sans" w:cs="Open Sans"/>
          <w:sz w:val="20"/>
          <w:szCs w:val="20"/>
          <w:lang w:eastAsia="pl-PL"/>
        </w:rPr>
      </w:pPr>
      <w:r w:rsidRPr="002A38DA">
        <w:rPr>
          <w:rFonts w:ascii="Open Sans" w:eastAsia="Times New Roman" w:hAnsi="Open Sans" w:cs="Open Sans"/>
          <w:sz w:val="20"/>
          <w:szCs w:val="20"/>
          <w:lang w:eastAsia="pl-PL"/>
        </w:rPr>
        <w:t>2 egz. przedmiarów robót dla każdej z branż  </w:t>
      </w:r>
    </w:p>
    <w:p w14:paraId="0B4015AE" w14:textId="1AE43EAF" w:rsidR="00AC7B3B" w:rsidRDefault="00AC7B3B" w:rsidP="00466E8F">
      <w:pPr>
        <w:numPr>
          <w:ilvl w:val="0"/>
          <w:numId w:val="66"/>
        </w:numPr>
        <w:spacing w:after="0" w:line="276" w:lineRule="auto"/>
        <w:ind w:left="851"/>
        <w:jc w:val="both"/>
        <w:textAlignment w:val="baseline"/>
        <w:rPr>
          <w:rFonts w:ascii="Open Sans" w:eastAsia="Times New Roman" w:hAnsi="Open Sans" w:cs="Open Sans"/>
          <w:sz w:val="20"/>
          <w:szCs w:val="20"/>
          <w:lang w:eastAsia="pl-PL"/>
        </w:rPr>
      </w:pPr>
      <w:r>
        <w:rPr>
          <w:rFonts w:ascii="Open Sans" w:eastAsia="Times New Roman" w:hAnsi="Open Sans" w:cs="Open Sans"/>
          <w:sz w:val="20"/>
          <w:szCs w:val="20"/>
          <w:lang w:eastAsia="pl-PL"/>
        </w:rPr>
        <w:t>3 egz. projektu tymczasowej organizacji ruchu</w:t>
      </w:r>
    </w:p>
    <w:p w14:paraId="239A4605" w14:textId="3C04AB7F" w:rsidR="00AC7B3B" w:rsidRPr="002A38DA" w:rsidRDefault="00AC7B3B" w:rsidP="00466E8F">
      <w:pPr>
        <w:numPr>
          <w:ilvl w:val="0"/>
          <w:numId w:val="66"/>
        </w:numPr>
        <w:spacing w:after="0" w:line="276" w:lineRule="auto"/>
        <w:ind w:left="851"/>
        <w:jc w:val="both"/>
        <w:textAlignment w:val="baseline"/>
        <w:rPr>
          <w:rFonts w:ascii="Open Sans" w:eastAsia="Times New Roman" w:hAnsi="Open Sans" w:cs="Open Sans"/>
          <w:sz w:val="20"/>
          <w:szCs w:val="20"/>
          <w:lang w:eastAsia="pl-PL"/>
        </w:rPr>
      </w:pPr>
      <w:r>
        <w:rPr>
          <w:rFonts w:ascii="Open Sans" w:eastAsia="Times New Roman" w:hAnsi="Open Sans" w:cs="Open Sans"/>
          <w:sz w:val="20"/>
          <w:szCs w:val="20"/>
          <w:lang w:eastAsia="pl-PL"/>
        </w:rPr>
        <w:t>3 egz. projektu docelowej organizacji ruchu</w:t>
      </w:r>
    </w:p>
    <w:p w14:paraId="009A94EB" w14:textId="59305361" w:rsidR="00871DD2" w:rsidRPr="002A38DA" w:rsidRDefault="00871DD2" w:rsidP="000439E4">
      <w:pPr>
        <w:spacing w:after="0" w:line="276" w:lineRule="auto"/>
        <w:ind w:left="567"/>
        <w:jc w:val="both"/>
        <w:textAlignment w:val="baseline"/>
        <w:rPr>
          <w:rFonts w:ascii="Segoe UI" w:eastAsia="Times New Roman" w:hAnsi="Segoe UI" w:cs="Segoe UI"/>
          <w:sz w:val="20"/>
          <w:szCs w:val="20"/>
          <w:lang w:eastAsia="pl-PL"/>
        </w:rPr>
      </w:pPr>
      <w:r w:rsidRPr="002A38DA">
        <w:rPr>
          <w:rFonts w:ascii="Open Sans" w:eastAsia="Times New Roman" w:hAnsi="Open Sans" w:cs="Open Sans"/>
          <w:b/>
          <w:bCs/>
          <w:sz w:val="20"/>
          <w:szCs w:val="20"/>
          <w:lang w:eastAsia="pl-PL"/>
        </w:rPr>
        <w:t>oraz odpowiadające im pliki w wersji elektronicznej na płytach CD/DVD </w:t>
      </w:r>
      <w:r w:rsidR="00A330E1">
        <w:rPr>
          <w:rFonts w:ascii="Open Sans" w:eastAsia="Times New Roman" w:hAnsi="Open Sans" w:cs="Open Sans"/>
          <w:b/>
          <w:bCs/>
          <w:sz w:val="20"/>
          <w:szCs w:val="20"/>
          <w:lang w:eastAsia="pl-PL"/>
        </w:rPr>
        <w:t>lub na innym nośniku</w:t>
      </w:r>
      <w:r w:rsidRPr="002A38DA">
        <w:rPr>
          <w:rFonts w:ascii="Open Sans" w:eastAsia="Times New Roman" w:hAnsi="Open Sans" w:cs="Open Sans"/>
          <w:b/>
          <w:bCs/>
          <w:sz w:val="20"/>
          <w:szCs w:val="20"/>
          <w:lang w:eastAsia="pl-PL"/>
        </w:rPr>
        <w:t xml:space="preserve"> w ilości  2 egzemplarzy:</w:t>
      </w:r>
      <w:r w:rsidRPr="002A38DA">
        <w:rPr>
          <w:rFonts w:ascii="Open Sans" w:eastAsia="Times New Roman" w:hAnsi="Open Sans" w:cs="Open Sans"/>
          <w:sz w:val="20"/>
          <w:szCs w:val="20"/>
          <w:lang w:eastAsia="pl-PL"/>
        </w:rPr>
        <w:t> </w:t>
      </w:r>
    </w:p>
    <w:p w14:paraId="454F9DEA" w14:textId="77777777" w:rsidR="00871DD2" w:rsidRPr="002A38DA" w:rsidRDefault="00871DD2" w:rsidP="000439E4">
      <w:pPr>
        <w:spacing w:after="0" w:line="276" w:lineRule="auto"/>
        <w:ind w:left="567"/>
        <w:jc w:val="both"/>
        <w:textAlignment w:val="baseline"/>
        <w:rPr>
          <w:rFonts w:ascii="Segoe UI" w:eastAsia="Times New Roman" w:hAnsi="Segoe UI" w:cs="Segoe UI"/>
          <w:sz w:val="20"/>
          <w:szCs w:val="20"/>
          <w:lang w:eastAsia="pl-PL"/>
        </w:rPr>
      </w:pPr>
      <w:r w:rsidRPr="002A38DA">
        <w:rPr>
          <w:rFonts w:ascii="Open Sans" w:eastAsia="Times New Roman" w:hAnsi="Open Sans" w:cs="Open Sans"/>
          <w:color w:val="000000"/>
          <w:sz w:val="20"/>
          <w:szCs w:val="20"/>
          <w:lang w:eastAsia="pl-PL"/>
        </w:rPr>
        <w:t>-   pliki tekstowe z rozszerzeniem: .</w:t>
      </w:r>
      <w:proofErr w:type="spellStart"/>
      <w:r w:rsidRPr="002A38DA">
        <w:rPr>
          <w:rFonts w:ascii="Open Sans" w:eastAsia="Times New Roman" w:hAnsi="Open Sans" w:cs="Open Sans"/>
          <w:color w:val="000000"/>
          <w:sz w:val="20"/>
          <w:szCs w:val="20"/>
          <w:lang w:eastAsia="pl-PL"/>
        </w:rPr>
        <w:t>doc</w:t>
      </w:r>
      <w:proofErr w:type="spellEnd"/>
      <w:r w:rsidRPr="002A38DA">
        <w:rPr>
          <w:rFonts w:ascii="Open Sans" w:eastAsia="Times New Roman" w:hAnsi="Open Sans" w:cs="Open Sans"/>
          <w:color w:val="000000"/>
          <w:sz w:val="20"/>
          <w:szCs w:val="20"/>
          <w:lang w:eastAsia="pl-PL"/>
        </w:rPr>
        <w:t> </w:t>
      </w:r>
    </w:p>
    <w:p w14:paraId="1A69E9BC" w14:textId="77777777" w:rsidR="00871DD2" w:rsidRPr="002A38DA" w:rsidRDefault="00871DD2" w:rsidP="000439E4">
      <w:pPr>
        <w:spacing w:after="0" w:line="276" w:lineRule="auto"/>
        <w:ind w:left="567"/>
        <w:jc w:val="both"/>
        <w:textAlignment w:val="baseline"/>
        <w:rPr>
          <w:rFonts w:ascii="Segoe UI" w:eastAsia="Times New Roman" w:hAnsi="Segoe UI" w:cs="Segoe UI"/>
          <w:sz w:val="20"/>
          <w:szCs w:val="20"/>
          <w:lang w:eastAsia="pl-PL"/>
        </w:rPr>
      </w:pPr>
      <w:r w:rsidRPr="002A38DA">
        <w:rPr>
          <w:rFonts w:ascii="Open Sans" w:eastAsia="Times New Roman" w:hAnsi="Open Sans" w:cs="Open Sans"/>
          <w:color w:val="000000"/>
          <w:sz w:val="20"/>
          <w:szCs w:val="20"/>
          <w:lang w:eastAsia="pl-PL"/>
        </w:rPr>
        <w:t>-   pliki obliczeniowe z rozszerzeniem: .xls </w:t>
      </w:r>
    </w:p>
    <w:p w14:paraId="6C389A6D" w14:textId="77777777" w:rsidR="00871DD2" w:rsidRPr="002A38DA" w:rsidRDefault="00871DD2" w:rsidP="000439E4">
      <w:pPr>
        <w:spacing w:after="0" w:line="276" w:lineRule="auto"/>
        <w:ind w:left="567"/>
        <w:jc w:val="both"/>
        <w:textAlignment w:val="baseline"/>
        <w:rPr>
          <w:rFonts w:ascii="Segoe UI" w:eastAsia="Times New Roman" w:hAnsi="Segoe UI" w:cs="Segoe UI"/>
          <w:sz w:val="20"/>
          <w:szCs w:val="20"/>
          <w:lang w:eastAsia="pl-PL"/>
        </w:rPr>
      </w:pPr>
      <w:r w:rsidRPr="002A38DA">
        <w:rPr>
          <w:rFonts w:ascii="Open Sans" w:eastAsia="Times New Roman" w:hAnsi="Open Sans" w:cs="Open Sans"/>
          <w:color w:val="000000"/>
          <w:sz w:val="20"/>
          <w:szCs w:val="20"/>
          <w:lang w:eastAsia="pl-PL"/>
        </w:rPr>
        <w:lastRenderedPageBreak/>
        <w:t xml:space="preserve">-   pliki z kosztorysem inwestorskim: </w:t>
      </w:r>
      <w:proofErr w:type="spellStart"/>
      <w:r w:rsidRPr="002A38DA">
        <w:rPr>
          <w:rFonts w:ascii="Open Sans" w:eastAsia="Times New Roman" w:hAnsi="Open Sans" w:cs="Open Sans"/>
          <w:color w:val="000000"/>
          <w:sz w:val="20"/>
          <w:szCs w:val="20"/>
          <w:lang w:eastAsia="pl-PL"/>
        </w:rPr>
        <w:t>ath</w:t>
      </w:r>
      <w:proofErr w:type="spellEnd"/>
      <w:r w:rsidRPr="002A38DA">
        <w:rPr>
          <w:rFonts w:ascii="Open Sans" w:eastAsia="Times New Roman" w:hAnsi="Open Sans" w:cs="Open Sans"/>
          <w:color w:val="000000"/>
          <w:sz w:val="20"/>
          <w:szCs w:val="20"/>
          <w:lang w:eastAsia="pl-PL"/>
        </w:rPr>
        <w:t>. </w:t>
      </w:r>
    </w:p>
    <w:p w14:paraId="52892C3A" w14:textId="77777777" w:rsidR="00871DD2" w:rsidRPr="002A38DA" w:rsidRDefault="00871DD2" w:rsidP="000439E4">
      <w:pPr>
        <w:spacing w:after="0" w:line="276" w:lineRule="auto"/>
        <w:ind w:left="567"/>
        <w:jc w:val="both"/>
        <w:textAlignment w:val="baseline"/>
        <w:rPr>
          <w:rFonts w:ascii="Segoe UI" w:eastAsia="Times New Roman" w:hAnsi="Segoe UI" w:cs="Segoe UI"/>
          <w:sz w:val="20"/>
          <w:szCs w:val="20"/>
          <w:lang w:eastAsia="pl-PL"/>
        </w:rPr>
      </w:pPr>
      <w:r w:rsidRPr="002A38DA">
        <w:rPr>
          <w:rFonts w:ascii="Open Sans" w:eastAsia="Times New Roman" w:hAnsi="Open Sans" w:cs="Open Sans"/>
          <w:color w:val="000000"/>
          <w:sz w:val="20"/>
          <w:szCs w:val="20"/>
          <w:lang w:eastAsia="pl-PL"/>
        </w:rPr>
        <w:t>-   pliki graficzne z rozszerzeniem: .</w:t>
      </w:r>
      <w:proofErr w:type="spellStart"/>
      <w:r w:rsidRPr="002A38DA">
        <w:rPr>
          <w:rFonts w:ascii="Open Sans" w:eastAsia="Times New Roman" w:hAnsi="Open Sans" w:cs="Open Sans"/>
          <w:color w:val="000000"/>
          <w:sz w:val="20"/>
          <w:szCs w:val="20"/>
          <w:lang w:eastAsia="pl-PL"/>
        </w:rPr>
        <w:t>dxf</w:t>
      </w:r>
      <w:proofErr w:type="spellEnd"/>
      <w:r w:rsidRPr="002A38DA">
        <w:rPr>
          <w:rFonts w:ascii="Open Sans" w:eastAsia="Times New Roman" w:hAnsi="Open Sans" w:cs="Open Sans"/>
          <w:color w:val="000000"/>
          <w:sz w:val="20"/>
          <w:szCs w:val="20"/>
          <w:lang w:eastAsia="pl-PL"/>
        </w:rPr>
        <w:t>, .</w:t>
      </w:r>
      <w:proofErr w:type="spellStart"/>
      <w:r w:rsidRPr="002A38DA">
        <w:rPr>
          <w:rFonts w:ascii="Open Sans" w:eastAsia="Times New Roman" w:hAnsi="Open Sans" w:cs="Open Sans"/>
          <w:color w:val="000000"/>
          <w:sz w:val="20"/>
          <w:szCs w:val="20"/>
          <w:lang w:eastAsia="pl-PL"/>
        </w:rPr>
        <w:t>dwg</w:t>
      </w:r>
      <w:proofErr w:type="spellEnd"/>
      <w:r w:rsidRPr="002A38DA">
        <w:rPr>
          <w:rFonts w:ascii="Open Sans" w:eastAsia="Times New Roman" w:hAnsi="Open Sans" w:cs="Open Sans"/>
          <w:color w:val="000000"/>
          <w:sz w:val="20"/>
          <w:szCs w:val="20"/>
          <w:lang w:eastAsia="pl-PL"/>
        </w:rPr>
        <w:t>, .</w:t>
      </w:r>
      <w:proofErr w:type="spellStart"/>
      <w:r w:rsidRPr="002A38DA">
        <w:rPr>
          <w:rFonts w:ascii="Open Sans" w:eastAsia="Times New Roman" w:hAnsi="Open Sans" w:cs="Open Sans"/>
          <w:color w:val="000000"/>
          <w:sz w:val="20"/>
          <w:szCs w:val="20"/>
          <w:lang w:eastAsia="pl-PL"/>
        </w:rPr>
        <w:t>dgn</w:t>
      </w:r>
      <w:proofErr w:type="spellEnd"/>
      <w:r w:rsidRPr="002A38DA">
        <w:rPr>
          <w:rFonts w:ascii="Open Sans" w:eastAsia="Times New Roman" w:hAnsi="Open Sans" w:cs="Open Sans"/>
          <w:color w:val="000000"/>
          <w:sz w:val="20"/>
          <w:szCs w:val="20"/>
          <w:lang w:eastAsia="pl-PL"/>
        </w:rPr>
        <w:t xml:space="preserve"> wraz z plikami referencyjnymi. </w:t>
      </w:r>
    </w:p>
    <w:p w14:paraId="737284CF" w14:textId="77777777" w:rsidR="00871DD2" w:rsidRPr="002A38DA" w:rsidRDefault="00871DD2" w:rsidP="000439E4">
      <w:pPr>
        <w:spacing w:after="0" w:line="276" w:lineRule="auto"/>
        <w:ind w:left="567" w:hanging="270"/>
        <w:jc w:val="both"/>
        <w:textAlignment w:val="baseline"/>
        <w:rPr>
          <w:rFonts w:ascii="Segoe UI" w:eastAsia="Times New Roman" w:hAnsi="Segoe UI" w:cs="Segoe UI"/>
          <w:sz w:val="20"/>
          <w:szCs w:val="20"/>
          <w:lang w:eastAsia="pl-PL"/>
        </w:rPr>
      </w:pPr>
      <w:r w:rsidRPr="002A38DA">
        <w:rPr>
          <w:rFonts w:ascii="Open Sans" w:eastAsia="Times New Roman" w:hAnsi="Open Sans" w:cs="Open Sans"/>
          <w:color w:val="000000"/>
          <w:sz w:val="20"/>
          <w:szCs w:val="20"/>
          <w:lang w:eastAsia="pl-PL"/>
        </w:rPr>
        <w:t>    oraz pliki cyfrowe tekstowe z rozszerzeniem jw. </w:t>
      </w:r>
    </w:p>
    <w:p w14:paraId="0B5DEDF1" w14:textId="77777777" w:rsidR="00871DD2" w:rsidRPr="002A38DA" w:rsidRDefault="00871DD2" w:rsidP="000439E4">
      <w:pPr>
        <w:spacing w:after="0" w:line="276" w:lineRule="auto"/>
        <w:ind w:left="567"/>
        <w:jc w:val="both"/>
        <w:textAlignment w:val="baseline"/>
        <w:rPr>
          <w:rFonts w:ascii="Segoe UI" w:eastAsia="Times New Roman" w:hAnsi="Segoe UI" w:cs="Segoe UI"/>
          <w:sz w:val="20"/>
          <w:szCs w:val="20"/>
          <w:lang w:eastAsia="pl-PL"/>
        </w:rPr>
      </w:pPr>
      <w:r w:rsidRPr="002A38DA">
        <w:rPr>
          <w:rFonts w:ascii="Open Sans" w:eastAsia="Times New Roman" w:hAnsi="Open Sans" w:cs="Open Sans"/>
          <w:color w:val="000000"/>
          <w:sz w:val="20"/>
          <w:szCs w:val="20"/>
          <w:lang w:eastAsia="pl-PL"/>
        </w:rPr>
        <w:t> </w:t>
      </w:r>
    </w:p>
    <w:p w14:paraId="2D7DEA07" w14:textId="77777777" w:rsidR="00871DD2" w:rsidRPr="002A38DA" w:rsidRDefault="00871DD2" w:rsidP="000439E4">
      <w:pPr>
        <w:spacing w:after="0" w:line="276" w:lineRule="auto"/>
        <w:ind w:left="567"/>
        <w:jc w:val="both"/>
        <w:textAlignment w:val="baseline"/>
        <w:rPr>
          <w:rFonts w:ascii="Segoe UI" w:eastAsia="Times New Roman" w:hAnsi="Segoe UI" w:cs="Segoe UI"/>
          <w:sz w:val="20"/>
          <w:szCs w:val="20"/>
          <w:lang w:eastAsia="pl-PL"/>
        </w:rPr>
      </w:pPr>
      <w:r w:rsidRPr="002A38DA">
        <w:rPr>
          <w:rFonts w:ascii="Open Sans" w:eastAsia="Times New Roman" w:hAnsi="Open Sans" w:cs="Open Sans"/>
          <w:sz w:val="20"/>
          <w:szCs w:val="20"/>
          <w:lang w:eastAsia="pl-PL"/>
        </w:rPr>
        <w:t>Format pdf wielostronicowy, rysunki w całości (bez krojenia na części) czytelne na wydruku  i zoptymalizowane pod względem objętości (MB)</w:t>
      </w:r>
      <w:r w:rsidRPr="002A38DA">
        <w:rPr>
          <w:rFonts w:ascii="Open Sans" w:eastAsia="Times New Roman" w:hAnsi="Open Sans" w:cs="Open Sans"/>
          <w:b/>
          <w:bCs/>
          <w:sz w:val="20"/>
          <w:szCs w:val="20"/>
          <w:lang w:eastAsia="pl-PL"/>
        </w:rPr>
        <w:t xml:space="preserve">. </w:t>
      </w:r>
      <w:r w:rsidRPr="002A38DA">
        <w:rPr>
          <w:rFonts w:ascii="Open Sans" w:eastAsia="Times New Roman" w:hAnsi="Open Sans" w:cs="Open Sans"/>
          <w:sz w:val="20"/>
          <w:szCs w:val="20"/>
          <w:lang w:eastAsia="pl-PL"/>
        </w:rPr>
        <w:t>Część opisowa ze stroną tytułową projektu  oraz rysunki winny znajdować się w jednym pliku PDF. </w:t>
      </w:r>
    </w:p>
    <w:p w14:paraId="5287E037" w14:textId="77777777" w:rsidR="00871DD2" w:rsidRPr="002A38DA" w:rsidRDefault="00871DD2" w:rsidP="000439E4">
      <w:pPr>
        <w:spacing w:after="0" w:line="276" w:lineRule="auto"/>
        <w:ind w:left="567"/>
        <w:jc w:val="both"/>
        <w:textAlignment w:val="baseline"/>
        <w:rPr>
          <w:rFonts w:ascii="Segoe UI" w:eastAsia="Times New Roman" w:hAnsi="Segoe UI" w:cs="Segoe UI"/>
          <w:sz w:val="20"/>
          <w:szCs w:val="20"/>
          <w:lang w:eastAsia="pl-PL"/>
        </w:rPr>
      </w:pPr>
      <w:r w:rsidRPr="002A38DA">
        <w:rPr>
          <w:rFonts w:ascii="Open Sans" w:eastAsia="Times New Roman" w:hAnsi="Open Sans" w:cs="Open Sans"/>
          <w:sz w:val="20"/>
          <w:szCs w:val="20"/>
          <w:lang w:eastAsia="pl-PL"/>
        </w:rPr>
        <w:t> </w:t>
      </w:r>
    </w:p>
    <w:p w14:paraId="41B1775F" w14:textId="77777777" w:rsidR="00871DD2" w:rsidRPr="002A38DA" w:rsidRDefault="00871DD2" w:rsidP="000439E4">
      <w:pPr>
        <w:spacing w:after="0" w:line="276" w:lineRule="auto"/>
        <w:ind w:left="567" w:right="60"/>
        <w:jc w:val="both"/>
        <w:textAlignment w:val="baseline"/>
        <w:rPr>
          <w:rFonts w:ascii="Segoe UI" w:eastAsia="Times New Roman" w:hAnsi="Segoe UI" w:cs="Segoe UI"/>
          <w:sz w:val="20"/>
          <w:szCs w:val="20"/>
          <w:lang w:eastAsia="pl-PL"/>
        </w:rPr>
      </w:pPr>
      <w:r w:rsidRPr="002A38DA">
        <w:rPr>
          <w:rFonts w:ascii="Open Sans" w:eastAsia="Times New Roman" w:hAnsi="Open Sans" w:cs="Open Sans"/>
          <w:b/>
          <w:bCs/>
          <w:sz w:val="20"/>
          <w:szCs w:val="20"/>
          <w:lang w:eastAsia="pl-PL"/>
        </w:rPr>
        <w:t>Uwaga – w wersji PDF należy uwzględnić wszystkie konieczne podpisy i</w:t>
      </w:r>
      <w:r>
        <w:rPr>
          <w:rFonts w:ascii="Open Sans" w:eastAsia="Times New Roman" w:hAnsi="Open Sans" w:cs="Open Sans"/>
          <w:b/>
          <w:bCs/>
          <w:sz w:val="20"/>
          <w:szCs w:val="20"/>
          <w:lang w:eastAsia="pl-PL"/>
        </w:rPr>
        <w:t xml:space="preserve"> </w:t>
      </w:r>
      <w:r w:rsidRPr="002A38DA">
        <w:rPr>
          <w:rFonts w:ascii="Open Sans" w:eastAsia="Times New Roman" w:hAnsi="Open Sans" w:cs="Open Sans"/>
          <w:b/>
          <w:bCs/>
          <w:sz w:val="20"/>
          <w:szCs w:val="20"/>
          <w:lang w:eastAsia="pl-PL"/>
        </w:rPr>
        <w:t>uzgodnienia.</w:t>
      </w:r>
    </w:p>
    <w:p w14:paraId="503D45BC" w14:textId="77777777" w:rsidR="00871DD2" w:rsidRPr="002A38DA" w:rsidRDefault="00871DD2" w:rsidP="000439E4">
      <w:pPr>
        <w:spacing w:after="0" w:line="276" w:lineRule="auto"/>
        <w:ind w:left="567"/>
        <w:jc w:val="both"/>
        <w:textAlignment w:val="baseline"/>
        <w:rPr>
          <w:rFonts w:ascii="Segoe UI" w:eastAsia="Times New Roman" w:hAnsi="Segoe UI" w:cs="Segoe UI"/>
          <w:sz w:val="20"/>
          <w:szCs w:val="20"/>
          <w:lang w:eastAsia="pl-PL"/>
        </w:rPr>
      </w:pPr>
      <w:r w:rsidRPr="002A38DA">
        <w:rPr>
          <w:rFonts w:ascii="Open Sans" w:eastAsia="Times New Roman" w:hAnsi="Open Sans" w:cs="Open Sans"/>
          <w:sz w:val="20"/>
          <w:szCs w:val="20"/>
          <w:lang w:eastAsia="pl-PL"/>
        </w:rPr>
        <w:t> </w:t>
      </w:r>
    </w:p>
    <w:p w14:paraId="59A92F69" w14:textId="77777777" w:rsidR="00871DD2" w:rsidRPr="002A38DA" w:rsidRDefault="00871DD2" w:rsidP="000439E4">
      <w:pPr>
        <w:spacing w:after="0" w:line="276" w:lineRule="auto"/>
        <w:ind w:left="567"/>
        <w:jc w:val="both"/>
        <w:textAlignment w:val="baseline"/>
        <w:rPr>
          <w:rFonts w:ascii="Segoe UI" w:eastAsia="Times New Roman" w:hAnsi="Segoe UI" w:cs="Segoe UI"/>
          <w:sz w:val="20"/>
          <w:szCs w:val="20"/>
          <w:lang w:eastAsia="pl-PL"/>
        </w:rPr>
      </w:pPr>
      <w:r w:rsidRPr="002A38DA">
        <w:rPr>
          <w:rFonts w:ascii="Open Sans" w:eastAsia="Times New Roman" w:hAnsi="Open Sans" w:cs="Open Sans"/>
          <w:b/>
          <w:bCs/>
          <w:sz w:val="20"/>
          <w:szCs w:val="20"/>
          <w:lang w:eastAsia="pl-PL"/>
        </w:rPr>
        <w:t>Forma elektroniczna i papierowa muszą być jednakowe - należy załączyć oświadczenie, że zawartość wersji elektronicznej jest identyczna z wersją papierową.</w:t>
      </w:r>
      <w:r w:rsidRPr="002A38DA">
        <w:rPr>
          <w:rFonts w:ascii="Open Sans" w:eastAsia="Times New Roman" w:hAnsi="Open Sans" w:cs="Open Sans"/>
          <w:sz w:val="20"/>
          <w:szCs w:val="20"/>
          <w:lang w:eastAsia="pl-PL"/>
        </w:rPr>
        <w:t> </w:t>
      </w:r>
    </w:p>
    <w:p w14:paraId="4A8CC17C" w14:textId="77777777" w:rsidR="00871DD2" w:rsidRPr="002A38DA" w:rsidRDefault="00871DD2" w:rsidP="000439E4">
      <w:pPr>
        <w:spacing w:after="0" w:line="276" w:lineRule="auto"/>
        <w:ind w:left="567"/>
        <w:jc w:val="both"/>
        <w:textAlignment w:val="baseline"/>
        <w:rPr>
          <w:rFonts w:ascii="Segoe UI" w:eastAsia="Times New Roman" w:hAnsi="Segoe UI" w:cs="Segoe UI"/>
          <w:sz w:val="20"/>
          <w:szCs w:val="20"/>
          <w:lang w:eastAsia="pl-PL"/>
        </w:rPr>
      </w:pPr>
      <w:r w:rsidRPr="002A38DA">
        <w:rPr>
          <w:rFonts w:ascii="Open Sans" w:eastAsia="Times New Roman" w:hAnsi="Open Sans" w:cs="Open Sans"/>
          <w:sz w:val="20"/>
          <w:szCs w:val="20"/>
          <w:lang w:eastAsia="pl-PL"/>
        </w:rPr>
        <w:t xml:space="preserve">W przypadku, gdy forma elektroniczna i papierowa </w:t>
      </w:r>
      <w:r w:rsidRPr="002A38DA">
        <w:rPr>
          <w:rFonts w:ascii="Open Sans" w:eastAsia="Times New Roman" w:hAnsi="Open Sans" w:cs="Open Sans"/>
          <w:sz w:val="20"/>
          <w:szCs w:val="20"/>
          <w:u w:val="single"/>
          <w:lang w:eastAsia="pl-PL"/>
        </w:rPr>
        <w:t>nie będą jednakowe</w:t>
      </w:r>
      <w:r w:rsidRPr="002A38DA">
        <w:rPr>
          <w:rFonts w:ascii="Open Sans" w:eastAsia="Times New Roman" w:hAnsi="Open Sans" w:cs="Open Sans"/>
          <w:sz w:val="20"/>
          <w:szCs w:val="20"/>
          <w:lang w:eastAsia="pl-PL"/>
        </w:rPr>
        <w:t xml:space="preserve">, </w:t>
      </w:r>
      <w:r w:rsidRPr="002A38DA">
        <w:rPr>
          <w:rFonts w:ascii="Open Sans" w:eastAsia="Times New Roman" w:hAnsi="Open Sans" w:cs="Open Sans"/>
          <w:sz w:val="20"/>
          <w:szCs w:val="20"/>
          <w:u w:val="single"/>
          <w:lang w:eastAsia="pl-PL"/>
        </w:rPr>
        <w:t>będzie to podstawą</w:t>
      </w:r>
      <w:r w:rsidRPr="002A38DA">
        <w:rPr>
          <w:rFonts w:ascii="Open Sans" w:eastAsia="Times New Roman" w:hAnsi="Open Sans" w:cs="Open Sans"/>
          <w:sz w:val="20"/>
          <w:szCs w:val="20"/>
          <w:lang w:eastAsia="pl-PL"/>
        </w:rPr>
        <w:t xml:space="preserve"> dla Zamawiającego </w:t>
      </w:r>
      <w:r w:rsidRPr="002A38DA">
        <w:rPr>
          <w:rFonts w:ascii="Open Sans" w:eastAsia="Times New Roman" w:hAnsi="Open Sans" w:cs="Open Sans"/>
          <w:sz w:val="20"/>
          <w:szCs w:val="20"/>
          <w:u w:val="single"/>
          <w:lang w:eastAsia="pl-PL"/>
        </w:rPr>
        <w:t>do odmowy podpisania protokołu zdawczo-odbiorczego</w:t>
      </w:r>
      <w:r w:rsidRPr="002A38DA">
        <w:rPr>
          <w:rFonts w:ascii="Open Sans" w:eastAsia="Times New Roman" w:hAnsi="Open Sans" w:cs="Open Sans"/>
          <w:sz w:val="20"/>
          <w:szCs w:val="20"/>
          <w:lang w:eastAsia="pl-PL"/>
        </w:rPr>
        <w:t xml:space="preserve"> do czasu usunięcia rozbieżności. </w:t>
      </w:r>
    </w:p>
    <w:p w14:paraId="12FC88FC" w14:textId="22BC2A90" w:rsidR="00871DD2" w:rsidRPr="002A38DA" w:rsidRDefault="00871DD2" w:rsidP="003F05E9">
      <w:pPr>
        <w:spacing w:after="0" w:line="276" w:lineRule="auto"/>
        <w:ind w:left="840"/>
        <w:jc w:val="both"/>
        <w:textAlignment w:val="baseline"/>
        <w:rPr>
          <w:rFonts w:ascii="Segoe UI" w:eastAsia="Times New Roman" w:hAnsi="Segoe UI" w:cs="Segoe UI"/>
          <w:sz w:val="20"/>
          <w:szCs w:val="20"/>
          <w:lang w:eastAsia="pl-PL"/>
        </w:rPr>
      </w:pPr>
      <w:r w:rsidRPr="002A38DA">
        <w:rPr>
          <w:rFonts w:ascii="Open Sans" w:eastAsia="Times New Roman" w:hAnsi="Open Sans" w:cs="Open Sans"/>
          <w:sz w:val="20"/>
          <w:szCs w:val="20"/>
          <w:lang w:eastAsia="pl-PL"/>
        </w:rPr>
        <w:t>  </w:t>
      </w:r>
    </w:p>
    <w:p w14:paraId="65955825" w14:textId="29725960" w:rsidR="009626AE" w:rsidRPr="009626AE" w:rsidRDefault="00871DD2" w:rsidP="009626AE">
      <w:pPr>
        <w:pStyle w:val="Nagwek2"/>
      </w:pPr>
      <w:bookmarkStart w:id="12" w:name="_Toc164067776"/>
      <w:r w:rsidRPr="00E72A73">
        <w:t>Wymagania dodatkowe:</w:t>
      </w:r>
      <w:bookmarkEnd w:id="12"/>
      <w:r w:rsidRPr="00E72A73">
        <w:t> </w:t>
      </w:r>
    </w:p>
    <w:p w14:paraId="4A1AC218" w14:textId="77777777" w:rsidR="00871DD2" w:rsidRPr="00736A80" w:rsidRDefault="00871DD2" w:rsidP="00466E8F">
      <w:pPr>
        <w:pStyle w:val="Akapitzlist"/>
        <w:numPr>
          <w:ilvl w:val="0"/>
          <w:numId w:val="67"/>
        </w:numPr>
        <w:tabs>
          <w:tab w:val="left" w:pos="709"/>
          <w:tab w:val="left" w:pos="1134"/>
        </w:tabs>
        <w:spacing w:after="0" w:line="276" w:lineRule="auto"/>
        <w:ind w:left="426" w:firstLine="0"/>
        <w:jc w:val="both"/>
        <w:textAlignment w:val="baseline"/>
        <w:rPr>
          <w:rFonts w:ascii="Open Sans" w:eastAsia="Times New Roman" w:hAnsi="Open Sans" w:cs="Open Sans"/>
          <w:sz w:val="20"/>
          <w:szCs w:val="20"/>
          <w:lang w:eastAsia="pl-PL"/>
        </w:rPr>
      </w:pPr>
      <w:r w:rsidRPr="00736A80">
        <w:rPr>
          <w:rFonts w:ascii="Open Sans" w:eastAsia="Times New Roman" w:hAnsi="Open Sans" w:cs="Open Sans"/>
          <w:sz w:val="20"/>
          <w:szCs w:val="20"/>
          <w:lang w:eastAsia="pl-PL"/>
        </w:rPr>
        <w:t>Dokumentacja określająca przedmiot zamówienia winna odpowiadać aktualnym przepisom i polskim normom, a także wymaganiom technicznym niezbędnym do złożenia w sposób prawidłowy zamówienia publicznego i</w:t>
      </w:r>
      <w:r w:rsidRPr="00736A80">
        <w:rPr>
          <w:rFonts w:ascii="Arial" w:eastAsia="Times New Roman" w:hAnsi="Arial" w:cs="Arial"/>
          <w:sz w:val="20"/>
          <w:szCs w:val="20"/>
          <w:lang w:eastAsia="pl-PL"/>
        </w:rPr>
        <w:t> </w:t>
      </w:r>
      <w:r w:rsidRPr="00736A80">
        <w:rPr>
          <w:rFonts w:ascii="Open Sans" w:eastAsia="Times New Roman" w:hAnsi="Open Sans" w:cs="Open Sans"/>
          <w:sz w:val="20"/>
          <w:szCs w:val="20"/>
          <w:lang w:eastAsia="pl-PL"/>
        </w:rPr>
        <w:t>oferty na zamówienie dla wykonania zadania inwestycyjnego w pełnym zakresie oraz w sposób nadający się do eksploatacji i bez wad. </w:t>
      </w:r>
    </w:p>
    <w:p w14:paraId="7F94ECDB" w14:textId="77777777" w:rsidR="00871DD2" w:rsidRDefault="00871DD2" w:rsidP="00466E8F">
      <w:pPr>
        <w:numPr>
          <w:ilvl w:val="0"/>
          <w:numId w:val="67"/>
        </w:numPr>
        <w:tabs>
          <w:tab w:val="left" w:pos="709"/>
          <w:tab w:val="left" w:pos="1134"/>
        </w:tabs>
        <w:spacing w:after="0" w:line="276" w:lineRule="auto"/>
        <w:ind w:left="426" w:firstLine="0"/>
        <w:jc w:val="both"/>
        <w:textAlignment w:val="baseline"/>
        <w:rPr>
          <w:rFonts w:ascii="Open Sans" w:eastAsia="Times New Roman" w:hAnsi="Open Sans" w:cs="Open Sans"/>
          <w:sz w:val="20"/>
          <w:szCs w:val="20"/>
          <w:lang w:eastAsia="pl-PL"/>
        </w:rPr>
      </w:pPr>
      <w:r w:rsidRPr="002A38DA">
        <w:rPr>
          <w:rFonts w:ascii="Open Sans" w:eastAsia="Times New Roman" w:hAnsi="Open Sans" w:cs="Open Sans"/>
          <w:sz w:val="20"/>
          <w:szCs w:val="20"/>
          <w:lang w:eastAsia="pl-PL"/>
        </w:rPr>
        <w:t>UWAGA! W trakcie prac projektowych należy liczyć się z</w:t>
      </w:r>
      <w:r w:rsidRPr="002A38DA">
        <w:rPr>
          <w:rFonts w:ascii="Arial" w:eastAsia="Times New Roman" w:hAnsi="Arial" w:cs="Arial"/>
          <w:sz w:val="20"/>
          <w:szCs w:val="20"/>
          <w:lang w:eastAsia="pl-PL"/>
        </w:rPr>
        <w:t> </w:t>
      </w:r>
      <w:r w:rsidRPr="002A38DA">
        <w:rPr>
          <w:rFonts w:ascii="Open Sans" w:eastAsia="Times New Roman" w:hAnsi="Open Sans" w:cs="Open Sans"/>
          <w:sz w:val="20"/>
          <w:szCs w:val="20"/>
          <w:lang w:eastAsia="pl-PL"/>
        </w:rPr>
        <w:t>możliwością powstania dodatkowych problemów i kolizji zarówno z nieujawnionymi sieciami podziemnymi jak i innymi urządzeniami, czyli z uzbrojeniem terenu. Wszystkie te zagadnienia winny być rozwiązane przez wykonawcę w ramach złożonej oferty bez dodatkowego wynagrodzenia.  </w:t>
      </w:r>
    </w:p>
    <w:p w14:paraId="5F244F15" w14:textId="77777777" w:rsidR="00CD2F22" w:rsidRPr="002A38DA" w:rsidRDefault="00CD2F22" w:rsidP="00CD2F22">
      <w:pPr>
        <w:tabs>
          <w:tab w:val="left" w:pos="709"/>
          <w:tab w:val="left" w:pos="1134"/>
        </w:tabs>
        <w:spacing w:after="0" w:line="276" w:lineRule="auto"/>
        <w:ind w:left="426"/>
        <w:jc w:val="both"/>
        <w:textAlignment w:val="baseline"/>
        <w:rPr>
          <w:rFonts w:ascii="Open Sans" w:eastAsia="Times New Roman" w:hAnsi="Open Sans" w:cs="Open Sans"/>
          <w:sz w:val="20"/>
          <w:szCs w:val="20"/>
          <w:lang w:eastAsia="pl-PL"/>
        </w:rPr>
      </w:pPr>
    </w:p>
    <w:p w14:paraId="0F4F7B1B" w14:textId="77777777" w:rsidR="00871DD2" w:rsidRPr="002A38DA" w:rsidRDefault="00871DD2" w:rsidP="00466E8F">
      <w:pPr>
        <w:numPr>
          <w:ilvl w:val="0"/>
          <w:numId w:val="67"/>
        </w:numPr>
        <w:tabs>
          <w:tab w:val="left" w:pos="709"/>
          <w:tab w:val="left" w:pos="1134"/>
        </w:tabs>
        <w:spacing w:after="0" w:line="276" w:lineRule="auto"/>
        <w:ind w:left="426" w:firstLine="0"/>
        <w:jc w:val="both"/>
        <w:textAlignment w:val="baseline"/>
        <w:rPr>
          <w:rFonts w:ascii="Open Sans" w:eastAsia="Times New Roman" w:hAnsi="Open Sans" w:cs="Open Sans"/>
          <w:sz w:val="20"/>
          <w:szCs w:val="20"/>
          <w:lang w:eastAsia="pl-PL"/>
        </w:rPr>
      </w:pPr>
      <w:r w:rsidRPr="002A38DA">
        <w:rPr>
          <w:rFonts w:ascii="Open Sans" w:eastAsia="Times New Roman" w:hAnsi="Open Sans" w:cs="Open Sans"/>
          <w:b/>
          <w:bCs/>
          <w:sz w:val="20"/>
          <w:szCs w:val="20"/>
          <w:lang w:eastAsia="pl-PL"/>
        </w:rPr>
        <w:t>W ramach zamówienia Wykonawca zobowiązany jest do:</w:t>
      </w:r>
      <w:r w:rsidRPr="002A38DA">
        <w:rPr>
          <w:rFonts w:ascii="Open Sans" w:eastAsia="Times New Roman" w:hAnsi="Open Sans" w:cs="Open Sans"/>
          <w:sz w:val="20"/>
          <w:szCs w:val="20"/>
          <w:lang w:eastAsia="pl-PL"/>
        </w:rPr>
        <w:t> </w:t>
      </w:r>
    </w:p>
    <w:p w14:paraId="773283DC" w14:textId="77777777" w:rsidR="00871DD2" w:rsidRPr="00897747" w:rsidRDefault="00871DD2" w:rsidP="00CD2F22">
      <w:pPr>
        <w:numPr>
          <w:ilvl w:val="0"/>
          <w:numId w:val="14"/>
        </w:numPr>
        <w:tabs>
          <w:tab w:val="left" w:pos="1418"/>
          <w:tab w:val="left" w:pos="1701"/>
        </w:tabs>
        <w:spacing w:after="0" w:line="276" w:lineRule="auto"/>
        <w:ind w:left="993" w:hanging="142"/>
        <w:jc w:val="both"/>
        <w:textAlignment w:val="baseline"/>
        <w:rPr>
          <w:rFonts w:ascii="Open Sans" w:eastAsia="Times New Roman" w:hAnsi="Open Sans" w:cs="Open Sans"/>
          <w:sz w:val="20"/>
          <w:szCs w:val="20"/>
          <w:lang w:eastAsia="pl-PL"/>
        </w:rPr>
      </w:pPr>
      <w:r w:rsidRPr="00897747">
        <w:rPr>
          <w:rFonts w:ascii="Open Sans" w:eastAsia="Times New Roman" w:hAnsi="Open Sans" w:cs="Open Sans"/>
          <w:sz w:val="20"/>
          <w:szCs w:val="20"/>
          <w:lang w:eastAsia="pl-PL"/>
        </w:rPr>
        <w:t>wykonania kompletu materiałów niezbędnych do uzyskania decyzji administracyjnej umożliwiającej realizację robót oraz uzyskanie decyzji administracyjnej zezwalającej na realizację robót. </w:t>
      </w:r>
    </w:p>
    <w:p w14:paraId="67F992F2" w14:textId="77777777" w:rsidR="00871DD2" w:rsidRPr="00897747" w:rsidRDefault="00871DD2" w:rsidP="00CD2F22">
      <w:pPr>
        <w:numPr>
          <w:ilvl w:val="0"/>
          <w:numId w:val="14"/>
        </w:numPr>
        <w:tabs>
          <w:tab w:val="left" w:pos="1418"/>
          <w:tab w:val="left" w:pos="1701"/>
        </w:tabs>
        <w:spacing w:after="0" w:line="276" w:lineRule="auto"/>
        <w:ind w:left="993" w:hanging="142"/>
        <w:jc w:val="both"/>
        <w:textAlignment w:val="baseline"/>
        <w:rPr>
          <w:rFonts w:ascii="Open Sans" w:eastAsia="Times New Roman" w:hAnsi="Open Sans" w:cs="Open Sans"/>
          <w:sz w:val="20"/>
          <w:szCs w:val="20"/>
          <w:lang w:eastAsia="pl-PL"/>
        </w:rPr>
      </w:pPr>
      <w:r w:rsidRPr="00897747">
        <w:rPr>
          <w:rFonts w:ascii="Open Sans" w:eastAsia="Times New Roman" w:hAnsi="Open Sans" w:cs="Open Sans"/>
          <w:sz w:val="20"/>
          <w:szCs w:val="20"/>
          <w:lang w:eastAsia="pl-PL"/>
        </w:rPr>
        <w:t>wykonania aktualnego podkładu geodezyjnego do celów projektowych w skali 1:500 (o ile będzie wymagany), </w:t>
      </w:r>
    </w:p>
    <w:p w14:paraId="6C8729D9" w14:textId="77777777" w:rsidR="00871DD2" w:rsidRPr="00897747" w:rsidRDefault="00871DD2" w:rsidP="00CD2F22">
      <w:pPr>
        <w:numPr>
          <w:ilvl w:val="0"/>
          <w:numId w:val="14"/>
        </w:numPr>
        <w:tabs>
          <w:tab w:val="left" w:pos="1418"/>
          <w:tab w:val="left" w:pos="1701"/>
        </w:tabs>
        <w:spacing w:after="0" w:line="276" w:lineRule="auto"/>
        <w:ind w:left="993" w:hanging="142"/>
        <w:jc w:val="both"/>
        <w:textAlignment w:val="baseline"/>
        <w:rPr>
          <w:rFonts w:ascii="Open Sans" w:eastAsia="Times New Roman" w:hAnsi="Open Sans" w:cs="Open Sans"/>
          <w:sz w:val="20"/>
          <w:szCs w:val="20"/>
          <w:lang w:eastAsia="pl-PL"/>
        </w:rPr>
      </w:pPr>
      <w:r w:rsidRPr="00897747">
        <w:rPr>
          <w:rFonts w:ascii="Open Sans" w:eastAsia="Times New Roman" w:hAnsi="Open Sans" w:cs="Open Sans"/>
          <w:sz w:val="20"/>
          <w:szCs w:val="20"/>
          <w:lang w:eastAsia="pl-PL"/>
        </w:rPr>
        <w:t>zapewnienia udziału w opracowaniu projektu osób posiadających uprawnienia budowlane do projektowania w odpowiedniej specjalności (zgodnie ze złożoną ofertą) oraz wzajemne skoordynowanie techniczne wykonanych przez te osoby opracowań projektowych, zapewniające uwzględnienie zawartych w przepisach zasad bezpieczeństwa i ochrony zdrowia w procesie budowy, z uwzględnieniem specyfiki projektowanych obiektów budowlanych, </w:t>
      </w:r>
    </w:p>
    <w:p w14:paraId="185D652B" w14:textId="77777777" w:rsidR="00871DD2" w:rsidRPr="00897747" w:rsidRDefault="00871DD2" w:rsidP="00CD2F22">
      <w:pPr>
        <w:numPr>
          <w:ilvl w:val="0"/>
          <w:numId w:val="15"/>
        </w:numPr>
        <w:tabs>
          <w:tab w:val="left" w:pos="1418"/>
          <w:tab w:val="left" w:pos="1701"/>
        </w:tabs>
        <w:spacing w:after="0" w:line="276" w:lineRule="auto"/>
        <w:ind w:left="993" w:hanging="142"/>
        <w:jc w:val="both"/>
        <w:textAlignment w:val="baseline"/>
        <w:rPr>
          <w:rFonts w:ascii="Open Sans" w:eastAsia="Times New Roman" w:hAnsi="Open Sans" w:cs="Open Sans"/>
          <w:sz w:val="20"/>
          <w:szCs w:val="20"/>
          <w:lang w:eastAsia="pl-PL"/>
        </w:rPr>
      </w:pPr>
      <w:r w:rsidRPr="00897747">
        <w:rPr>
          <w:rFonts w:ascii="Open Sans" w:hAnsi="Open Sans" w:cs="Open Sans"/>
          <w:sz w:val="20"/>
          <w:szCs w:val="20"/>
        </w:rPr>
        <w:t>Wykonawca zobowiązany jest do bieżącej współpracy z Zamawiającym i Użytkownikiem na każdym etapie wykonywania prac projektowych.</w:t>
      </w:r>
    </w:p>
    <w:p w14:paraId="51FED57F" w14:textId="77777777" w:rsidR="00871DD2" w:rsidRPr="00897747" w:rsidRDefault="00871DD2" w:rsidP="00CD2F22">
      <w:pPr>
        <w:numPr>
          <w:ilvl w:val="0"/>
          <w:numId w:val="15"/>
        </w:numPr>
        <w:tabs>
          <w:tab w:val="left" w:pos="1418"/>
          <w:tab w:val="left" w:pos="1701"/>
        </w:tabs>
        <w:spacing w:after="0" w:line="276" w:lineRule="auto"/>
        <w:ind w:left="993" w:hanging="142"/>
        <w:jc w:val="both"/>
        <w:textAlignment w:val="baseline"/>
        <w:rPr>
          <w:rFonts w:ascii="Open Sans" w:eastAsia="Times New Roman" w:hAnsi="Open Sans" w:cs="Open Sans"/>
          <w:sz w:val="20"/>
          <w:szCs w:val="20"/>
          <w:lang w:eastAsia="pl-PL"/>
        </w:rPr>
      </w:pPr>
      <w:r w:rsidRPr="00897747">
        <w:rPr>
          <w:rFonts w:ascii="Open Sans" w:hAnsi="Open Sans" w:cs="Open Sans"/>
          <w:sz w:val="20"/>
          <w:szCs w:val="20"/>
        </w:rPr>
        <w:t>Kontakty pomiędzy stronami odbywać się będą w terminach i miejscach obustronnie ustalonych. Wszelkie ustalenia dokonywane będą wyłącznie na piśmie (w tym za pomocą korespondencji elektronicznej). Pierwsze spotkanie Wykonawca winien zorganizować nie później niż 2 tygodnie od daty zawarcia umowy.</w:t>
      </w:r>
    </w:p>
    <w:p w14:paraId="38514FCA" w14:textId="77777777" w:rsidR="00871DD2" w:rsidRPr="00897747" w:rsidRDefault="00871DD2" w:rsidP="00CD2F22">
      <w:pPr>
        <w:numPr>
          <w:ilvl w:val="0"/>
          <w:numId w:val="15"/>
        </w:numPr>
        <w:tabs>
          <w:tab w:val="left" w:pos="1418"/>
          <w:tab w:val="left" w:pos="1701"/>
        </w:tabs>
        <w:spacing w:after="0" w:line="276" w:lineRule="auto"/>
        <w:ind w:left="993" w:hanging="142"/>
        <w:jc w:val="both"/>
        <w:textAlignment w:val="baseline"/>
        <w:rPr>
          <w:rFonts w:ascii="Open Sans" w:eastAsia="Times New Roman" w:hAnsi="Open Sans" w:cs="Open Sans"/>
          <w:sz w:val="20"/>
          <w:szCs w:val="20"/>
          <w:lang w:eastAsia="pl-PL"/>
        </w:rPr>
      </w:pPr>
      <w:r w:rsidRPr="00897747">
        <w:rPr>
          <w:rFonts w:ascii="Open Sans" w:eastAsia="Times New Roman" w:hAnsi="Open Sans" w:cs="Open Sans"/>
          <w:sz w:val="20"/>
          <w:szCs w:val="20"/>
          <w:lang w:eastAsia="pl-PL"/>
        </w:rPr>
        <w:lastRenderedPageBreak/>
        <w:t>pozyskania wszystkich materiałów niezbędnych do sporządzania projektów i realizacji zamówienia (warunków, map, uzgodnień, opinii), </w:t>
      </w:r>
    </w:p>
    <w:p w14:paraId="226ECC61" w14:textId="77777777" w:rsidR="00871DD2" w:rsidRPr="00897747" w:rsidRDefault="00871DD2" w:rsidP="00CD2F22">
      <w:pPr>
        <w:numPr>
          <w:ilvl w:val="0"/>
          <w:numId w:val="15"/>
        </w:numPr>
        <w:tabs>
          <w:tab w:val="left" w:pos="1418"/>
          <w:tab w:val="left" w:pos="1701"/>
        </w:tabs>
        <w:spacing w:after="0" w:line="276" w:lineRule="auto"/>
        <w:ind w:left="993" w:hanging="142"/>
        <w:jc w:val="both"/>
        <w:textAlignment w:val="baseline"/>
        <w:rPr>
          <w:rFonts w:ascii="Open Sans" w:eastAsia="Times New Roman" w:hAnsi="Open Sans" w:cs="Open Sans"/>
          <w:sz w:val="20"/>
          <w:szCs w:val="20"/>
          <w:lang w:eastAsia="pl-PL"/>
        </w:rPr>
      </w:pPr>
      <w:r w:rsidRPr="00897747">
        <w:rPr>
          <w:rFonts w:ascii="Open Sans" w:eastAsia="Times New Roman" w:hAnsi="Open Sans" w:cs="Open Sans"/>
          <w:sz w:val="20"/>
          <w:szCs w:val="20"/>
          <w:lang w:eastAsia="pl-PL"/>
        </w:rPr>
        <w:t xml:space="preserve">zagospodarowania terenu zgodnie z wytycznymi </w:t>
      </w:r>
      <w:r>
        <w:rPr>
          <w:rFonts w:ascii="Open Sans" w:eastAsia="Times New Roman" w:hAnsi="Open Sans" w:cs="Open Sans"/>
          <w:sz w:val="20"/>
          <w:szCs w:val="20"/>
          <w:lang w:eastAsia="pl-PL"/>
        </w:rPr>
        <w:t xml:space="preserve">i warunkami technicznymi </w:t>
      </w:r>
      <w:r w:rsidRPr="00897747">
        <w:rPr>
          <w:rFonts w:ascii="Open Sans" w:eastAsia="Times New Roman" w:hAnsi="Open Sans" w:cs="Open Sans"/>
          <w:sz w:val="20"/>
          <w:szCs w:val="20"/>
          <w:lang w:eastAsia="pl-PL"/>
        </w:rPr>
        <w:t>oraz decyzją o warunkach zabudowy i zagospodarowania terenu dla zadania na terenie dla którego brak obowiązującego bądź będącego w toku sporządzania, miejscowego planu zagospodarowania przestrzennego,  </w:t>
      </w:r>
    </w:p>
    <w:p w14:paraId="0FA37078" w14:textId="77777777" w:rsidR="00871DD2" w:rsidRPr="00897747" w:rsidRDefault="00871DD2" w:rsidP="00CD2F22">
      <w:pPr>
        <w:numPr>
          <w:ilvl w:val="0"/>
          <w:numId w:val="15"/>
        </w:numPr>
        <w:tabs>
          <w:tab w:val="left" w:pos="1418"/>
          <w:tab w:val="left" w:pos="1701"/>
        </w:tabs>
        <w:spacing w:after="0" w:line="276" w:lineRule="auto"/>
        <w:ind w:left="993" w:hanging="142"/>
        <w:jc w:val="both"/>
        <w:textAlignment w:val="baseline"/>
        <w:rPr>
          <w:rFonts w:ascii="Open Sans" w:eastAsia="Times New Roman" w:hAnsi="Open Sans" w:cs="Open Sans"/>
          <w:sz w:val="20"/>
          <w:szCs w:val="20"/>
          <w:lang w:eastAsia="pl-PL"/>
        </w:rPr>
      </w:pPr>
      <w:r w:rsidRPr="00897747">
        <w:rPr>
          <w:rFonts w:ascii="Open Sans" w:eastAsia="Times New Roman" w:hAnsi="Open Sans" w:cs="Open Sans"/>
          <w:sz w:val="20"/>
          <w:szCs w:val="20"/>
          <w:lang w:eastAsia="pl-PL"/>
        </w:rPr>
        <w:t>uzyskania właściwej, zgodnej z Rozdziałem 5 Ustawy z dnia 27 marca 2003r. o planowaniu i zagospodarowaniu przestrzennym, decyzji w ramach prac przedprojektowych.   </w:t>
      </w:r>
    </w:p>
    <w:p w14:paraId="0C1E6D29" w14:textId="77777777" w:rsidR="00871DD2" w:rsidRPr="00897747" w:rsidRDefault="00871DD2" w:rsidP="00CD2F22">
      <w:pPr>
        <w:numPr>
          <w:ilvl w:val="0"/>
          <w:numId w:val="15"/>
        </w:numPr>
        <w:tabs>
          <w:tab w:val="left" w:pos="1418"/>
          <w:tab w:val="left" w:pos="1701"/>
        </w:tabs>
        <w:spacing w:after="0" w:line="276" w:lineRule="auto"/>
        <w:ind w:left="993" w:hanging="142"/>
        <w:jc w:val="both"/>
        <w:textAlignment w:val="baseline"/>
        <w:rPr>
          <w:rFonts w:ascii="Open Sans" w:eastAsia="Times New Roman" w:hAnsi="Open Sans" w:cs="Open Sans"/>
          <w:sz w:val="20"/>
          <w:szCs w:val="20"/>
          <w:lang w:eastAsia="pl-PL"/>
        </w:rPr>
      </w:pPr>
      <w:r w:rsidRPr="00897747">
        <w:rPr>
          <w:rFonts w:ascii="Open Sans" w:eastAsia="Times New Roman" w:hAnsi="Open Sans" w:cs="Open Sans"/>
          <w:sz w:val="20"/>
          <w:szCs w:val="20"/>
          <w:lang w:eastAsia="pl-PL"/>
        </w:rPr>
        <w:t>sprawdzenia czy dla danego terenu nie obowiązują wymagania dodatkowe, wynikające m. in.  z przepisów prawa wodnego oraz przepisów związanych z ochroną środowiska, </w:t>
      </w:r>
    </w:p>
    <w:p w14:paraId="064E6EE7" w14:textId="77777777" w:rsidR="00871DD2" w:rsidRPr="00897747" w:rsidRDefault="00871DD2" w:rsidP="00CD2F22">
      <w:pPr>
        <w:numPr>
          <w:ilvl w:val="0"/>
          <w:numId w:val="15"/>
        </w:numPr>
        <w:tabs>
          <w:tab w:val="left" w:pos="1418"/>
          <w:tab w:val="left" w:pos="1701"/>
        </w:tabs>
        <w:spacing w:after="0" w:line="276" w:lineRule="auto"/>
        <w:ind w:left="993" w:hanging="142"/>
        <w:jc w:val="both"/>
        <w:textAlignment w:val="baseline"/>
        <w:rPr>
          <w:rFonts w:ascii="Open Sans" w:eastAsia="Times New Roman" w:hAnsi="Open Sans" w:cs="Open Sans"/>
          <w:sz w:val="20"/>
          <w:szCs w:val="20"/>
          <w:lang w:eastAsia="pl-PL"/>
        </w:rPr>
      </w:pPr>
      <w:r w:rsidRPr="00897747">
        <w:rPr>
          <w:rFonts w:ascii="Open Sans" w:eastAsia="Times New Roman" w:hAnsi="Open Sans" w:cs="Open Sans"/>
          <w:sz w:val="20"/>
          <w:szCs w:val="20"/>
          <w:lang w:eastAsia="pl-PL"/>
        </w:rPr>
        <w:t>zastosowania materiałów budowlanych bardzo dobrej jakości dostosowanych do warunków użytkowania, </w:t>
      </w:r>
    </w:p>
    <w:p w14:paraId="0A013F74" w14:textId="77777777" w:rsidR="00871DD2" w:rsidRPr="00897747" w:rsidRDefault="00871DD2" w:rsidP="00CD2F22">
      <w:pPr>
        <w:numPr>
          <w:ilvl w:val="0"/>
          <w:numId w:val="16"/>
        </w:numPr>
        <w:tabs>
          <w:tab w:val="left" w:pos="1418"/>
          <w:tab w:val="left" w:pos="1701"/>
        </w:tabs>
        <w:spacing w:after="0" w:line="276" w:lineRule="auto"/>
        <w:ind w:left="993" w:hanging="142"/>
        <w:jc w:val="both"/>
        <w:textAlignment w:val="baseline"/>
        <w:rPr>
          <w:rFonts w:ascii="Open Sans" w:eastAsia="Times New Roman" w:hAnsi="Open Sans" w:cs="Open Sans"/>
          <w:sz w:val="20"/>
          <w:szCs w:val="20"/>
          <w:lang w:eastAsia="pl-PL"/>
        </w:rPr>
      </w:pPr>
      <w:r w:rsidRPr="00897747">
        <w:rPr>
          <w:rFonts w:ascii="Open Sans" w:eastAsia="Times New Roman" w:hAnsi="Open Sans" w:cs="Open Sans"/>
          <w:sz w:val="20"/>
          <w:szCs w:val="20"/>
          <w:lang w:eastAsia="pl-PL"/>
        </w:rPr>
        <w:t>podczas opracowywania dokumentacji bieżącego dostarczania dokumentów takich jak kopie złożonych wniosków, uzyskanych opinii, uzgodnień i decyzji administracyjnych, </w:t>
      </w:r>
    </w:p>
    <w:p w14:paraId="6CEC0D12" w14:textId="77777777" w:rsidR="00871DD2" w:rsidRPr="00897747" w:rsidRDefault="00871DD2" w:rsidP="00CD2F22">
      <w:pPr>
        <w:numPr>
          <w:ilvl w:val="0"/>
          <w:numId w:val="17"/>
        </w:numPr>
        <w:tabs>
          <w:tab w:val="left" w:pos="1418"/>
          <w:tab w:val="left" w:pos="1701"/>
        </w:tabs>
        <w:spacing w:after="0" w:line="276" w:lineRule="auto"/>
        <w:ind w:left="993" w:hanging="142"/>
        <w:jc w:val="both"/>
        <w:textAlignment w:val="baseline"/>
        <w:rPr>
          <w:rFonts w:ascii="Open Sans" w:eastAsia="Times New Roman" w:hAnsi="Open Sans" w:cs="Open Sans"/>
          <w:sz w:val="20"/>
          <w:szCs w:val="20"/>
          <w:lang w:eastAsia="pl-PL"/>
        </w:rPr>
      </w:pPr>
      <w:r w:rsidRPr="00897747">
        <w:rPr>
          <w:rFonts w:ascii="Open Sans" w:hAnsi="Open Sans" w:cs="Open Sans"/>
          <w:sz w:val="20"/>
          <w:szCs w:val="20"/>
        </w:rPr>
        <w:t xml:space="preserve">Wykonawca w terminie </w:t>
      </w:r>
      <w:r>
        <w:rPr>
          <w:rFonts w:ascii="Open Sans" w:hAnsi="Open Sans" w:cs="Open Sans"/>
          <w:sz w:val="20"/>
          <w:szCs w:val="20"/>
        </w:rPr>
        <w:t>7</w:t>
      </w:r>
      <w:r w:rsidRPr="00897747">
        <w:rPr>
          <w:rFonts w:ascii="Open Sans" w:hAnsi="Open Sans" w:cs="Open Sans"/>
          <w:sz w:val="20"/>
          <w:szCs w:val="20"/>
        </w:rPr>
        <w:t xml:space="preserve"> dni kalendarzowych od daty zawarcia umowy zobowiązany jest do sporządzenia i dostarczenia Zamawiającemu terminarza czynności z harmonogramem terminowym realizacji przedmiotu zamówienia uwzględniającego między innymi wymienione poniżej czynności: - złożenie ewentualnych wniosków o warunki techniczne - pozyskanie mapy co celów informacyjnych - sporządzenie ekspertyz/ orzeczeń technicznych - uzyskanie odstępstw od przepisów technicznych, niezbędnych opinii i zgód - przekazanie dokumentacji projektowej do uzgodnień - złożenia uzgodnionej dokumentacji - rozpoczęcia prac budowlanych - oraz innych terminów związanych z realizacją zadania</w:t>
      </w:r>
    </w:p>
    <w:p w14:paraId="36BE53C4" w14:textId="0EA2B816" w:rsidR="00871DD2" w:rsidRPr="00897747" w:rsidRDefault="00871DD2" w:rsidP="00CD2F22">
      <w:pPr>
        <w:numPr>
          <w:ilvl w:val="0"/>
          <w:numId w:val="17"/>
        </w:numPr>
        <w:tabs>
          <w:tab w:val="left" w:pos="1418"/>
          <w:tab w:val="left" w:pos="1701"/>
        </w:tabs>
        <w:spacing w:after="0" w:line="276" w:lineRule="auto"/>
        <w:ind w:left="993" w:hanging="142"/>
        <w:jc w:val="both"/>
        <w:textAlignment w:val="baseline"/>
        <w:rPr>
          <w:rFonts w:ascii="Open Sans" w:eastAsia="Times New Roman" w:hAnsi="Open Sans" w:cs="Open Sans"/>
          <w:sz w:val="20"/>
          <w:szCs w:val="20"/>
          <w:lang w:eastAsia="pl-PL"/>
        </w:rPr>
      </w:pPr>
      <w:r w:rsidRPr="00897747">
        <w:rPr>
          <w:rFonts w:ascii="Open Sans" w:eastAsia="Times New Roman" w:hAnsi="Open Sans" w:cs="Open Sans"/>
          <w:b/>
          <w:bCs/>
          <w:sz w:val="20"/>
          <w:szCs w:val="20"/>
          <w:lang w:eastAsia="pl-PL"/>
        </w:rPr>
        <w:t>Najpóźniej w czasie 3 tygodni od daty zawarcia umowy, Wykonawca zobowiązany będzie do przedłożenia szkicu koncepcyjnego projektowanego zagospodarowania terenu na mapie do celów informacyjnych, do zaopiniowania przez Wnioskodawcę, Zamawiającego</w:t>
      </w:r>
      <w:r w:rsidR="00A66CBD">
        <w:rPr>
          <w:rFonts w:ascii="Open Sans" w:eastAsia="Times New Roman" w:hAnsi="Open Sans" w:cs="Open Sans"/>
          <w:b/>
          <w:bCs/>
          <w:sz w:val="20"/>
          <w:szCs w:val="20"/>
          <w:lang w:eastAsia="pl-PL"/>
        </w:rPr>
        <w:t>.</w:t>
      </w:r>
    </w:p>
    <w:p w14:paraId="3EA05328" w14:textId="77777777" w:rsidR="00871DD2" w:rsidRPr="00897747" w:rsidRDefault="00871DD2" w:rsidP="00CD2F22">
      <w:pPr>
        <w:numPr>
          <w:ilvl w:val="0"/>
          <w:numId w:val="17"/>
        </w:numPr>
        <w:tabs>
          <w:tab w:val="left" w:pos="1418"/>
          <w:tab w:val="left" w:pos="1701"/>
        </w:tabs>
        <w:spacing w:after="0" w:line="276" w:lineRule="auto"/>
        <w:ind w:left="993" w:hanging="142"/>
        <w:jc w:val="both"/>
        <w:textAlignment w:val="baseline"/>
        <w:rPr>
          <w:rFonts w:ascii="Open Sans" w:eastAsia="Times New Roman" w:hAnsi="Open Sans" w:cs="Open Sans"/>
          <w:sz w:val="20"/>
          <w:szCs w:val="20"/>
          <w:lang w:eastAsia="pl-PL"/>
        </w:rPr>
      </w:pPr>
      <w:r w:rsidRPr="00897747">
        <w:rPr>
          <w:rFonts w:ascii="Open Sans" w:hAnsi="Open Sans" w:cs="Open Sans"/>
          <w:sz w:val="20"/>
          <w:szCs w:val="20"/>
        </w:rPr>
        <w:t>Dokumentacja (poszczególne elementy projektu) dostarczana do zaopiniowania, uzgodnienia, weryfikacji dla Zamawiającego i innych instytucji nie będzie wliczana do nakładu dokumentacji. Koszty związane z opracowaniem materiałów roboczych, przeznaczonych do zaopiniowania, uzgodnienia, weryfikacji lub prezentacji na spotkaniach należy wkalkulować w ofertę ryczałtową.</w:t>
      </w:r>
    </w:p>
    <w:p w14:paraId="27A2EDEA" w14:textId="77777777" w:rsidR="00871DD2" w:rsidRPr="009626AE" w:rsidRDefault="00871DD2" w:rsidP="00CD2F22">
      <w:pPr>
        <w:numPr>
          <w:ilvl w:val="0"/>
          <w:numId w:val="17"/>
        </w:numPr>
        <w:tabs>
          <w:tab w:val="left" w:pos="1418"/>
          <w:tab w:val="left" w:pos="1701"/>
        </w:tabs>
        <w:spacing w:after="0" w:line="276" w:lineRule="auto"/>
        <w:ind w:left="993" w:hanging="142"/>
        <w:jc w:val="both"/>
        <w:textAlignment w:val="baseline"/>
        <w:rPr>
          <w:rFonts w:ascii="Open Sans" w:eastAsia="Times New Roman" w:hAnsi="Open Sans" w:cs="Open Sans"/>
          <w:sz w:val="20"/>
          <w:szCs w:val="20"/>
          <w:lang w:eastAsia="pl-PL"/>
        </w:rPr>
      </w:pPr>
      <w:r w:rsidRPr="00897747">
        <w:rPr>
          <w:rFonts w:ascii="Open Sans" w:hAnsi="Open Sans" w:cs="Open Sans"/>
          <w:sz w:val="20"/>
          <w:szCs w:val="20"/>
        </w:rPr>
        <w:t>Dokumentacja projektowa musi uzyskać akceptacje Zamawiającego przed złożeniem jej przez Wykonawcę do uzgodnień i pozwoleń</w:t>
      </w:r>
    </w:p>
    <w:p w14:paraId="04FE2FEE" w14:textId="78C43D48" w:rsidR="009626AE" w:rsidRPr="00897747" w:rsidRDefault="009626AE" w:rsidP="00CD2F22">
      <w:pPr>
        <w:numPr>
          <w:ilvl w:val="0"/>
          <w:numId w:val="17"/>
        </w:numPr>
        <w:tabs>
          <w:tab w:val="left" w:pos="1418"/>
          <w:tab w:val="left" w:pos="1701"/>
        </w:tabs>
        <w:spacing w:after="0" w:line="276" w:lineRule="auto"/>
        <w:ind w:left="993" w:hanging="142"/>
        <w:jc w:val="both"/>
        <w:textAlignment w:val="baseline"/>
        <w:rPr>
          <w:rFonts w:ascii="Open Sans" w:eastAsia="Times New Roman" w:hAnsi="Open Sans" w:cs="Open Sans"/>
          <w:sz w:val="20"/>
          <w:szCs w:val="20"/>
          <w:lang w:eastAsia="pl-PL"/>
        </w:rPr>
      </w:pPr>
      <w:r>
        <w:rPr>
          <w:rFonts w:ascii="Open Sans" w:hAnsi="Open Sans" w:cs="Open Sans"/>
          <w:sz w:val="20"/>
          <w:szCs w:val="20"/>
        </w:rPr>
        <w:t>Wykonawca zobowiązany jest do zapewnienia nadzoru autorskiego na etapie realizacji inwestycji. Koszt nadzoru należy uwzględnić w wynagrodzeniu ryczałtowym.</w:t>
      </w:r>
    </w:p>
    <w:p w14:paraId="308DEF51" w14:textId="77777777" w:rsidR="00871DD2" w:rsidRPr="00897747" w:rsidRDefault="00871DD2" w:rsidP="00871DD2">
      <w:pPr>
        <w:tabs>
          <w:tab w:val="left" w:pos="1701"/>
        </w:tabs>
        <w:spacing w:after="0" w:line="276" w:lineRule="auto"/>
        <w:ind w:left="1418"/>
        <w:jc w:val="both"/>
        <w:textAlignment w:val="baseline"/>
        <w:rPr>
          <w:rFonts w:ascii="Open Sans" w:eastAsia="Times New Roman" w:hAnsi="Open Sans" w:cs="Open Sans"/>
          <w:sz w:val="20"/>
          <w:szCs w:val="20"/>
          <w:lang w:eastAsia="pl-PL"/>
        </w:rPr>
      </w:pPr>
      <w:r w:rsidRPr="00897747">
        <w:rPr>
          <w:rFonts w:ascii="Open Sans" w:eastAsia="Times New Roman" w:hAnsi="Open Sans" w:cs="Open Sans"/>
          <w:sz w:val="20"/>
          <w:szCs w:val="20"/>
          <w:lang w:eastAsia="pl-PL"/>
        </w:rPr>
        <w:t> </w:t>
      </w:r>
    </w:p>
    <w:p w14:paraId="0916C844" w14:textId="433989E1" w:rsidR="009626AE" w:rsidRDefault="00871DD2" w:rsidP="009626AE">
      <w:pPr>
        <w:pStyle w:val="Nagwek2"/>
      </w:pPr>
      <w:bookmarkStart w:id="13" w:name="_Toc164067777"/>
      <w:r w:rsidRPr="002A38DA">
        <w:t>Znaki towarowe:</w:t>
      </w:r>
      <w:bookmarkEnd w:id="13"/>
      <w:r w:rsidRPr="002A38DA">
        <w:t> </w:t>
      </w:r>
    </w:p>
    <w:p w14:paraId="4B90C160" w14:textId="77777777" w:rsidR="00D40693" w:rsidRPr="00801041" w:rsidRDefault="00D40693" w:rsidP="00801041"/>
    <w:p w14:paraId="4C076DF1" w14:textId="55D4F513" w:rsidR="00D40693" w:rsidRDefault="00D40693" w:rsidP="00A66CBD">
      <w:pPr>
        <w:spacing w:after="0" w:line="276" w:lineRule="auto"/>
        <w:ind w:left="420"/>
        <w:jc w:val="both"/>
        <w:textAlignment w:val="baseline"/>
        <w:rPr>
          <w:rFonts w:ascii="Open Sans" w:eastAsia="Times New Roman" w:hAnsi="Open Sans" w:cs="Open Sans"/>
          <w:sz w:val="20"/>
          <w:szCs w:val="20"/>
          <w:lang w:eastAsia="pl-PL"/>
        </w:rPr>
      </w:pPr>
      <w:r w:rsidRPr="002A38DA">
        <w:rPr>
          <w:rFonts w:ascii="Open Sans" w:eastAsia="Times New Roman" w:hAnsi="Open Sans" w:cs="Open Sans"/>
          <w:sz w:val="20"/>
          <w:szCs w:val="20"/>
          <w:lang w:eastAsia="pl-PL"/>
        </w:rPr>
        <w:t xml:space="preserve">W opracowanej dokumentacji nie można stosować zapisów, które mogłyby utrudniać uczciwą konkurencję, w szczególności przez wskazanie znaków towarowych, patentów lub pochodzenia, źródła lub szczególnego procesu, który charakteryzuje produkty lub usługi dostarczane przez konkretnego wykonawcę. Jedynym wyjątkiem od tej zasady jest przypadek, w którym wskazanie znaków towarowych, patentów lub pochodzenia, źródła lub szczególnego procesu, który </w:t>
      </w:r>
      <w:r w:rsidRPr="002A38DA">
        <w:rPr>
          <w:rFonts w:ascii="Open Sans" w:eastAsia="Times New Roman" w:hAnsi="Open Sans" w:cs="Open Sans"/>
          <w:sz w:val="20"/>
          <w:szCs w:val="20"/>
          <w:lang w:eastAsia="pl-PL"/>
        </w:rPr>
        <w:lastRenderedPageBreak/>
        <w:t>charakteryzuje produkty lub usługi dostarczane przez konkretnego wykonawcę nie doprowadzi do uprzywilejowania lub wyeliminowania niektórych wykonawców lub produktów lub nie można opisać przedmiotu zamówienia w wystarczająco precyzyjny i zrozumiały sposób, a wykonawca uzyskał uprzednio pisemną zgodę zamawiającego na takie wskazanie. W przypadku wyrażenia przez zamawiającego pisemnej zgody na wskazanie znaków towarowych, patentów lub pochodzenia, źródła lub szczególnego procesu, który charakteryzuje produkty lub usługi dostarczane przez konkretnego wykonawcę, wykonawca jest zobowiązany opisać w dokumentacji specyfikę przedmiotu zamówienia powodującą konieczność takiego wskazania oraz użyć przy wskazaniu słów „lub równoważny”. W takim przypadku obowiązkiem Wykonawcy jest wskazanie kryteriów stosowanych w celu oceny równoważności. Zamawiający uzna za równoważne rozwiązania, których zastosowanie nie spowoduje zmiany przedmiotu zamówienia w zakresie przyjętej technologii wykonania. </w:t>
      </w:r>
    </w:p>
    <w:p w14:paraId="7F0673CD" w14:textId="77777777" w:rsidR="00E72A73" w:rsidRPr="00736A80" w:rsidRDefault="00E72A73" w:rsidP="00801041">
      <w:pPr>
        <w:autoSpaceDN w:val="0"/>
        <w:ind w:left="993"/>
        <w:contextualSpacing/>
        <w:jc w:val="both"/>
        <w:rPr>
          <w:rFonts w:ascii="Open Sans" w:eastAsia="Times New Roman" w:hAnsi="Open Sans" w:cs="Open Sans"/>
          <w:sz w:val="20"/>
          <w:szCs w:val="20"/>
          <w:lang w:eastAsia="pl-PL"/>
        </w:rPr>
      </w:pPr>
    </w:p>
    <w:p w14:paraId="32D9BC7E" w14:textId="002A33AE" w:rsidR="00231A8D" w:rsidRDefault="00FC3913" w:rsidP="005E379F">
      <w:pPr>
        <w:pStyle w:val="Nagwek1"/>
        <w:spacing w:line="276" w:lineRule="auto"/>
      </w:pPr>
      <w:bookmarkStart w:id="14" w:name="_Toc164067778"/>
      <w:r>
        <w:t>Roboty budowlane</w:t>
      </w:r>
      <w:bookmarkEnd w:id="14"/>
    </w:p>
    <w:p w14:paraId="2B376384" w14:textId="77777777" w:rsidR="00871DD2" w:rsidRPr="002A38DA" w:rsidRDefault="00871DD2" w:rsidP="00466E8F">
      <w:pPr>
        <w:pStyle w:val="Nagwek2"/>
        <w:numPr>
          <w:ilvl w:val="1"/>
          <w:numId w:val="68"/>
        </w:numPr>
      </w:pPr>
      <w:bookmarkStart w:id="15" w:name="_Toc164067779"/>
      <w:r w:rsidRPr="002A38DA">
        <w:t>Zakres zamówienia:</w:t>
      </w:r>
      <w:bookmarkEnd w:id="15"/>
      <w:r w:rsidRPr="002A38DA">
        <w:t> </w:t>
      </w:r>
    </w:p>
    <w:p w14:paraId="06F18923" w14:textId="77777777" w:rsidR="00871DD2" w:rsidRPr="002A38DA" w:rsidRDefault="00871DD2" w:rsidP="00871DD2">
      <w:pPr>
        <w:spacing w:after="0" w:line="276" w:lineRule="auto"/>
        <w:ind w:left="555"/>
        <w:jc w:val="both"/>
        <w:textAlignment w:val="baseline"/>
        <w:rPr>
          <w:rFonts w:ascii="Segoe UI" w:eastAsia="Times New Roman" w:hAnsi="Segoe UI" w:cs="Segoe UI"/>
          <w:sz w:val="20"/>
          <w:szCs w:val="20"/>
          <w:lang w:eastAsia="pl-PL"/>
        </w:rPr>
      </w:pPr>
      <w:r w:rsidRPr="002A38DA">
        <w:rPr>
          <w:rFonts w:ascii="Open Sans" w:eastAsia="Times New Roman" w:hAnsi="Open Sans" w:cs="Open Sans"/>
          <w:sz w:val="20"/>
          <w:szCs w:val="20"/>
          <w:lang w:eastAsia="pl-PL"/>
        </w:rPr>
        <w:t> </w:t>
      </w:r>
    </w:p>
    <w:p w14:paraId="7B26B072" w14:textId="77777777" w:rsidR="00871DD2" w:rsidRPr="002A38DA" w:rsidRDefault="00871DD2" w:rsidP="00871DD2">
      <w:pPr>
        <w:spacing w:after="0" w:line="276" w:lineRule="auto"/>
        <w:ind w:left="555"/>
        <w:jc w:val="both"/>
        <w:textAlignment w:val="baseline"/>
        <w:rPr>
          <w:rFonts w:ascii="Segoe UI" w:eastAsia="Times New Roman" w:hAnsi="Segoe UI" w:cs="Segoe UI"/>
          <w:sz w:val="20"/>
          <w:szCs w:val="20"/>
          <w:lang w:eastAsia="pl-PL"/>
        </w:rPr>
      </w:pPr>
      <w:r w:rsidRPr="002A38DA">
        <w:rPr>
          <w:rFonts w:ascii="Open Sans" w:eastAsia="Times New Roman" w:hAnsi="Open Sans" w:cs="Open Sans"/>
          <w:sz w:val="20"/>
          <w:szCs w:val="20"/>
          <w:lang w:eastAsia="pl-PL"/>
        </w:rPr>
        <w:t>W ramach projektu planowane jest wykonanie kompleksowe robót budowlano–montażowych w oparciu o zatwierdzoną dokumentację projektową obejmujące : </w:t>
      </w:r>
    </w:p>
    <w:p w14:paraId="164BF01D" w14:textId="77777777" w:rsidR="00871DD2" w:rsidRPr="002A38DA" w:rsidRDefault="00871DD2" w:rsidP="00871DD2">
      <w:pPr>
        <w:spacing w:after="0" w:line="276" w:lineRule="auto"/>
        <w:ind w:left="555"/>
        <w:jc w:val="both"/>
        <w:textAlignment w:val="baseline"/>
        <w:rPr>
          <w:rFonts w:ascii="Segoe UI" w:eastAsia="Times New Roman" w:hAnsi="Segoe UI" w:cs="Segoe UI"/>
          <w:sz w:val="20"/>
          <w:szCs w:val="20"/>
          <w:lang w:eastAsia="pl-PL"/>
        </w:rPr>
      </w:pPr>
      <w:r w:rsidRPr="002A38DA">
        <w:rPr>
          <w:rFonts w:ascii="Open Sans" w:eastAsia="Times New Roman" w:hAnsi="Open Sans" w:cs="Open Sans"/>
          <w:sz w:val="20"/>
          <w:szCs w:val="20"/>
          <w:lang w:eastAsia="pl-PL"/>
        </w:rPr>
        <w:t> </w:t>
      </w:r>
    </w:p>
    <w:p w14:paraId="7A47552F" w14:textId="77777777" w:rsidR="00871DD2" w:rsidRPr="002A38DA" w:rsidRDefault="00871DD2" w:rsidP="00466E8F">
      <w:pPr>
        <w:numPr>
          <w:ilvl w:val="0"/>
          <w:numId w:val="18"/>
        </w:numPr>
        <w:shd w:val="clear" w:color="auto" w:fill="FFFFFF"/>
        <w:spacing w:after="0" w:line="276" w:lineRule="auto"/>
        <w:ind w:left="1080" w:firstLine="0"/>
        <w:jc w:val="both"/>
        <w:textAlignment w:val="baseline"/>
        <w:rPr>
          <w:rFonts w:ascii="Open Sans" w:eastAsia="Times New Roman" w:hAnsi="Open Sans" w:cs="Open Sans"/>
          <w:sz w:val="20"/>
          <w:szCs w:val="20"/>
          <w:lang w:eastAsia="pl-PL"/>
        </w:rPr>
      </w:pPr>
      <w:r w:rsidRPr="002A38DA">
        <w:rPr>
          <w:rFonts w:ascii="Open Sans" w:eastAsia="Times New Roman" w:hAnsi="Open Sans" w:cs="Open Sans"/>
          <w:sz w:val="20"/>
          <w:szCs w:val="20"/>
          <w:shd w:val="clear" w:color="auto" w:fill="FFFFFF"/>
          <w:lang w:eastAsia="pl-PL"/>
        </w:rPr>
        <w:t>Prace przygotowawcze:</w:t>
      </w:r>
      <w:r w:rsidRPr="002A38DA">
        <w:rPr>
          <w:rFonts w:ascii="Open Sans" w:eastAsia="Times New Roman" w:hAnsi="Open Sans" w:cs="Open Sans"/>
          <w:sz w:val="20"/>
          <w:szCs w:val="20"/>
          <w:lang w:eastAsia="pl-PL"/>
        </w:rPr>
        <w:t> </w:t>
      </w:r>
    </w:p>
    <w:p w14:paraId="1D9BE550" w14:textId="77777777" w:rsidR="00871DD2" w:rsidRPr="002A38DA" w:rsidRDefault="00871DD2" w:rsidP="00A35A10">
      <w:pPr>
        <w:numPr>
          <w:ilvl w:val="0"/>
          <w:numId w:val="19"/>
        </w:numPr>
        <w:shd w:val="clear" w:color="auto" w:fill="FFFFFF"/>
        <w:spacing w:after="0" w:line="276" w:lineRule="auto"/>
        <w:ind w:left="1425" w:hanging="149"/>
        <w:jc w:val="both"/>
        <w:textAlignment w:val="baseline"/>
        <w:rPr>
          <w:rFonts w:ascii="Open Sans" w:eastAsia="Times New Roman" w:hAnsi="Open Sans" w:cs="Open Sans"/>
          <w:sz w:val="20"/>
          <w:szCs w:val="20"/>
          <w:lang w:eastAsia="pl-PL"/>
        </w:rPr>
      </w:pPr>
      <w:r w:rsidRPr="002A38DA">
        <w:rPr>
          <w:rFonts w:ascii="Open Sans" w:eastAsia="Times New Roman" w:hAnsi="Open Sans" w:cs="Open Sans"/>
          <w:sz w:val="20"/>
          <w:szCs w:val="20"/>
          <w:shd w:val="clear" w:color="auto" w:fill="FFFFFF"/>
          <w:lang w:eastAsia="pl-PL"/>
        </w:rPr>
        <w:t>zorganizowanie i odpowiednie zabezpieczenie placu budowy,</w:t>
      </w:r>
      <w:r w:rsidRPr="002A38DA">
        <w:rPr>
          <w:rFonts w:ascii="Open Sans" w:eastAsia="Times New Roman" w:hAnsi="Open Sans" w:cs="Open Sans"/>
          <w:sz w:val="20"/>
          <w:szCs w:val="20"/>
          <w:lang w:eastAsia="pl-PL"/>
        </w:rPr>
        <w:t> </w:t>
      </w:r>
    </w:p>
    <w:p w14:paraId="00B8DDA5" w14:textId="56ACC848" w:rsidR="00871DD2" w:rsidRPr="002A38DA" w:rsidRDefault="00871DD2" w:rsidP="00A35A10">
      <w:pPr>
        <w:numPr>
          <w:ilvl w:val="0"/>
          <w:numId w:val="19"/>
        </w:numPr>
        <w:shd w:val="clear" w:color="auto" w:fill="FFFFFF"/>
        <w:spacing w:after="0" w:line="276" w:lineRule="auto"/>
        <w:ind w:left="1425" w:hanging="149"/>
        <w:jc w:val="both"/>
        <w:textAlignment w:val="baseline"/>
        <w:rPr>
          <w:rFonts w:ascii="Open Sans" w:eastAsia="Times New Roman" w:hAnsi="Open Sans" w:cs="Open Sans"/>
          <w:sz w:val="20"/>
          <w:szCs w:val="20"/>
          <w:lang w:eastAsia="pl-PL"/>
        </w:rPr>
      </w:pPr>
      <w:r w:rsidRPr="002A38DA">
        <w:rPr>
          <w:rFonts w:ascii="Open Sans" w:eastAsia="Times New Roman" w:hAnsi="Open Sans" w:cs="Open Sans"/>
          <w:sz w:val="20"/>
          <w:szCs w:val="20"/>
          <w:shd w:val="clear" w:color="auto" w:fill="FFFFFF"/>
          <w:lang w:eastAsia="pl-PL"/>
        </w:rPr>
        <w:t>odpowiednie zabezpieczenie istniejąc</w:t>
      </w:r>
      <w:r w:rsidR="00523744">
        <w:rPr>
          <w:rFonts w:ascii="Open Sans" w:eastAsia="Times New Roman" w:hAnsi="Open Sans" w:cs="Open Sans"/>
          <w:sz w:val="20"/>
          <w:szCs w:val="20"/>
          <w:shd w:val="clear" w:color="auto" w:fill="FFFFFF"/>
          <w:lang w:eastAsia="pl-PL"/>
        </w:rPr>
        <w:t>ych elementów</w:t>
      </w:r>
      <w:r w:rsidR="00824A54">
        <w:rPr>
          <w:rFonts w:ascii="Open Sans" w:eastAsia="Times New Roman" w:hAnsi="Open Sans" w:cs="Open Sans"/>
          <w:sz w:val="20"/>
          <w:szCs w:val="20"/>
          <w:shd w:val="clear" w:color="auto" w:fill="FFFFFF"/>
          <w:lang w:eastAsia="pl-PL"/>
        </w:rPr>
        <w:t xml:space="preserve"> i zieleni</w:t>
      </w:r>
      <w:r w:rsidRPr="002A38DA">
        <w:rPr>
          <w:rFonts w:ascii="Open Sans" w:eastAsia="Times New Roman" w:hAnsi="Open Sans" w:cs="Open Sans"/>
          <w:sz w:val="20"/>
          <w:szCs w:val="20"/>
          <w:shd w:val="clear" w:color="auto" w:fill="FFFFFF"/>
          <w:lang w:eastAsia="pl-PL"/>
        </w:rPr>
        <w:t xml:space="preserve">, </w:t>
      </w:r>
    </w:p>
    <w:p w14:paraId="4F1BC387" w14:textId="77777777" w:rsidR="00871DD2" w:rsidRPr="002A38DA" w:rsidRDefault="00871DD2" w:rsidP="00A35A10">
      <w:pPr>
        <w:numPr>
          <w:ilvl w:val="0"/>
          <w:numId w:val="19"/>
        </w:numPr>
        <w:shd w:val="clear" w:color="auto" w:fill="FFFFFF"/>
        <w:spacing w:after="0" w:line="276" w:lineRule="auto"/>
        <w:ind w:left="1425" w:hanging="149"/>
        <w:jc w:val="both"/>
        <w:textAlignment w:val="baseline"/>
        <w:rPr>
          <w:rFonts w:ascii="Open Sans" w:eastAsia="Times New Roman" w:hAnsi="Open Sans" w:cs="Open Sans"/>
          <w:sz w:val="20"/>
          <w:szCs w:val="20"/>
          <w:lang w:eastAsia="pl-PL"/>
        </w:rPr>
      </w:pPr>
      <w:r w:rsidRPr="002A38DA">
        <w:rPr>
          <w:rFonts w:ascii="Open Sans" w:eastAsia="Times New Roman" w:hAnsi="Open Sans" w:cs="Open Sans"/>
          <w:sz w:val="20"/>
          <w:szCs w:val="20"/>
          <w:shd w:val="clear" w:color="auto" w:fill="FFFFFF"/>
          <w:lang w:eastAsia="pl-PL"/>
        </w:rPr>
        <w:t>oczyszczenie i przygotowanie terenu pod inwestycję,</w:t>
      </w:r>
      <w:r w:rsidRPr="002A38DA">
        <w:rPr>
          <w:rFonts w:ascii="Open Sans" w:eastAsia="Times New Roman" w:hAnsi="Open Sans" w:cs="Open Sans"/>
          <w:sz w:val="20"/>
          <w:szCs w:val="20"/>
          <w:lang w:eastAsia="pl-PL"/>
        </w:rPr>
        <w:t> </w:t>
      </w:r>
    </w:p>
    <w:p w14:paraId="2EE7E247" w14:textId="4393D812" w:rsidR="00195486" w:rsidRPr="000B0213" w:rsidRDefault="0009005D" w:rsidP="00466E8F">
      <w:pPr>
        <w:numPr>
          <w:ilvl w:val="0"/>
          <w:numId w:val="21"/>
        </w:numPr>
        <w:shd w:val="clear" w:color="auto" w:fill="FFFFFF"/>
        <w:spacing w:after="0" w:line="276" w:lineRule="auto"/>
        <w:ind w:left="1080" w:firstLine="0"/>
        <w:jc w:val="both"/>
        <w:textAlignment w:val="baseline"/>
        <w:rPr>
          <w:rFonts w:ascii="Open Sans" w:eastAsia="Times New Roman" w:hAnsi="Open Sans" w:cs="Open Sans"/>
          <w:sz w:val="20"/>
          <w:szCs w:val="20"/>
          <w:lang w:eastAsia="pl-PL"/>
        </w:rPr>
      </w:pPr>
      <w:r>
        <w:rPr>
          <w:rFonts w:ascii="Open Sans" w:eastAsia="Times New Roman" w:hAnsi="Open Sans" w:cs="Open Sans"/>
          <w:sz w:val="20"/>
          <w:szCs w:val="20"/>
          <w:shd w:val="clear" w:color="auto" w:fill="FFFFFF"/>
          <w:lang w:eastAsia="pl-PL"/>
        </w:rPr>
        <w:t>Mechaniczne k</w:t>
      </w:r>
      <w:r w:rsidR="00AE5EBA">
        <w:rPr>
          <w:rFonts w:ascii="Open Sans" w:eastAsia="Times New Roman" w:hAnsi="Open Sans" w:cs="Open Sans"/>
          <w:sz w:val="20"/>
          <w:szCs w:val="20"/>
          <w:shd w:val="clear" w:color="auto" w:fill="FFFFFF"/>
          <w:lang w:eastAsia="pl-PL"/>
        </w:rPr>
        <w:t>opanie rowów pod kable</w:t>
      </w:r>
      <w:r w:rsidR="00D47024">
        <w:rPr>
          <w:rFonts w:ascii="Open Sans" w:eastAsia="Times New Roman" w:hAnsi="Open Sans" w:cs="Open Sans"/>
          <w:sz w:val="20"/>
          <w:szCs w:val="20"/>
          <w:shd w:val="clear" w:color="auto" w:fill="FFFFFF"/>
          <w:lang w:eastAsia="pl-PL"/>
        </w:rPr>
        <w:t xml:space="preserve">, przewierty, </w:t>
      </w:r>
      <w:proofErr w:type="spellStart"/>
      <w:r w:rsidR="00D47024">
        <w:rPr>
          <w:rFonts w:ascii="Open Sans" w:eastAsia="Times New Roman" w:hAnsi="Open Sans" w:cs="Open Sans"/>
          <w:sz w:val="20"/>
          <w:szCs w:val="20"/>
          <w:shd w:val="clear" w:color="auto" w:fill="FFFFFF"/>
          <w:lang w:eastAsia="pl-PL"/>
        </w:rPr>
        <w:t>przeciski</w:t>
      </w:r>
      <w:proofErr w:type="spellEnd"/>
      <w:r>
        <w:rPr>
          <w:rFonts w:ascii="Open Sans" w:eastAsia="Times New Roman" w:hAnsi="Open Sans" w:cs="Open Sans"/>
          <w:sz w:val="20"/>
          <w:szCs w:val="20"/>
          <w:shd w:val="clear" w:color="auto" w:fill="FFFFFF"/>
          <w:lang w:eastAsia="pl-PL"/>
        </w:rPr>
        <w:t xml:space="preserve"> oświetlenio</w:t>
      </w:r>
      <w:r w:rsidR="002A154C">
        <w:rPr>
          <w:rFonts w:ascii="Open Sans" w:eastAsia="Times New Roman" w:hAnsi="Open Sans" w:cs="Open Sans"/>
          <w:sz w:val="20"/>
          <w:szCs w:val="20"/>
          <w:shd w:val="clear" w:color="auto" w:fill="FFFFFF"/>
          <w:lang w:eastAsia="pl-PL"/>
        </w:rPr>
        <w:t>we</w:t>
      </w:r>
      <w:r w:rsidR="00AE5EBA">
        <w:rPr>
          <w:rFonts w:ascii="Open Sans" w:eastAsia="Times New Roman" w:hAnsi="Open Sans" w:cs="Open Sans"/>
          <w:sz w:val="20"/>
          <w:szCs w:val="20"/>
          <w:shd w:val="clear" w:color="auto" w:fill="FFFFFF"/>
          <w:lang w:eastAsia="pl-PL"/>
        </w:rPr>
        <w:t xml:space="preserve"> oraz układanie </w:t>
      </w:r>
      <w:r w:rsidR="002A154C">
        <w:rPr>
          <w:rFonts w:ascii="Open Sans" w:eastAsia="Times New Roman" w:hAnsi="Open Sans" w:cs="Open Sans"/>
          <w:sz w:val="20"/>
          <w:szCs w:val="20"/>
          <w:shd w:val="clear" w:color="auto" w:fill="FFFFFF"/>
          <w:lang w:eastAsia="pl-PL"/>
        </w:rPr>
        <w:t>ich układanie,</w:t>
      </w:r>
    </w:p>
    <w:p w14:paraId="17494A26" w14:textId="0A9C7B1F" w:rsidR="008148D4" w:rsidRDefault="008148D4" w:rsidP="000B0213">
      <w:pPr>
        <w:pStyle w:val="Akapitzlist"/>
        <w:numPr>
          <w:ilvl w:val="0"/>
          <w:numId w:val="80"/>
        </w:numPr>
        <w:shd w:val="clear" w:color="auto" w:fill="FFFFFF"/>
        <w:spacing w:after="0" w:line="276" w:lineRule="auto"/>
        <w:jc w:val="both"/>
        <w:textAlignment w:val="baseline"/>
        <w:rPr>
          <w:rFonts w:ascii="Open Sans" w:eastAsia="Times New Roman" w:hAnsi="Open Sans" w:cs="Open Sans"/>
          <w:sz w:val="20"/>
          <w:szCs w:val="20"/>
          <w:lang w:eastAsia="pl-PL"/>
        </w:rPr>
      </w:pPr>
      <w:r>
        <w:rPr>
          <w:rFonts w:ascii="Open Sans" w:eastAsia="Times New Roman" w:hAnsi="Open Sans" w:cs="Open Sans"/>
          <w:sz w:val="20"/>
          <w:szCs w:val="20"/>
          <w:lang w:eastAsia="pl-PL"/>
        </w:rPr>
        <w:t xml:space="preserve">Mechaniczne kopanie rowów dla kabli w gruncie </w:t>
      </w:r>
      <w:r w:rsidR="00FF7E7B">
        <w:rPr>
          <w:rFonts w:ascii="Open Sans" w:eastAsia="Times New Roman" w:hAnsi="Open Sans" w:cs="Open Sans"/>
          <w:sz w:val="20"/>
          <w:szCs w:val="20"/>
          <w:lang w:eastAsia="pl-PL"/>
        </w:rPr>
        <w:t xml:space="preserve">- 0,4m x 0,7m – </w:t>
      </w:r>
      <w:r w:rsidR="00FF7E7B">
        <w:rPr>
          <w:rFonts w:ascii="Open Sans" w:eastAsia="Times New Roman" w:hAnsi="Open Sans" w:cs="Open Sans"/>
          <w:sz w:val="20"/>
          <w:szCs w:val="20"/>
          <w:lang w:eastAsia="pl-PL"/>
        </w:rPr>
        <w:t xml:space="preserve">dł. </w:t>
      </w:r>
      <w:r w:rsidR="00FF7E7B">
        <w:rPr>
          <w:rFonts w:ascii="Open Sans" w:eastAsia="Times New Roman" w:hAnsi="Open Sans" w:cs="Open Sans"/>
          <w:sz w:val="20"/>
          <w:szCs w:val="20"/>
          <w:lang w:eastAsia="pl-PL"/>
        </w:rPr>
        <w:t>35m</w:t>
      </w:r>
    </w:p>
    <w:p w14:paraId="1B3B58BE" w14:textId="06C59EED" w:rsidR="00D47024" w:rsidRDefault="00D47024" w:rsidP="000B0213">
      <w:pPr>
        <w:pStyle w:val="Akapitzlist"/>
        <w:numPr>
          <w:ilvl w:val="0"/>
          <w:numId w:val="80"/>
        </w:numPr>
        <w:shd w:val="clear" w:color="auto" w:fill="FFFFFF"/>
        <w:spacing w:after="0" w:line="276" w:lineRule="auto"/>
        <w:jc w:val="both"/>
        <w:textAlignment w:val="baseline"/>
        <w:rPr>
          <w:rFonts w:ascii="Open Sans" w:eastAsia="Times New Roman" w:hAnsi="Open Sans" w:cs="Open Sans"/>
          <w:sz w:val="20"/>
          <w:szCs w:val="20"/>
          <w:lang w:eastAsia="pl-PL"/>
        </w:rPr>
      </w:pPr>
      <w:r>
        <w:rPr>
          <w:rFonts w:ascii="Open Sans" w:eastAsia="Times New Roman" w:hAnsi="Open Sans" w:cs="Open Sans"/>
          <w:sz w:val="20"/>
          <w:szCs w:val="20"/>
          <w:lang w:eastAsia="pl-PL"/>
        </w:rPr>
        <w:t xml:space="preserve">Mechaniczne </w:t>
      </w:r>
      <w:r w:rsidR="00390435">
        <w:rPr>
          <w:rFonts w:ascii="Open Sans" w:eastAsia="Times New Roman" w:hAnsi="Open Sans" w:cs="Open Sans"/>
          <w:sz w:val="20"/>
          <w:szCs w:val="20"/>
          <w:lang w:eastAsia="pl-PL"/>
        </w:rPr>
        <w:t>wykonanie przewiertu sterowanego</w:t>
      </w:r>
      <w:r w:rsidR="008D0B13">
        <w:rPr>
          <w:rFonts w:ascii="Open Sans" w:eastAsia="Times New Roman" w:hAnsi="Open Sans" w:cs="Open Sans"/>
          <w:sz w:val="20"/>
          <w:szCs w:val="20"/>
          <w:lang w:eastAsia="pl-PL"/>
        </w:rPr>
        <w:t xml:space="preserve"> pod linią tramwajową</w:t>
      </w:r>
      <w:r w:rsidR="00390435">
        <w:rPr>
          <w:rFonts w:ascii="Open Sans" w:eastAsia="Times New Roman" w:hAnsi="Open Sans" w:cs="Open Sans"/>
          <w:sz w:val="20"/>
          <w:szCs w:val="20"/>
          <w:lang w:eastAsia="pl-PL"/>
        </w:rPr>
        <w:t>– dł. 18m</w:t>
      </w:r>
    </w:p>
    <w:p w14:paraId="4435716F" w14:textId="4EB2457E" w:rsidR="008D0B13" w:rsidRPr="008D0B13" w:rsidRDefault="008D0B13" w:rsidP="008D0B13">
      <w:pPr>
        <w:pStyle w:val="Akapitzlist"/>
        <w:numPr>
          <w:ilvl w:val="0"/>
          <w:numId w:val="80"/>
        </w:numPr>
        <w:rPr>
          <w:rFonts w:ascii="Open Sans" w:eastAsia="Times New Roman" w:hAnsi="Open Sans" w:cs="Open Sans"/>
          <w:sz w:val="20"/>
          <w:szCs w:val="20"/>
          <w:lang w:eastAsia="pl-PL"/>
        </w:rPr>
      </w:pPr>
      <w:r w:rsidRPr="008D0B13">
        <w:rPr>
          <w:rFonts w:ascii="Open Sans" w:eastAsia="Times New Roman" w:hAnsi="Open Sans" w:cs="Open Sans"/>
          <w:sz w:val="20"/>
          <w:szCs w:val="20"/>
          <w:lang w:eastAsia="pl-PL"/>
        </w:rPr>
        <w:t xml:space="preserve">Wykonanie </w:t>
      </w:r>
      <w:proofErr w:type="spellStart"/>
      <w:r w:rsidRPr="008D0B13">
        <w:rPr>
          <w:rFonts w:ascii="Open Sans" w:eastAsia="Times New Roman" w:hAnsi="Open Sans" w:cs="Open Sans"/>
          <w:sz w:val="20"/>
          <w:szCs w:val="20"/>
          <w:lang w:eastAsia="pl-PL"/>
        </w:rPr>
        <w:t>przecisku</w:t>
      </w:r>
      <w:proofErr w:type="spellEnd"/>
      <w:r w:rsidRPr="008D0B13">
        <w:rPr>
          <w:rFonts w:ascii="Open Sans" w:eastAsia="Times New Roman" w:hAnsi="Open Sans" w:cs="Open Sans"/>
          <w:sz w:val="20"/>
          <w:szCs w:val="20"/>
          <w:lang w:eastAsia="pl-PL"/>
        </w:rPr>
        <w:t xml:space="preserve"> pod ulicą Gdańską</w:t>
      </w:r>
      <w:r>
        <w:rPr>
          <w:rFonts w:ascii="Open Sans" w:eastAsia="Times New Roman" w:hAnsi="Open Sans" w:cs="Open Sans"/>
          <w:sz w:val="20"/>
          <w:szCs w:val="20"/>
          <w:lang w:eastAsia="pl-PL"/>
        </w:rPr>
        <w:t xml:space="preserve"> – dł. </w:t>
      </w:r>
      <w:r w:rsidRPr="008D0B13">
        <w:rPr>
          <w:rFonts w:ascii="Open Sans" w:eastAsia="Times New Roman" w:hAnsi="Open Sans" w:cs="Open Sans"/>
          <w:sz w:val="20"/>
          <w:szCs w:val="20"/>
          <w:lang w:eastAsia="pl-PL"/>
        </w:rPr>
        <w:t>4m</w:t>
      </w:r>
    </w:p>
    <w:p w14:paraId="5D6B0674" w14:textId="490F4A06" w:rsidR="000B0213" w:rsidRDefault="00D86880" w:rsidP="000B0213">
      <w:pPr>
        <w:pStyle w:val="Akapitzlist"/>
        <w:numPr>
          <w:ilvl w:val="0"/>
          <w:numId w:val="80"/>
        </w:numPr>
        <w:shd w:val="clear" w:color="auto" w:fill="FFFFFF"/>
        <w:spacing w:after="0" w:line="276" w:lineRule="auto"/>
        <w:jc w:val="both"/>
        <w:textAlignment w:val="baseline"/>
        <w:rPr>
          <w:rFonts w:ascii="Open Sans" w:eastAsia="Times New Roman" w:hAnsi="Open Sans" w:cs="Open Sans"/>
          <w:sz w:val="20"/>
          <w:szCs w:val="20"/>
          <w:lang w:eastAsia="pl-PL"/>
        </w:rPr>
      </w:pPr>
      <w:r>
        <w:rPr>
          <w:rFonts w:ascii="Open Sans" w:eastAsia="Times New Roman" w:hAnsi="Open Sans" w:cs="Open Sans"/>
          <w:sz w:val="20"/>
          <w:szCs w:val="20"/>
          <w:lang w:eastAsia="pl-PL"/>
        </w:rPr>
        <w:t>Nasypanie warstwy piasku na dno rowu kablowego</w:t>
      </w:r>
      <w:r w:rsidR="00244DCA">
        <w:rPr>
          <w:rFonts w:ascii="Open Sans" w:eastAsia="Times New Roman" w:hAnsi="Open Sans" w:cs="Open Sans"/>
          <w:sz w:val="20"/>
          <w:szCs w:val="20"/>
          <w:lang w:eastAsia="pl-PL"/>
        </w:rPr>
        <w:t xml:space="preserve"> </w:t>
      </w:r>
      <w:r w:rsidR="00694686">
        <w:rPr>
          <w:rFonts w:ascii="Open Sans" w:eastAsia="Times New Roman" w:hAnsi="Open Sans" w:cs="Open Sans"/>
          <w:sz w:val="20"/>
          <w:szCs w:val="20"/>
          <w:lang w:eastAsia="pl-PL"/>
        </w:rPr>
        <w:t xml:space="preserve"> </w:t>
      </w:r>
    </w:p>
    <w:p w14:paraId="58B18C2D" w14:textId="645604B0" w:rsidR="00D86880" w:rsidRDefault="00D86880" w:rsidP="000B0213">
      <w:pPr>
        <w:pStyle w:val="Akapitzlist"/>
        <w:numPr>
          <w:ilvl w:val="0"/>
          <w:numId w:val="80"/>
        </w:numPr>
        <w:shd w:val="clear" w:color="auto" w:fill="FFFFFF"/>
        <w:spacing w:after="0" w:line="276" w:lineRule="auto"/>
        <w:jc w:val="both"/>
        <w:textAlignment w:val="baseline"/>
        <w:rPr>
          <w:rFonts w:ascii="Open Sans" w:eastAsia="Times New Roman" w:hAnsi="Open Sans" w:cs="Open Sans"/>
          <w:sz w:val="20"/>
          <w:szCs w:val="20"/>
          <w:lang w:eastAsia="pl-PL"/>
        </w:rPr>
      </w:pPr>
      <w:r>
        <w:rPr>
          <w:rFonts w:ascii="Open Sans" w:eastAsia="Times New Roman" w:hAnsi="Open Sans" w:cs="Open Sans"/>
          <w:sz w:val="20"/>
          <w:szCs w:val="20"/>
          <w:lang w:eastAsia="pl-PL"/>
        </w:rPr>
        <w:t>Układanie rur ochronnych</w:t>
      </w:r>
      <w:r w:rsidR="002E0443">
        <w:rPr>
          <w:rFonts w:ascii="Open Sans" w:eastAsia="Times New Roman" w:hAnsi="Open Sans" w:cs="Open Sans"/>
          <w:sz w:val="20"/>
          <w:szCs w:val="20"/>
          <w:lang w:eastAsia="pl-PL"/>
        </w:rPr>
        <w:t xml:space="preserve"> z PCV w wykopie</w:t>
      </w:r>
      <w:r w:rsidR="00244DCA">
        <w:rPr>
          <w:rFonts w:ascii="Open Sans" w:eastAsia="Times New Roman" w:hAnsi="Open Sans" w:cs="Open Sans"/>
          <w:sz w:val="20"/>
          <w:szCs w:val="20"/>
          <w:lang w:eastAsia="pl-PL"/>
        </w:rPr>
        <w:t xml:space="preserve"> </w:t>
      </w:r>
    </w:p>
    <w:p w14:paraId="4B706EAF" w14:textId="5BDA64B3" w:rsidR="002E0443" w:rsidRDefault="002E0443" w:rsidP="000B0213">
      <w:pPr>
        <w:pStyle w:val="Akapitzlist"/>
        <w:numPr>
          <w:ilvl w:val="0"/>
          <w:numId w:val="80"/>
        </w:numPr>
        <w:shd w:val="clear" w:color="auto" w:fill="FFFFFF"/>
        <w:spacing w:after="0" w:line="276" w:lineRule="auto"/>
        <w:jc w:val="both"/>
        <w:textAlignment w:val="baseline"/>
        <w:rPr>
          <w:rFonts w:ascii="Open Sans" w:eastAsia="Times New Roman" w:hAnsi="Open Sans" w:cs="Open Sans"/>
          <w:sz w:val="20"/>
          <w:szCs w:val="20"/>
          <w:lang w:eastAsia="pl-PL"/>
        </w:rPr>
      </w:pPr>
      <w:r>
        <w:rPr>
          <w:rFonts w:ascii="Open Sans" w:eastAsia="Times New Roman" w:hAnsi="Open Sans" w:cs="Open Sans"/>
          <w:sz w:val="20"/>
          <w:szCs w:val="20"/>
          <w:lang w:eastAsia="pl-PL"/>
        </w:rPr>
        <w:t xml:space="preserve">Montaż uziomów poziomych </w:t>
      </w:r>
    </w:p>
    <w:p w14:paraId="0D875D8A" w14:textId="4D4D2277" w:rsidR="003A37FB" w:rsidRDefault="003A37FB" w:rsidP="000B0213">
      <w:pPr>
        <w:pStyle w:val="Akapitzlist"/>
        <w:numPr>
          <w:ilvl w:val="0"/>
          <w:numId w:val="80"/>
        </w:numPr>
        <w:shd w:val="clear" w:color="auto" w:fill="FFFFFF"/>
        <w:spacing w:after="0" w:line="276" w:lineRule="auto"/>
        <w:jc w:val="both"/>
        <w:textAlignment w:val="baseline"/>
        <w:rPr>
          <w:rFonts w:ascii="Open Sans" w:eastAsia="Times New Roman" w:hAnsi="Open Sans" w:cs="Open Sans"/>
          <w:sz w:val="20"/>
          <w:szCs w:val="20"/>
          <w:lang w:eastAsia="pl-PL"/>
        </w:rPr>
      </w:pPr>
      <w:r>
        <w:rPr>
          <w:rFonts w:ascii="Open Sans" w:eastAsia="Times New Roman" w:hAnsi="Open Sans" w:cs="Open Sans"/>
          <w:sz w:val="20"/>
          <w:szCs w:val="20"/>
          <w:lang w:eastAsia="pl-PL"/>
        </w:rPr>
        <w:t xml:space="preserve">Układanie </w:t>
      </w:r>
      <w:r w:rsidR="00BE03E4">
        <w:rPr>
          <w:rFonts w:ascii="Open Sans" w:eastAsia="Times New Roman" w:hAnsi="Open Sans" w:cs="Open Sans"/>
          <w:sz w:val="20"/>
          <w:szCs w:val="20"/>
          <w:lang w:eastAsia="pl-PL"/>
        </w:rPr>
        <w:t xml:space="preserve">kabli </w:t>
      </w:r>
      <w:r w:rsidR="001E1737">
        <w:rPr>
          <w:rFonts w:ascii="Open Sans" w:eastAsia="Times New Roman" w:hAnsi="Open Sans" w:cs="Open Sans"/>
          <w:sz w:val="20"/>
          <w:szCs w:val="20"/>
          <w:lang w:eastAsia="pl-PL"/>
        </w:rPr>
        <w:t>YAKXS</w:t>
      </w:r>
      <w:r w:rsidR="00BE03E4">
        <w:rPr>
          <w:rFonts w:ascii="Open Sans" w:eastAsia="Times New Roman" w:hAnsi="Open Sans" w:cs="Open Sans"/>
          <w:sz w:val="20"/>
          <w:szCs w:val="20"/>
          <w:lang w:eastAsia="pl-PL"/>
        </w:rPr>
        <w:t xml:space="preserve"> – </w:t>
      </w:r>
      <w:r w:rsidR="007B471D">
        <w:rPr>
          <w:rFonts w:ascii="Open Sans" w:eastAsia="Times New Roman" w:hAnsi="Open Sans" w:cs="Open Sans"/>
          <w:sz w:val="20"/>
          <w:szCs w:val="20"/>
          <w:lang w:eastAsia="pl-PL"/>
        </w:rPr>
        <w:t>4</w:t>
      </w:r>
      <w:r w:rsidR="00BE03E4">
        <w:rPr>
          <w:rFonts w:ascii="Open Sans" w:eastAsia="Times New Roman" w:hAnsi="Open Sans" w:cs="Open Sans"/>
          <w:sz w:val="20"/>
          <w:szCs w:val="20"/>
          <w:lang w:eastAsia="pl-PL"/>
        </w:rPr>
        <w:t>x</w:t>
      </w:r>
      <w:r w:rsidR="00F110FD">
        <w:rPr>
          <w:rFonts w:ascii="Open Sans" w:eastAsia="Times New Roman" w:hAnsi="Open Sans" w:cs="Open Sans"/>
          <w:sz w:val="20"/>
          <w:szCs w:val="20"/>
          <w:lang w:eastAsia="pl-PL"/>
        </w:rPr>
        <w:t>35</w:t>
      </w:r>
      <w:r w:rsidR="00154439">
        <w:rPr>
          <w:rFonts w:ascii="Open Sans" w:eastAsia="Times New Roman" w:hAnsi="Open Sans" w:cs="Open Sans"/>
          <w:sz w:val="20"/>
          <w:szCs w:val="20"/>
          <w:lang w:eastAsia="pl-PL"/>
        </w:rPr>
        <w:t>m</w:t>
      </w:r>
      <w:r w:rsidR="00BE03E4">
        <w:rPr>
          <w:rFonts w:ascii="Open Sans" w:eastAsia="Times New Roman" w:hAnsi="Open Sans" w:cs="Open Sans"/>
          <w:sz w:val="20"/>
          <w:szCs w:val="20"/>
          <w:lang w:eastAsia="pl-PL"/>
        </w:rPr>
        <w:t xml:space="preserve">m2 </w:t>
      </w:r>
      <w:r w:rsidR="001E1737">
        <w:rPr>
          <w:rFonts w:ascii="Open Sans" w:eastAsia="Times New Roman" w:hAnsi="Open Sans" w:cs="Open Sans"/>
          <w:sz w:val="20"/>
          <w:szCs w:val="20"/>
          <w:lang w:eastAsia="pl-PL"/>
        </w:rPr>
        <w:t>– 70m</w:t>
      </w:r>
    </w:p>
    <w:p w14:paraId="3C33EDB7" w14:textId="50C6D420" w:rsidR="00BE03E4" w:rsidRDefault="00BE03E4" w:rsidP="000B0213">
      <w:pPr>
        <w:pStyle w:val="Akapitzlist"/>
        <w:numPr>
          <w:ilvl w:val="0"/>
          <w:numId w:val="80"/>
        </w:numPr>
        <w:shd w:val="clear" w:color="auto" w:fill="FFFFFF"/>
        <w:spacing w:after="0" w:line="276" w:lineRule="auto"/>
        <w:jc w:val="both"/>
        <w:textAlignment w:val="baseline"/>
        <w:rPr>
          <w:rFonts w:ascii="Open Sans" w:eastAsia="Times New Roman" w:hAnsi="Open Sans" w:cs="Open Sans"/>
          <w:sz w:val="20"/>
          <w:szCs w:val="20"/>
          <w:lang w:eastAsia="pl-PL"/>
        </w:rPr>
      </w:pPr>
      <w:r>
        <w:rPr>
          <w:rFonts w:ascii="Open Sans" w:eastAsia="Times New Roman" w:hAnsi="Open Sans" w:cs="Open Sans"/>
          <w:sz w:val="20"/>
          <w:szCs w:val="20"/>
          <w:lang w:eastAsia="pl-PL"/>
        </w:rPr>
        <w:t xml:space="preserve">Układanie </w:t>
      </w:r>
      <w:r w:rsidR="001E1737">
        <w:rPr>
          <w:rFonts w:ascii="Open Sans" w:eastAsia="Times New Roman" w:hAnsi="Open Sans" w:cs="Open Sans"/>
          <w:sz w:val="20"/>
          <w:szCs w:val="20"/>
          <w:lang w:eastAsia="pl-PL"/>
        </w:rPr>
        <w:t xml:space="preserve">bednarki </w:t>
      </w:r>
      <w:proofErr w:type="spellStart"/>
      <w:r w:rsidR="001E1737">
        <w:rPr>
          <w:rFonts w:ascii="Open Sans" w:eastAsia="Times New Roman" w:hAnsi="Open Sans" w:cs="Open Sans"/>
          <w:sz w:val="20"/>
          <w:szCs w:val="20"/>
          <w:lang w:eastAsia="pl-PL"/>
        </w:rPr>
        <w:t>FeZn</w:t>
      </w:r>
      <w:proofErr w:type="spellEnd"/>
      <w:r w:rsidR="001E1737">
        <w:rPr>
          <w:rFonts w:ascii="Open Sans" w:eastAsia="Times New Roman" w:hAnsi="Open Sans" w:cs="Open Sans"/>
          <w:sz w:val="20"/>
          <w:szCs w:val="20"/>
          <w:lang w:eastAsia="pl-PL"/>
        </w:rPr>
        <w:t xml:space="preserve"> </w:t>
      </w:r>
      <w:r w:rsidR="00694686">
        <w:rPr>
          <w:rFonts w:ascii="Open Sans" w:eastAsia="Times New Roman" w:hAnsi="Open Sans" w:cs="Open Sans"/>
          <w:sz w:val="20"/>
          <w:szCs w:val="20"/>
          <w:lang w:eastAsia="pl-PL"/>
        </w:rPr>
        <w:t xml:space="preserve">25x4 – 70m </w:t>
      </w:r>
    </w:p>
    <w:p w14:paraId="3373DE22" w14:textId="1BCAC063" w:rsidR="00A822AA" w:rsidRDefault="00A822AA" w:rsidP="000B0213">
      <w:pPr>
        <w:pStyle w:val="Akapitzlist"/>
        <w:numPr>
          <w:ilvl w:val="0"/>
          <w:numId w:val="80"/>
        </w:numPr>
        <w:shd w:val="clear" w:color="auto" w:fill="FFFFFF"/>
        <w:spacing w:after="0" w:line="276" w:lineRule="auto"/>
        <w:jc w:val="both"/>
        <w:textAlignment w:val="baseline"/>
        <w:rPr>
          <w:rFonts w:ascii="Open Sans" w:eastAsia="Times New Roman" w:hAnsi="Open Sans" w:cs="Open Sans"/>
          <w:sz w:val="20"/>
          <w:szCs w:val="20"/>
          <w:lang w:eastAsia="pl-PL"/>
        </w:rPr>
      </w:pPr>
      <w:r>
        <w:rPr>
          <w:rFonts w:ascii="Open Sans" w:eastAsia="Times New Roman" w:hAnsi="Open Sans" w:cs="Open Sans"/>
          <w:sz w:val="20"/>
          <w:szCs w:val="20"/>
          <w:lang w:eastAsia="pl-PL"/>
        </w:rPr>
        <w:t xml:space="preserve">Mechaniczne zasypywanie rowów </w:t>
      </w:r>
    </w:p>
    <w:p w14:paraId="1F2EE3B8" w14:textId="6F999B7E" w:rsidR="00D56071" w:rsidRDefault="00A32EF4" w:rsidP="00D56071">
      <w:pPr>
        <w:pStyle w:val="Akapitzlist"/>
        <w:numPr>
          <w:ilvl w:val="0"/>
          <w:numId w:val="21"/>
        </w:numPr>
        <w:shd w:val="clear" w:color="auto" w:fill="FFFFFF"/>
        <w:spacing w:after="0" w:line="276" w:lineRule="auto"/>
        <w:ind w:firstLine="414"/>
        <w:jc w:val="both"/>
        <w:textAlignment w:val="baseline"/>
        <w:rPr>
          <w:rFonts w:ascii="Open Sans" w:eastAsia="Times New Roman" w:hAnsi="Open Sans" w:cs="Open Sans"/>
          <w:sz w:val="20"/>
          <w:szCs w:val="20"/>
          <w:lang w:eastAsia="pl-PL"/>
        </w:rPr>
      </w:pPr>
      <w:r>
        <w:rPr>
          <w:rFonts w:ascii="Open Sans" w:eastAsia="Times New Roman" w:hAnsi="Open Sans" w:cs="Open Sans"/>
          <w:sz w:val="20"/>
          <w:szCs w:val="20"/>
          <w:lang w:eastAsia="pl-PL"/>
        </w:rPr>
        <w:t>Demontaż istniejąc</w:t>
      </w:r>
      <w:r w:rsidR="00D56071">
        <w:rPr>
          <w:rFonts w:ascii="Open Sans" w:eastAsia="Times New Roman" w:hAnsi="Open Sans" w:cs="Open Sans"/>
          <w:sz w:val="20"/>
          <w:szCs w:val="20"/>
          <w:lang w:eastAsia="pl-PL"/>
        </w:rPr>
        <w:t>ej</w:t>
      </w:r>
      <w:r>
        <w:rPr>
          <w:rFonts w:ascii="Open Sans" w:eastAsia="Times New Roman" w:hAnsi="Open Sans" w:cs="Open Sans"/>
          <w:sz w:val="20"/>
          <w:szCs w:val="20"/>
          <w:lang w:eastAsia="pl-PL"/>
        </w:rPr>
        <w:t xml:space="preserve"> latarni uliczn</w:t>
      </w:r>
      <w:r w:rsidR="00D56071">
        <w:rPr>
          <w:rFonts w:ascii="Open Sans" w:eastAsia="Times New Roman" w:hAnsi="Open Sans" w:cs="Open Sans"/>
          <w:sz w:val="20"/>
          <w:szCs w:val="20"/>
          <w:lang w:eastAsia="pl-PL"/>
        </w:rPr>
        <w:t>ej oraz latarni parkowej</w:t>
      </w:r>
      <w:r>
        <w:rPr>
          <w:rFonts w:ascii="Open Sans" w:eastAsia="Times New Roman" w:hAnsi="Open Sans" w:cs="Open Sans"/>
          <w:sz w:val="20"/>
          <w:szCs w:val="20"/>
          <w:lang w:eastAsia="pl-PL"/>
        </w:rPr>
        <w:t xml:space="preserve"> – 2szt. </w:t>
      </w:r>
    </w:p>
    <w:p w14:paraId="40F7F97B" w14:textId="59C5D028" w:rsidR="00D56071" w:rsidRPr="00D56071" w:rsidRDefault="00690506" w:rsidP="00D56071">
      <w:pPr>
        <w:pStyle w:val="Akapitzlist"/>
        <w:numPr>
          <w:ilvl w:val="0"/>
          <w:numId w:val="21"/>
        </w:numPr>
        <w:shd w:val="clear" w:color="auto" w:fill="FFFFFF"/>
        <w:spacing w:after="0" w:line="276" w:lineRule="auto"/>
        <w:ind w:firstLine="414"/>
        <w:jc w:val="both"/>
        <w:textAlignment w:val="baseline"/>
        <w:rPr>
          <w:rFonts w:ascii="Open Sans" w:eastAsia="Times New Roman" w:hAnsi="Open Sans" w:cs="Open Sans"/>
          <w:sz w:val="20"/>
          <w:szCs w:val="20"/>
          <w:lang w:eastAsia="pl-PL"/>
        </w:rPr>
      </w:pPr>
      <w:r>
        <w:rPr>
          <w:rFonts w:ascii="Open Sans" w:eastAsia="Times New Roman" w:hAnsi="Open Sans" w:cs="Open Sans"/>
          <w:sz w:val="20"/>
          <w:szCs w:val="20"/>
          <w:lang w:eastAsia="pl-PL"/>
        </w:rPr>
        <w:t>M</w:t>
      </w:r>
      <w:r w:rsidR="00D56071" w:rsidRPr="00D56071">
        <w:rPr>
          <w:rFonts w:ascii="Open Sans" w:eastAsia="Times New Roman" w:hAnsi="Open Sans" w:cs="Open Sans"/>
          <w:sz w:val="20"/>
          <w:szCs w:val="20"/>
          <w:lang w:eastAsia="pl-PL"/>
        </w:rPr>
        <w:t>ontaż</w:t>
      </w:r>
      <w:r w:rsidR="003A5DDB">
        <w:rPr>
          <w:rFonts w:ascii="Open Sans" w:eastAsia="Times New Roman" w:hAnsi="Open Sans" w:cs="Open Sans"/>
          <w:sz w:val="20"/>
          <w:szCs w:val="20"/>
          <w:lang w:eastAsia="pl-PL"/>
        </w:rPr>
        <w:t xml:space="preserve"> w nowych lokalizacjach</w:t>
      </w:r>
      <w:r w:rsidR="00D56071" w:rsidRPr="00D56071">
        <w:rPr>
          <w:rFonts w:ascii="Open Sans" w:eastAsia="Times New Roman" w:hAnsi="Open Sans" w:cs="Open Sans"/>
          <w:sz w:val="20"/>
          <w:szCs w:val="20"/>
          <w:lang w:eastAsia="pl-PL"/>
        </w:rPr>
        <w:t xml:space="preserve"> istn</w:t>
      </w:r>
      <w:r w:rsidR="00D56071">
        <w:rPr>
          <w:rFonts w:ascii="Open Sans" w:eastAsia="Times New Roman" w:hAnsi="Open Sans" w:cs="Open Sans"/>
          <w:sz w:val="20"/>
          <w:szCs w:val="20"/>
          <w:lang w:eastAsia="pl-PL"/>
        </w:rPr>
        <w:t>iejąc</w:t>
      </w:r>
      <w:r>
        <w:rPr>
          <w:rFonts w:ascii="Open Sans" w:eastAsia="Times New Roman" w:hAnsi="Open Sans" w:cs="Open Sans"/>
          <w:sz w:val="20"/>
          <w:szCs w:val="20"/>
          <w:lang w:eastAsia="pl-PL"/>
        </w:rPr>
        <w:t>ej latarni ulicznej oraz latarni parkowej-</w:t>
      </w:r>
      <w:r w:rsidR="00D56071" w:rsidRPr="00D56071">
        <w:rPr>
          <w:rFonts w:ascii="Open Sans" w:eastAsia="Times New Roman" w:hAnsi="Open Sans" w:cs="Open Sans"/>
          <w:sz w:val="20"/>
          <w:szCs w:val="20"/>
          <w:lang w:eastAsia="pl-PL"/>
        </w:rPr>
        <w:t xml:space="preserve"> 2 szt</w:t>
      </w:r>
      <w:r>
        <w:rPr>
          <w:rFonts w:ascii="Open Sans" w:eastAsia="Times New Roman" w:hAnsi="Open Sans" w:cs="Open Sans"/>
          <w:sz w:val="20"/>
          <w:szCs w:val="20"/>
          <w:lang w:eastAsia="pl-PL"/>
        </w:rPr>
        <w:t>.</w:t>
      </w:r>
    </w:p>
    <w:p w14:paraId="3D50D1EA" w14:textId="548FFB19" w:rsidR="007C07E9" w:rsidRDefault="0027454F" w:rsidP="007C07E9">
      <w:pPr>
        <w:pStyle w:val="Akapitzlist"/>
        <w:numPr>
          <w:ilvl w:val="0"/>
          <w:numId w:val="21"/>
        </w:numPr>
        <w:shd w:val="clear" w:color="auto" w:fill="FFFFFF"/>
        <w:spacing w:after="0" w:line="276" w:lineRule="auto"/>
        <w:ind w:firstLine="414"/>
        <w:jc w:val="both"/>
        <w:textAlignment w:val="baseline"/>
        <w:rPr>
          <w:rFonts w:ascii="Open Sans" w:eastAsia="Times New Roman" w:hAnsi="Open Sans" w:cs="Open Sans"/>
          <w:sz w:val="20"/>
          <w:szCs w:val="20"/>
          <w:lang w:eastAsia="pl-PL"/>
        </w:rPr>
      </w:pPr>
      <w:r>
        <w:rPr>
          <w:rFonts w:ascii="Open Sans" w:eastAsia="Times New Roman" w:hAnsi="Open Sans" w:cs="Open Sans"/>
          <w:sz w:val="20"/>
          <w:szCs w:val="20"/>
          <w:lang w:eastAsia="pl-PL"/>
        </w:rPr>
        <w:t xml:space="preserve">Dostawa i montaż proj. </w:t>
      </w:r>
      <w:r w:rsidR="007C07E9">
        <w:rPr>
          <w:rFonts w:ascii="Open Sans" w:eastAsia="Times New Roman" w:hAnsi="Open Sans" w:cs="Open Sans"/>
          <w:sz w:val="20"/>
          <w:szCs w:val="20"/>
          <w:lang w:eastAsia="pl-PL"/>
        </w:rPr>
        <w:t>l</w:t>
      </w:r>
      <w:r>
        <w:rPr>
          <w:rFonts w:ascii="Open Sans" w:eastAsia="Times New Roman" w:hAnsi="Open Sans" w:cs="Open Sans"/>
          <w:sz w:val="20"/>
          <w:szCs w:val="20"/>
          <w:lang w:eastAsia="pl-PL"/>
        </w:rPr>
        <w:t>atarni parkowej</w:t>
      </w:r>
      <w:r w:rsidR="00975C34">
        <w:rPr>
          <w:rFonts w:ascii="Open Sans" w:eastAsia="Times New Roman" w:hAnsi="Open Sans" w:cs="Open Sans"/>
          <w:sz w:val="20"/>
          <w:szCs w:val="20"/>
          <w:lang w:eastAsia="pl-PL"/>
        </w:rPr>
        <w:t xml:space="preserve"> wraz z oprawą LED</w:t>
      </w:r>
      <w:r w:rsidR="00FF0201">
        <w:rPr>
          <w:rFonts w:ascii="Open Sans" w:eastAsia="Times New Roman" w:hAnsi="Open Sans" w:cs="Open Sans"/>
          <w:sz w:val="20"/>
          <w:szCs w:val="20"/>
          <w:lang w:eastAsia="pl-PL"/>
        </w:rPr>
        <w:t xml:space="preserve"> i </w:t>
      </w:r>
      <w:proofErr w:type="spellStart"/>
      <w:r w:rsidR="00FF0201">
        <w:rPr>
          <w:rFonts w:ascii="Open Sans" w:eastAsia="Times New Roman" w:hAnsi="Open Sans" w:cs="Open Sans"/>
          <w:sz w:val="20"/>
          <w:szCs w:val="20"/>
          <w:lang w:eastAsia="pl-PL"/>
        </w:rPr>
        <w:t>okablowniem</w:t>
      </w:r>
      <w:proofErr w:type="spellEnd"/>
      <w:r w:rsidR="00975C34">
        <w:rPr>
          <w:rFonts w:ascii="Open Sans" w:eastAsia="Times New Roman" w:hAnsi="Open Sans" w:cs="Open Sans"/>
          <w:sz w:val="20"/>
          <w:szCs w:val="20"/>
          <w:lang w:eastAsia="pl-PL"/>
        </w:rPr>
        <w:t xml:space="preserve"> – 1 szt.</w:t>
      </w:r>
    </w:p>
    <w:p w14:paraId="56F977BC" w14:textId="1D11575A" w:rsidR="00195486" w:rsidRPr="007C07E9" w:rsidRDefault="00195486" w:rsidP="007C07E9">
      <w:pPr>
        <w:pStyle w:val="Akapitzlist"/>
        <w:numPr>
          <w:ilvl w:val="0"/>
          <w:numId w:val="21"/>
        </w:numPr>
        <w:shd w:val="clear" w:color="auto" w:fill="FFFFFF"/>
        <w:spacing w:after="0" w:line="276" w:lineRule="auto"/>
        <w:ind w:firstLine="414"/>
        <w:jc w:val="both"/>
        <w:textAlignment w:val="baseline"/>
        <w:rPr>
          <w:rFonts w:ascii="Open Sans" w:eastAsia="Times New Roman" w:hAnsi="Open Sans" w:cs="Open Sans"/>
          <w:sz w:val="20"/>
          <w:szCs w:val="20"/>
          <w:lang w:eastAsia="pl-PL"/>
        </w:rPr>
      </w:pPr>
      <w:r w:rsidRPr="007C07E9">
        <w:rPr>
          <w:rFonts w:ascii="Open Sans" w:eastAsia="Times New Roman" w:hAnsi="Open Sans" w:cs="Open Sans"/>
          <w:sz w:val="20"/>
          <w:szCs w:val="20"/>
          <w:shd w:val="clear" w:color="auto" w:fill="FFFFFF"/>
          <w:lang w:eastAsia="pl-PL"/>
        </w:rPr>
        <w:t>Dostawa i montaż słupów oświetleniowych</w:t>
      </w:r>
      <w:r w:rsidR="00E85B62" w:rsidRPr="007C07E9">
        <w:rPr>
          <w:rFonts w:ascii="Open Sans" w:eastAsia="Times New Roman" w:hAnsi="Open Sans" w:cs="Open Sans"/>
          <w:sz w:val="20"/>
          <w:szCs w:val="20"/>
          <w:shd w:val="clear" w:color="auto" w:fill="FFFFFF"/>
          <w:lang w:eastAsia="pl-PL"/>
        </w:rPr>
        <w:t xml:space="preserve">(wys. </w:t>
      </w:r>
      <w:r w:rsidR="00F110FD" w:rsidRPr="007C07E9">
        <w:rPr>
          <w:rFonts w:ascii="Open Sans" w:eastAsia="Times New Roman" w:hAnsi="Open Sans" w:cs="Open Sans"/>
          <w:sz w:val="20"/>
          <w:szCs w:val="20"/>
          <w:shd w:val="clear" w:color="auto" w:fill="FFFFFF"/>
          <w:lang w:eastAsia="pl-PL"/>
        </w:rPr>
        <w:t>5</w:t>
      </w:r>
      <w:r w:rsidR="00E85B62" w:rsidRPr="007C07E9">
        <w:rPr>
          <w:rFonts w:ascii="Open Sans" w:eastAsia="Times New Roman" w:hAnsi="Open Sans" w:cs="Open Sans"/>
          <w:sz w:val="20"/>
          <w:szCs w:val="20"/>
          <w:shd w:val="clear" w:color="auto" w:fill="FFFFFF"/>
          <w:lang w:eastAsia="pl-PL"/>
        </w:rPr>
        <w:t>m)</w:t>
      </w:r>
      <w:r w:rsidR="00FE4C61" w:rsidRPr="007C07E9">
        <w:rPr>
          <w:rFonts w:ascii="Open Sans" w:eastAsia="Times New Roman" w:hAnsi="Open Sans" w:cs="Open Sans"/>
          <w:sz w:val="20"/>
          <w:szCs w:val="20"/>
          <w:shd w:val="clear" w:color="auto" w:fill="FFFFFF"/>
          <w:lang w:eastAsia="pl-PL"/>
        </w:rPr>
        <w:t>wraz z fundamentem</w:t>
      </w:r>
      <w:r w:rsidR="0076501C" w:rsidRPr="007C07E9">
        <w:rPr>
          <w:rFonts w:ascii="Open Sans" w:eastAsia="Times New Roman" w:hAnsi="Open Sans" w:cs="Open Sans"/>
          <w:sz w:val="20"/>
          <w:szCs w:val="20"/>
          <w:shd w:val="clear" w:color="auto" w:fill="FFFFFF"/>
          <w:lang w:eastAsia="pl-PL"/>
        </w:rPr>
        <w:t>F100</w:t>
      </w:r>
      <w:r w:rsidR="00E85B62" w:rsidRPr="007C07E9">
        <w:rPr>
          <w:rFonts w:ascii="Open Sans" w:eastAsia="Times New Roman" w:hAnsi="Open Sans" w:cs="Open Sans"/>
          <w:sz w:val="20"/>
          <w:szCs w:val="20"/>
          <w:shd w:val="clear" w:color="auto" w:fill="FFFFFF"/>
          <w:lang w:eastAsia="pl-PL"/>
        </w:rPr>
        <w:t xml:space="preserve">– </w:t>
      </w:r>
      <w:r w:rsidR="00E22EFA" w:rsidRPr="007C07E9">
        <w:rPr>
          <w:rFonts w:ascii="Open Sans" w:eastAsia="Times New Roman" w:hAnsi="Open Sans" w:cs="Open Sans"/>
          <w:sz w:val="20"/>
          <w:szCs w:val="20"/>
          <w:shd w:val="clear" w:color="auto" w:fill="FFFFFF"/>
          <w:lang w:eastAsia="pl-PL"/>
        </w:rPr>
        <w:t>3</w:t>
      </w:r>
      <w:r w:rsidR="00E85B62" w:rsidRPr="007C07E9">
        <w:rPr>
          <w:rFonts w:ascii="Open Sans" w:eastAsia="Times New Roman" w:hAnsi="Open Sans" w:cs="Open Sans"/>
          <w:sz w:val="20"/>
          <w:szCs w:val="20"/>
          <w:shd w:val="clear" w:color="auto" w:fill="FFFFFF"/>
          <w:lang w:eastAsia="pl-PL"/>
        </w:rPr>
        <w:t xml:space="preserve"> szt.</w:t>
      </w:r>
    </w:p>
    <w:p w14:paraId="53895F77" w14:textId="710E7BD4" w:rsidR="00D5695A" w:rsidRDefault="00D5695A" w:rsidP="00D5695A">
      <w:pPr>
        <w:pStyle w:val="Akapitzlist"/>
        <w:numPr>
          <w:ilvl w:val="0"/>
          <w:numId w:val="21"/>
        </w:numPr>
        <w:ind w:firstLine="414"/>
        <w:rPr>
          <w:rFonts w:ascii="Open Sans" w:eastAsia="Times New Roman" w:hAnsi="Open Sans" w:cs="Open Sans"/>
          <w:sz w:val="20"/>
          <w:szCs w:val="20"/>
          <w:shd w:val="clear" w:color="auto" w:fill="FFFFFF"/>
          <w:lang w:eastAsia="pl-PL"/>
        </w:rPr>
      </w:pPr>
      <w:r w:rsidRPr="00D5695A">
        <w:rPr>
          <w:rFonts w:ascii="Open Sans" w:eastAsia="Times New Roman" w:hAnsi="Open Sans" w:cs="Open Sans"/>
          <w:sz w:val="20"/>
          <w:szCs w:val="20"/>
          <w:shd w:val="clear" w:color="auto" w:fill="FFFFFF"/>
          <w:lang w:eastAsia="pl-PL"/>
        </w:rPr>
        <w:t xml:space="preserve">Dostawa i montaż proj. latarni doświetlających przejścia </w:t>
      </w:r>
      <w:r w:rsidR="00115DE9">
        <w:rPr>
          <w:rFonts w:ascii="Open Sans" w:eastAsia="Times New Roman" w:hAnsi="Open Sans" w:cs="Open Sans"/>
          <w:sz w:val="20"/>
          <w:szCs w:val="20"/>
          <w:shd w:val="clear" w:color="auto" w:fill="FFFFFF"/>
          <w:lang w:eastAsia="pl-PL"/>
        </w:rPr>
        <w:t>wraz z okablowaniem</w:t>
      </w:r>
      <w:r w:rsidR="00115DE9">
        <w:rPr>
          <w:rFonts w:ascii="Open Sans" w:eastAsia="Times New Roman" w:hAnsi="Open Sans" w:cs="Open Sans"/>
          <w:sz w:val="20"/>
          <w:szCs w:val="20"/>
          <w:shd w:val="clear" w:color="auto" w:fill="FFFFFF"/>
          <w:lang w:eastAsia="pl-PL"/>
        </w:rPr>
        <w:t xml:space="preserve"> - </w:t>
      </w:r>
      <w:r w:rsidRPr="00D5695A">
        <w:rPr>
          <w:rFonts w:ascii="Open Sans" w:eastAsia="Times New Roman" w:hAnsi="Open Sans" w:cs="Open Sans"/>
          <w:sz w:val="20"/>
          <w:szCs w:val="20"/>
          <w:shd w:val="clear" w:color="auto" w:fill="FFFFFF"/>
          <w:lang w:eastAsia="pl-PL"/>
        </w:rPr>
        <w:t>2szt</w:t>
      </w:r>
    </w:p>
    <w:p w14:paraId="75443F4B" w14:textId="083184C8" w:rsidR="002D3B9E" w:rsidRPr="002D3B9E" w:rsidRDefault="002D3B9E" w:rsidP="002D3B9E">
      <w:pPr>
        <w:pStyle w:val="Akapitzlist"/>
        <w:numPr>
          <w:ilvl w:val="0"/>
          <w:numId w:val="21"/>
        </w:numPr>
        <w:ind w:firstLine="414"/>
        <w:rPr>
          <w:rFonts w:ascii="Open Sans" w:eastAsia="Times New Roman" w:hAnsi="Open Sans" w:cs="Open Sans"/>
          <w:sz w:val="20"/>
          <w:szCs w:val="20"/>
          <w:shd w:val="clear" w:color="auto" w:fill="FFFFFF"/>
          <w:lang w:eastAsia="pl-PL"/>
        </w:rPr>
      </w:pPr>
      <w:r>
        <w:rPr>
          <w:rFonts w:ascii="Open Sans" w:eastAsia="Times New Roman" w:hAnsi="Open Sans" w:cs="Open Sans"/>
          <w:sz w:val="20"/>
          <w:szCs w:val="20"/>
          <w:lang w:eastAsia="pl-PL"/>
        </w:rPr>
        <w:t>Zaktualizowanie schematów sieci i szaf oświetleniowych</w:t>
      </w:r>
    </w:p>
    <w:p w14:paraId="1B868FA7" w14:textId="77777777" w:rsidR="00D5695A" w:rsidRDefault="00F110FD" w:rsidP="00D5695A">
      <w:pPr>
        <w:pStyle w:val="Akapitzlist"/>
        <w:numPr>
          <w:ilvl w:val="0"/>
          <w:numId w:val="21"/>
        </w:numPr>
        <w:ind w:firstLine="414"/>
        <w:rPr>
          <w:rFonts w:ascii="Open Sans" w:eastAsia="Times New Roman" w:hAnsi="Open Sans" w:cs="Open Sans"/>
          <w:sz w:val="20"/>
          <w:szCs w:val="20"/>
          <w:shd w:val="clear" w:color="auto" w:fill="FFFFFF"/>
          <w:lang w:eastAsia="pl-PL"/>
        </w:rPr>
      </w:pPr>
      <w:r w:rsidRPr="00D5695A">
        <w:rPr>
          <w:rFonts w:ascii="Open Sans" w:eastAsia="Times New Roman" w:hAnsi="Open Sans" w:cs="Open Sans"/>
          <w:sz w:val="20"/>
          <w:szCs w:val="20"/>
          <w:shd w:val="clear" w:color="auto" w:fill="FFFFFF"/>
          <w:lang w:eastAsia="pl-PL"/>
        </w:rPr>
        <w:t>Wykonanie pomiarów o badań</w:t>
      </w:r>
    </w:p>
    <w:p w14:paraId="7E389545" w14:textId="20B6AFE4" w:rsidR="00871DD2" w:rsidRPr="00D5695A" w:rsidRDefault="00871DD2" w:rsidP="00D5695A">
      <w:pPr>
        <w:pStyle w:val="Akapitzlist"/>
        <w:numPr>
          <w:ilvl w:val="0"/>
          <w:numId w:val="21"/>
        </w:numPr>
        <w:ind w:firstLine="414"/>
        <w:rPr>
          <w:rFonts w:ascii="Open Sans" w:eastAsia="Times New Roman" w:hAnsi="Open Sans" w:cs="Open Sans"/>
          <w:sz w:val="20"/>
          <w:szCs w:val="20"/>
          <w:shd w:val="clear" w:color="auto" w:fill="FFFFFF"/>
          <w:lang w:eastAsia="pl-PL"/>
        </w:rPr>
      </w:pPr>
      <w:r w:rsidRPr="00D5695A">
        <w:rPr>
          <w:rFonts w:ascii="Open Sans" w:eastAsia="Times New Roman" w:hAnsi="Open Sans" w:cs="Open Sans"/>
          <w:sz w:val="20"/>
          <w:szCs w:val="20"/>
          <w:shd w:val="clear" w:color="auto" w:fill="FFFFFF"/>
          <w:lang w:eastAsia="pl-PL"/>
        </w:rPr>
        <w:t>Porządkowanie terenu po robotach</w:t>
      </w:r>
      <w:r w:rsidRPr="00D5695A">
        <w:rPr>
          <w:rFonts w:ascii="Open Sans" w:eastAsia="Times New Roman" w:hAnsi="Open Sans" w:cs="Open Sans"/>
          <w:sz w:val="20"/>
          <w:szCs w:val="20"/>
          <w:lang w:eastAsia="pl-PL"/>
        </w:rPr>
        <w:t> </w:t>
      </w:r>
    </w:p>
    <w:p w14:paraId="5BC382FC" w14:textId="77777777" w:rsidR="00871DD2" w:rsidRPr="002A38DA" w:rsidRDefault="00871DD2" w:rsidP="00A35A10">
      <w:pPr>
        <w:numPr>
          <w:ilvl w:val="0"/>
          <w:numId w:val="23"/>
        </w:numPr>
        <w:shd w:val="clear" w:color="auto" w:fill="FFFFFF"/>
        <w:spacing w:after="0" w:line="276" w:lineRule="auto"/>
        <w:ind w:left="1425" w:hanging="149"/>
        <w:jc w:val="both"/>
        <w:textAlignment w:val="baseline"/>
        <w:rPr>
          <w:rFonts w:ascii="Open Sans" w:eastAsia="Times New Roman" w:hAnsi="Open Sans" w:cs="Open Sans"/>
          <w:sz w:val="20"/>
          <w:szCs w:val="20"/>
          <w:lang w:eastAsia="pl-PL"/>
        </w:rPr>
      </w:pPr>
      <w:r w:rsidRPr="002A38DA">
        <w:rPr>
          <w:rFonts w:ascii="Open Sans" w:eastAsia="Times New Roman" w:hAnsi="Open Sans" w:cs="Open Sans"/>
          <w:sz w:val="20"/>
          <w:szCs w:val="20"/>
          <w:shd w:val="clear" w:color="auto" w:fill="FFFFFF"/>
          <w:lang w:eastAsia="pl-PL"/>
        </w:rPr>
        <w:t>odtworzenie nawierzchni</w:t>
      </w:r>
      <w:r>
        <w:rPr>
          <w:rFonts w:ascii="Open Sans" w:eastAsia="Times New Roman" w:hAnsi="Open Sans" w:cs="Open Sans"/>
          <w:sz w:val="20"/>
          <w:szCs w:val="20"/>
          <w:shd w:val="clear" w:color="auto" w:fill="FFFFFF"/>
          <w:lang w:eastAsia="pl-PL"/>
        </w:rPr>
        <w:t>,</w:t>
      </w:r>
    </w:p>
    <w:p w14:paraId="7684D9C8" w14:textId="77777777" w:rsidR="00871DD2" w:rsidRPr="002A38DA" w:rsidRDefault="00871DD2" w:rsidP="00A35A10">
      <w:pPr>
        <w:numPr>
          <w:ilvl w:val="0"/>
          <w:numId w:val="23"/>
        </w:numPr>
        <w:shd w:val="clear" w:color="auto" w:fill="FFFFFF"/>
        <w:spacing w:after="0" w:line="276" w:lineRule="auto"/>
        <w:ind w:left="1425" w:hanging="149"/>
        <w:jc w:val="both"/>
        <w:textAlignment w:val="baseline"/>
        <w:rPr>
          <w:rFonts w:ascii="Open Sans" w:eastAsia="Times New Roman" w:hAnsi="Open Sans" w:cs="Open Sans"/>
          <w:sz w:val="20"/>
          <w:szCs w:val="20"/>
          <w:lang w:eastAsia="pl-PL"/>
        </w:rPr>
      </w:pPr>
      <w:r w:rsidRPr="002A38DA">
        <w:rPr>
          <w:rFonts w:ascii="Open Sans" w:eastAsia="Times New Roman" w:hAnsi="Open Sans" w:cs="Open Sans"/>
          <w:sz w:val="20"/>
          <w:szCs w:val="20"/>
          <w:shd w:val="clear" w:color="auto" w:fill="FFFFFF"/>
          <w:lang w:eastAsia="pl-PL"/>
        </w:rPr>
        <w:lastRenderedPageBreak/>
        <w:t>uporządkowanie terenu,</w:t>
      </w:r>
      <w:r w:rsidRPr="002A38DA">
        <w:rPr>
          <w:rFonts w:ascii="Open Sans" w:eastAsia="Times New Roman" w:hAnsi="Open Sans" w:cs="Open Sans"/>
          <w:sz w:val="20"/>
          <w:szCs w:val="20"/>
          <w:lang w:eastAsia="pl-PL"/>
        </w:rPr>
        <w:t> </w:t>
      </w:r>
    </w:p>
    <w:p w14:paraId="61A3BE7F" w14:textId="19B088E4" w:rsidR="00871DD2" w:rsidRPr="00C5756F" w:rsidRDefault="00871DD2" w:rsidP="00C5756F">
      <w:pPr>
        <w:pStyle w:val="Akapitzlist"/>
        <w:numPr>
          <w:ilvl w:val="0"/>
          <w:numId w:val="21"/>
        </w:numPr>
        <w:shd w:val="clear" w:color="auto" w:fill="FFFFFF"/>
        <w:spacing w:after="0" w:line="276" w:lineRule="auto"/>
        <w:ind w:firstLine="414"/>
        <w:jc w:val="both"/>
        <w:textAlignment w:val="baseline"/>
        <w:rPr>
          <w:rFonts w:ascii="Open Sans" w:eastAsia="Times New Roman" w:hAnsi="Open Sans" w:cs="Open Sans"/>
          <w:sz w:val="20"/>
          <w:szCs w:val="20"/>
          <w:lang w:eastAsia="pl-PL"/>
        </w:rPr>
      </w:pPr>
      <w:r w:rsidRPr="00C5756F">
        <w:rPr>
          <w:rFonts w:ascii="Open Sans" w:eastAsia="Times New Roman" w:hAnsi="Open Sans" w:cs="Open Sans"/>
          <w:sz w:val="20"/>
          <w:szCs w:val="20"/>
          <w:shd w:val="clear" w:color="auto" w:fill="FFFFFF"/>
          <w:lang w:eastAsia="pl-PL"/>
        </w:rPr>
        <w:t>Sporządzenie dokumentacji budowy i dokumentacji powykonawczej,</w:t>
      </w:r>
      <w:r w:rsidRPr="00C5756F">
        <w:rPr>
          <w:rFonts w:ascii="Open Sans" w:eastAsia="Times New Roman" w:hAnsi="Open Sans" w:cs="Open Sans"/>
          <w:sz w:val="20"/>
          <w:szCs w:val="20"/>
          <w:lang w:eastAsia="pl-PL"/>
        </w:rPr>
        <w:t> </w:t>
      </w:r>
    </w:p>
    <w:p w14:paraId="33A25F3D" w14:textId="77777777" w:rsidR="00807E32" w:rsidRDefault="00807E32" w:rsidP="00807E32">
      <w:pPr>
        <w:shd w:val="clear" w:color="auto" w:fill="FFFFFF"/>
        <w:spacing w:after="0" w:line="276" w:lineRule="auto"/>
        <w:jc w:val="both"/>
        <w:textAlignment w:val="baseline"/>
        <w:rPr>
          <w:rFonts w:ascii="Open Sans" w:eastAsia="Times New Roman" w:hAnsi="Open Sans" w:cs="Open Sans"/>
          <w:sz w:val="20"/>
          <w:szCs w:val="20"/>
          <w:lang w:eastAsia="pl-PL"/>
        </w:rPr>
      </w:pPr>
    </w:p>
    <w:p w14:paraId="7D6F9BEF" w14:textId="5E4433C8" w:rsidR="00807E32" w:rsidRDefault="00807E32" w:rsidP="00807E32">
      <w:pPr>
        <w:shd w:val="clear" w:color="auto" w:fill="FFFFFF"/>
        <w:spacing w:after="0" w:line="276" w:lineRule="auto"/>
        <w:jc w:val="both"/>
        <w:textAlignment w:val="baseline"/>
        <w:rPr>
          <w:rFonts w:ascii="Open Sans" w:eastAsia="Times New Roman" w:hAnsi="Open Sans" w:cs="Open Sans"/>
          <w:b/>
          <w:bCs/>
          <w:sz w:val="20"/>
          <w:szCs w:val="20"/>
          <w:u w:val="single"/>
          <w:lang w:eastAsia="pl-PL"/>
        </w:rPr>
      </w:pPr>
      <w:r w:rsidRPr="00807E32">
        <w:rPr>
          <w:rFonts w:ascii="Open Sans" w:eastAsia="Times New Roman" w:hAnsi="Open Sans" w:cs="Open Sans"/>
          <w:b/>
          <w:bCs/>
          <w:sz w:val="20"/>
          <w:szCs w:val="20"/>
          <w:u w:val="single"/>
          <w:lang w:eastAsia="pl-PL"/>
        </w:rPr>
        <w:t>Uwaga:</w:t>
      </w:r>
    </w:p>
    <w:p w14:paraId="43825B77" w14:textId="4BC06DB8" w:rsidR="00807E32" w:rsidRPr="00D874EE" w:rsidRDefault="007368A7" w:rsidP="00807E32">
      <w:pPr>
        <w:pStyle w:val="Akapitzlist"/>
        <w:numPr>
          <w:ilvl w:val="0"/>
          <w:numId w:val="84"/>
        </w:numPr>
        <w:shd w:val="clear" w:color="auto" w:fill="FFFFFF"/>
        <w:spacing w:after="0" w:line="276" w:lineRule="auto"/>
        <w:jc w:val="both"/>
        <w:textAlignment w:val="baseline"/>
        <w:rPr>
          <w:rFonts w:ascii="Open Sans" w:eastAsia="Times New Roman" w:hAnsi="Open Sans" w:cs="Open Sans"/>
          <w:sz w:val="20"/>
          <w:szCs w:val="20"/>
          <w:lang w:eastAsia="pl-PL"/>
        </w:rPr>
      </w:pPr>
      <w:r w:rsidRPr="00D874EE">
        <w:rPr>
          <w:rFonts w:ascii="Open Sans" w:eastAsia="Times New Roman" w:hAnsi="Open Sans" w:cs="Open Sans"/>
          <w:sz w:val="20"/>
          <w:szCs w:val="20"/>
          <w:lang w:eastAsia="pl-PL"/>
        </w:rPr>
        <w:t>Istniejące ciągi piesze</w:t>
      </w:r>
      <w:r w:rsidR="00D874EE" w:rsidRPr="00D874EE">
        <w:rPr>
          <w:rFonts w:ascii="Open Sans" w:eastAsia="Times New Roman" w:hAnsi="Open Sans" w:cs="Open Sans"/>
          <w:sz w:val="20"/>
          <w:szCs w:val="20"/>
          <w:lang w:eastAsia="pl-PL"/>
        </w:rPr>
        <w:t xml:space="preserve">, </w:t>
      </w:r>
      <w:r w:rsidRPr="00D874EE">
        <w:rPr>
          <w:rFonts w:ascii="Open Sans" w:eastAsia="Times New Roman" w:hAnsi="Open Sans" w:cs="Open Sans"/>
          <w:sz w:val="20"/>
          <w:szCs w:val="20"/>
          <w:lang w:eastAsia="pl-PL"/>
        </w:rPr>
        <w:t xml:space="preserve">boiska: do koszykówki oraz do piłki </w:t>
      </w:r>
      <w:r w:rsidR="00D874EE" w:rsidRPr="00D874EE">
        <w:rPr>
          <w:rFonts w:ascii="Open Sans" w:eastAsia="Times New Roman" w:hAnsi="Open Sans" w:cs="Open Sans"/>
          <w:sz w:val="20"/>
          <w:szCs w:val="20"/>
          <w:lang w:eastAsia="pl-PL"/>
        </w:rPr>
        <w:t xml:space="preserve">nożnej oraz defibrylator znajdują się na gwarancji. </w:t>
      </w:r>
      <w:r w:rsidR="00D874EE">
        <w:rPr>
          <w:rFonts w:ascii="Open Sans" w:eastAsia="Times New Roman" w:hAnsi="Open Sans" w:cs="Open Sans"/>
          <w:sz w:val="20"/>
          <w:szCs w:val="20"/>
          <w:lang w:eastAsia="pl-PL"/>
        </w:rPr>
        <w:t xml:space="preserve">Roboty budowlane należy </w:t>
      </w:r>
      <w:r w:rsidR="003B5067">
        <w:rPr>
          <w:rFonts w:ascii="Open Sans" w:eastAsia="Times New Roman" w:hAnsi="Open Sans" w:cs="Open Sans"/>
          <w:sz w:val="20"/>
          <w:szCs w:val="20"/>
          <w:lang w:eastAsia="pl-PL"/>
        </w:rPr>
        <w:t xml:space="preserve">wykonywać bez naruszenia tych elementów. </w:t>
      </w:r>
      <w:r w:rsidR="003B5067">
        <w:rPr>
          <w:rFonts w:ascii="Open Sans" w:eastAsia="Times New Roman" w:hAnsi="Open Sans" w:cs="Open Sans"/>
          <w:sz w:val="20"/>
          <w:szCs w:val="20"/>
          <w:lang w:eastAsia="pl-PL"/>
        </w:rPr>
        <w:br/>
      </w:r>
      <w:r w:rsidR="003B5067" w:rsidRPr="003B5067">
        <w:rPr>
          <w:rFonts w:ascii="Open Sans" w:eastAsia="Times New Roman" w:hAnsi="Open Sans" w:cs="Open Sans"/>
          <w:b/>
          <w:bCs/>
          <w:sz w:val="20"/>
          <w:szCs w:val="20"/>
          <w:u w:val="single"/>
          <w:lang w:eastAsia="pl-PL"/>
        </w:rPr>
        <w:t>W przypadku uszkodzenia Wykonawca będzie wezwany do napraw uszkodzonych elementów.</w:t>
      </w:r>
      <w:r w:rsidR="003B5067">
        <w:rPr>
          <w:rFonts w:ascii="Open Sans" w:eastAsia="Times New Roman" w:hAnsi="Open Sans" w:cs="Open Sans"/>
          <w:sz w:val="20"/>
          <w:szCs w:val="20"/>
          <w:lang w:eastAsia="pl-PL"/>
        </w:rPr>
        <w:t xml:space="preserve"> </w:t>
      </w:r>
    </w:p>
    <w:p w14:paraId="61CFFD41" w14:textId="77777777" w:rsidR="00871DD2" w:rsidRPr="002A38DA" w:rsidRDefault="00871DD2" w:rsidP="00871DD2">
      <w:pPr>
        <w:spacing w:after="0" w:line="276" w:lineRule="auto"/>
        <w:jc w:val="both"/>
        <w:textAlignment w:val="baseline"/>
        <w:rPr>
          <w:rFonts w:ascii="Segoe UI" w:eastAsia="Times New Roman" w:hAnsi="Segoe UI" w:cs="Segoe UI"/>
          <w:sz w:val="20"/>
          <w:szCs w:val="20"/>
          <w:lang w:eastAsia="pl-PL"/>
        </w:rPr>
      </w:pPr>
      <w:r w:rsidRPr="002A38DA">
        <w:rPr>
          <w:rFonts w:ascii="Open Sans" w:eastAsia="Times New Roman" w:hAnsi="Open Sans" w:cs="Open Sans"/>
          <w:color w:val="FF0000"/>
          <w:sz w:val="20"/>
          <w:szCs w:val="20"/>
          <w:lang w:eastAsia="pl-PL"/>
        </w:rPr>
        <w:t> </w:t>
      </w:r>
    </w:p>
    <w:p w14:paraId="03338EC5" w14:textId="77777777" w:rsidR="00871DD2" w:rsidRDefault="00871DD2" w:rsidP="00E72A73">
      <w:pPr>
        <w:pStyle w:val="Nagwek2"/>
      </w:pPr>
      <w:bookmarkStart w:id="16" w:name="_Toc164067780"/>
      <w:r w:rsidRPr="002A38DA">
        <w:t>Materiały wyjściowe</w:t>
      </w:r>
      <w:bookmarkEnd w:id="16"/>
      <w:r w:rsidRPr="002A38DA">
        <w:t> </w:t>
      </w:r>
    </w:p>
    <w:p w14:paraId="3722E36D" w14:textId="77777777" w:rsidR="00E72A73" w:rsidRPr="00E72A73" w:rsidRDefault="00E72A73" w:rsidP="00E72A73">
      <w:pPr>
        <w:rPr>
          <w:lang w:eastAsia="pl-PL"/>
        </w:rPr>
      </w:pPr>
    </w:p>
    <w:p w14:paraId="6BF8BB1C" w14:textId="77777777" w:rsidR="00871DD2" w:rsidRPr="002A38DA" w:rsidRDefault="00871DD2" w:rsidP="00871DD2">
      <w:pPr>
        <w:spacing w:after="0" w:line="276" w:lineRule="auto"/>
        <w:ind w:left="420"/>
        <w:jc w:val="both"/>
        <w:textAlignment w:val="baseline"/>
        <w:rPr>
          <w:rFonts w:ascii="Segoe UI" w:eastAsia="Times New Roman" w:hAnsi="Segoe UI" w:cs="Segoe UI"/>
          <w:sz w:val="20"/>
          <w:szCs w:val="20"/>
          <w:lang w:eastAsia="pl-PL"/>
        </w:rPr>
      </w:pPr>
      <w:r w:rsidRPr="002A38DA">
        <w:rPr>
          <w:rFonts w:ascii="Open Sans" w:eastAsia="Times New Roman" w:hAnsi="Open Sans" w:cs="Open Sans"/>
          <w:sz w:val="20"/>
          <w:szCs w:val="20"/>
          <w:lang w:eastAsia="pl-PL"/>
        </w:rPr>
        <w:t>Szczegółowy przedmiot zamówienia określa</w:t>
      </w:r>
      <w:r>
        <w:rPr>
          <w:rFonts w:ascii="Open Sans" w:eastAsia="Times New Roman" w:hAnsi="Open Sans" w:cs="Open Sans"/>
          <w:sz w:val="20"/>
          <w:szCs w:val="20"/>
          <w:lang w:eastAsia="pl-PL"/>
        </w:rPr>
        <w:t>ć będzie</w:t>
      </w:r>
      <w:r w:rsidRPr="002A38DA">
        <w:rPr>
          <w:rFonts w:ascii="Open Sans" w:eastAsia="Times New Roman" w:hAnsi="Open Sans" w:cs="Open Sans"/>
          <w:sz w:val="20"/>
          <w:szCs w:val="20"/>
          <w:lang w:eastAsia="pl-PL"/>
        </w:rPr>
        <w:t xml:space="preserve"> dokumentacja projektowa wykonana w ramach I przedmiotu zamówienia. </w:t>
      </w:r>
    </w:p>
    <w:p w14:paraId="402F0D12" w14:textId="77777777" w:rsidR="00871DD2" w:rsidRPr="002A38DA" w:rsidRDefault="00871DD2" w:rsidP="00871DD2">
      <w:pPr>
        <w:spacing w:after="0" w:line="276" w:lineRule="auto"/>
        <w:ind w:left="420"/>
        <w:jc w:val="both"/>
        <w:textAlignment w:val="baseline"/>
        <w:rPr>
          <w:rFonts w:ascii="Segoe UI" w:eastAsia="Times New Roman" w:hAnsi="Segoe UI" w:cs="Segoe UI"/>
          <w:sz w:val="20"/>
          <w:szCs w:val="20"/>
          <w:lang w:eastAsia="pl-PL"/>
        </w:rPr>
      </w:pPr>
      <w:r w:rsidRPr="002A38DA">
        <w:rPr>
          <w:rFonts w:ascii="Open Sans" w:eastAsia="Times New Roman" w:hAnsi="Open Sans" w:cs="Open Sans"/>
          <w:sz w:val="20"/>
          <w:szCs w:val="20"/>
          <w:lang w:eastAsia="pl-PL"/>
        </w:rPr>
        <w:t>Przedmiot zamówienia winien odpowiadać przepisom prawa, odnośnym normom  </w:t>
      </w:r>
      <w:r w:rsidRPr="002A38DA">
        <w:rPr>
          <w:rFonts w:ascii="Open Sans" w:eastAsia="Times New Roman" w:hAnsi="Open Sans" w:cs="Open Sans"/>
          <w:sz w:val="20"/>
          <w:szCs w:val="20"/>
          <w:lang w:eastAsia="pl-PL"/>
        </w:rPr>
        <w:br/>
        <w:t>i standardom, a także wymaganiom technicznym obowiązujących w dniu odbioru robót. </w:t>
      </w:r>
    </w:p>
    <w:p w14:paraId="68154BAC" w14:textId="77777777" w:rsidR="00871DD2" w:rsidRPr="002A38DA" w:rsidRDefault="00871DD2" w:rsidP="00871DD2">
      <w:pPr>
        <w:spacing w:after="0" w:line="276" w:lineRule="auto"/>
        <w:ind w:left="420"/>
        <w:jc w:val="both"/>
        <w:textAlignment w:val="baseline"/>
        <w:rPr>
          <w:rFonts w:ascii="Segoe UI" w:eastAsia="Times New Roman" w:hAnsi="Segoe UI" w:cs="Segoe UI"/>
          <w:sz w:val="20"/>
          <w:szCs w:val="20"/>
          <w:lang w:eastAsia="pl-PL"/>
        </w:rPr>
      </w:pPr>
      <w:r w:rsidRPr="002A38DA">
        <w:rPr>
          <w:rFonts w:ascii="Open Sans" w:eastAsia="Times New Roman" w:hAnsi="Open Sans" w:cs="Open Sans"/>
          <w:sz w:val="20"/>
          <w:szCs w:val="20"/>
          <w:lang w:eastAsia="pl-PL"/>
        </w:rPr>
        <w:t>Wykonawca zobowiązany jest do przestrzegania obowiązujących lub podanych w dokumentacji projektowej norm i standardów oraz przepisów prawa mających zastosowanie do wykonywanych robót. </w:t>
      </w:r>
    </w:p>
    <w:p w14:paraId="1404E10D" w14:textId="77777777" w:rsidR="00871DD2" w:rsidRPr="002A38DA" w:rsidRDefault="00871DD2" w:rsidP="00871DD2">
      <w:pPr>
        <w:spacing w:after="0" w:line="276" w:lineRule="auto"/>
        <w:ind w:left="420"/>
        <w:jc w:val="both"/>
        <w:textAlignment w:val="baseline"/>
        <w:rPr>
          <w:rFonts w:ascii="Segoe UI" w:eastAsia="Times New Roman" w:hAnsi="Segoe UI" w:cs="Segoe UI"/>
          <w:sz w:val="20"/>
          <w:szCs w:val="20"/>
          <w:lang w:eastAsia="pl-PL"/>
        </w:rPr>
      </w:pPr>
      <w:r w:rsidRPr="002A38DA">
        <w:rPr>
          <w:rFonts w:ascii="Open Sans" w:eastAsia="Times New Roman" w:hAnsi="Open Sans" w:cs="Open Sans"/>
          <w:sz w:val="20"/>
          <w:szCs w:val="20"/>
          <w:lang w:eastAsia="pl-PL"/>
        </w:rPr>
        <w:t> </w:t>
      </w:r>
    </w:p>
    <w:p w14:paraId="1A3A61DA" w14:textId="77777777" w:rsidR="00871DD2" w:rsidRPr="002A38DA" w:rsidRDefault="00871DD2" w:rsidP="00543758">
      <w:pPr>
        <w:pStyle w:val="Nagwek2"/>
        <w:ind w:left="851"/>
      </w:pPr>
      <w:bookmarkStart w:id="17" w:name="_Toc164067781"/>
      <w:r w:rsidRPr="002A38DA">
        <w:t>Warunki prowadzenia robót</w:t>
      </w:r>
      <w:bookmarkEnd w:id="17"/>
      <w:r w:rsidRPr="002A38DA">
        <w:t> </w:t>
      </w:r>
    </w:p>
    <w:p w14:paraId="4CC8AF87" w14:textId="77777777" w:rsidR="00871DD2" w:rsidRPr="00E72A73" w:rsidRDefault="00871DD2" w:rsidP="00466E8F">
      <w:pPr>
        <w:pStyle w:val="Akapitzlist"/>
        <w:numPr>
          <w:ilvl w:val="0"/>
          <w:numId w:val="69"/>
        </w:numPr>
        <w:spacing w:after="0" w:line="276" w:lineRule="auto"/>
        <w:ind w:left="426"/>
        <w:jc w:val="both"/>
        <w:textAlignment w:val="baseline"/>
        <w:rPr>
          <w:rFonts w:ascii="Open Sans" w:eastAsia="Times New Roman" w:hAnsi="Open Sans" w:cs="Open Sans"/>
          <w:sz w:val="20"/>
          <w:szCs w:val="20"/>
          <w:lang w:eastAsia="pl-PL"/>
        </w:rPr>
      </w:pPr>
      <w:r w:rsidRPr="00E72A73">
        <w:rPr>
          <w:rFonts w:ascii="Open Sans" w:eastAsia="Times New Roman" w:hAnsi="Open Sans" w:cs="Open Sans"/>
          <w:sz w:val="20"/>
          <w:szCs w:val="20"/>
          <w:lang w:eastAsia="pl-PL"/>
        </w:rPr>
        <w:t>Wybrany Wykonawca będzie zobowiązany do kompleksowego wykonania robót stanowiących przedmiot zamówienia. </w:t>
      </w:r>
    </w:p>
    <w:p w14:paraId="4A02A4E2" w14:textId="77777777" w:rsidR="00871DD2" w:rsidRPr="00E72A73" w:rsidRDefault="00871DD2" w:rsidP="00466E8F">
      <w:pPr>
        <w:pStyle w:val="Akapitzlist"/>
        <w:numPr>
          <w:ilvl w:val="0"/>
          <w:numId w:val="69"/>
        </w:numPr>
        <w:spacing w:after="0" w:line="276" w:lineRule="auto"/>
        <w:ind w:left="426"/>
        <w:jc w:val="both"/>
        <w:textAlignment w:val="baseline"/>
        <w:rPr>
          <w:rFonts w:ascii="Open Sans" w:eastAsia="Times New Roman" w:hAnsi="Open Sans" w:cs="Open Sans"/>
          <w:sz w:val="20"/>
          <w:szCs w:val="20"/>
          <w:lang w:eastAsia="pl-PL"/>
        </w:rPr>
      </w:pPr>
      <w:r w:rsidRPr="00E72A73">
        <w:rPr>
          <w:rFonts w:ascii="Open Sans" w:eastAsia="Times New Roman" w:hAnsi="Open Sans" w:cs="Open Sans"/>
          <w:sz w:val="20"/>
          <w:szCs w:val="20"/>
          <w:lang w:eastAsia="pl-PL"/>
        </w:rPr>
        <w:t>Wykonawca winien przestrzegać warunków prowadzenia robót zawartych w: </w:t>
      </w:r>
    </w:p>
    <w:p w14:paraId="627C5FF2" w14:textId="77777777" w:rsidR="00871DD2" w:rsidRDefault="00871DD2" w:rsidP="00466E8F">
      <w:pPr>
        <w:numPr>
          <w:ilvl w:val="0"/>
          <w:numId w:val="70"/>
        </w:numPr>
        <w:tabs>
          <w:tab w:val="left" w:pos="1276"/>
        </w:tabs>
        <w:spacing w:after="0" w:line="276" w:lineRule="auto"/>
        <w:ind w:left="993"/>
        <w:jc w:val="both"/>
        <w:textAlignment w:val="baseline"/>
        <w:rPr>
          <w:rFonts w:ascii="Open Sans" w:eastAsia="Times New Roman" w:hAnsi="Open Sans" w:cs="Open Sans"/>
          <w:sz w:val="20"/>
          <w:szCs w:val="20"/>
          <w:lang w:eastAsia="pl-PL"/>
        </w:rPr>
      </w:pPr>
      <w:r>
        <w:rPr>
          <w:rFonts w:ascii="Open Sans" w:eastAsia="Times New Roman" w:hAnsi="Open Sans" w:cs="Open Sans"/>
          <w:sz w:val="20"/>
          <w:szCs w:val="20"/>
          <w:lang w:eastAsia="pl-PL"/>
        </w:rPr>
        <w:t>Warunkach technicznych i wytycznych,</w:t>
      </w:r>
    </w:p>
    <w:p w14:paraId="5879ABB1" w14:textId="77777777" w:rsidR="00871DD2" w:rsidRPr="002A38DA" w:rsidRDefault="00871DD2" w:rsidP="00466E8F">
      <w:pPr>
        <w:numPr>
          <w:ilvl w:val="0"/>
          <w:numId w:val="70"/>
        </w:numPr>
        <w:tabs>
          <w:tab w:val="left" w:pos="1276"/>
        </w:tabs>
        <w:spacing w:after="0" w:line="276" w:lineRule="auto"/>
        <w:ind w:left="993"/>
        <w:jc w:val="both"/>
        <w:textAlignment w:val="baseline"/>
        <w:rPr>
          <w:rFonts w:ascii="Open Sans" w:eastAsia="Times New Roman" w:hAnsi="Open Sans" w:cs="Open Sans"/>
          <w:sz w:val="20"/>
          <w:szCs w:val="20"/>
          <w:lang w:eastAsia="pl-PL"/>
        </w:rPr>
      </w:pPr>
      <w:r w:rsidRPr="002A38DA">
        <w:rPr>
          <w:rFonts w:ascii="Open Sans" w:eastAsia="Times New Roman" w:hAnsi="Open Sans" w:cs="Open Sans"/>
          <w:sz w:val="20"/>
          <w:szCs w:val="20"/>
          <w:lang w:eastAsia="pl-PL"/>
        </w:rPr>
        <w:t>Decyzjach administracyjnych </w:t>
      </w:r>
    </w:p>
    <w:p w14:paraId="4EBC8AE7" w14:textId="77777777" w:rsidR="00871DD2" w:rsidRPr="002A38DA" w:rsidRDefault="00871DD2" w:rsidP="00466E8F">
      <w:pPr>
        <w:numPr>
          <w:ilvl w:val="0"/>
          <w:numId w:val="70"/>
        </w:numPr>
        <w:tabs>
          <w:tab w:val="left" w:pos="1276"/>
        </w:tabs>
        <w:spacing w:after="0" w:line="276" w:lineRule="auto"/>
        <w:ind w:left="993"/>
        <w:jc w:val="both"/>
        <w:textAlignment w:val="baseline"/>
        <w:rPr>
          <w:rFonts w:ascii="Open Sans" w:eastAsia="Times New Roman" w:hAnsi="Open Sans" w:cs="Open Sans"/>
          <w:sz w:val="20"/>
          <w:szCs w:val="20"/>
          <w:lang w:eastAsia="pl-PL"/>
        </w:rPr>
      </w:pPr>
      <w:r w:rsidRPr="002A38DA">
        <w:rPr>
          <w:rFonts w:ascii="Open Sans" w:eastAsia="Times New Roman" w:hAnsi="Open Sans" w:cs="Open Sans"/>
          <w:sz w:val="20"/>
          <w:szCs w:val="20"/>
          <w:lang w:eastAsia="pl-PL"/>
        </w:rPr>
        <w:t>projektach wykonawczych, </w:t>
      </w:r>
    </w:p>
    <w:p w14:paraId="3229A572" w14:textId="77777777" w:rsidR="00871DD2" w:rsidRPr="002A38DA" w:rsidRDefault="00871DD2" w:rsidP="00466E8F">
      <w:pPr>
        <w:numPr>
          <w:ilvl w:val="0"/>
          <w:numId w:val="70"/>
        </w:numPr>
        <w:tabs>
          <w:tab w:val="left" w:pos="1276"/>
        </w:tabs>
        <w:spacing w:after="0" w:line="276" w:lineRule="auto"/>
        <w:ind w:left="993"/>
        <w:jc w:val="both"/>
        <w:textAlignment w:val="baseline"/>
        <w:rPr>
          <w:rFonts w:ascii="Open Sans" w:eastAsia="Times New Roman" w:hAnsi="Open Sans" w:cs="Open Sans"/>
          <w:sz w:val="20"/>
          <w:szCs w:val="20"/>
          <w:lang w:eastAsia="pl-PL"/>
        </w:rPr>
      </w:pPr>
      <w:r w:rsidRPr="002A38DA">
        <w:rPr>
          <w:rFonts w:ascii="Open Sans" w:eastAsia="Times New Roman" w:hAnsi="Open Sans" w:cs="Open Sans"/>
          <w:sz w:val="20"/>
          <w:szCs w:val="20"/>
          <w:lang w:eastAsia="pl-PL"/>
        </w:rPr>
        <w:t>specyfikacji technicznej  wykonania i odbioru robót budowlanych, </w:t>
      </w:r>
    </w:p>
    <w:p w14:paraId="02BCE4FA" w14:textId="77777777" w:rsidR="00871DD2" w:rsidRPr="002A38DA" w:rsidRDefault="00871DD2" w:rsidP="00466E8F">
      <w:pPr>
        <w:numPr>
          <w:ilvl w:val="0"/>
          <w:numId w:val="70"/>
        </w:numPr>
        <w:tabs>
          <w:tab w:val="left" w:pos="1276"/>
        </w:tabs>
        <w:spacing w:after="0" w:line="276" w:lineRule="auto"/>
        <w:ind w:left="993"/>
        <w:jc w:val="both"/>
        <w:textAlignment w:val="baseline"/>
        <w:rPr>
          <w:rFonts w:ascii="Open Sans" w:eastAsia="Times New Roman" w:hAnsi="Open Sans" w:cs="Open Sans"/>
          <w:sz w:val="20"/>
          <w:szCs w:val="20"/>
          <w:lang w:eastAsia="pl-PL"/>
        </w:rPr>
      </w:pPr>
      <w:r w:rsidRPr="002A38DA">
        <w:rPr>
          <w:rFonts w:ascii="Open Sans" w:eastAsia="Times New Roman" w:hAnsi="Open Sans" w:cs="Open Sans"/>
          <w:sz w:val="20"/>
          <w:szCs w:val="20"/>
          <w:lang w:eastAsia="pl-PL"/>
        </w:rPr>
        <w:t>założeniach do technologii wykonania robót zawartych w opisie technicznym do dokumentacji projektowej, </w:t>
      </w:r>
    </w:p>
    <w:p w14:paraId="23A90724" w14:textId="6BEB457C" w:rsidR="00871DD2" w:rsidRPr="002A38DA" w:rsidRDefault="00871DD2" w:rsidP="00466E8F">
      <w:pPr>
        <w:numPr>
          <w:ilvl w:val="0"/>
          <w:numId w:val="70"/>
        </w:numPr>
        <w:tabs>
          <w:tab w:val="left" w:pos="1276"/>
        </w:tabs>
        <w:spacing w:after="0" w:line="276" w:lineRule="auto"/>
        <w:ind w:left="993"/>
        <w:jc w:val="both"/>
        <w:textAlignment w:val="baseline"/>
        <w:rPr>
          <w:rFonts w:ascii="Open Sans" w:eastAsia="Times New Roman" w:hAnsi="Open Sans" w:cs="Open Sans"/>
          <w:sz w:val="20"/>
          <w:szCs w:val="20"/>
          <w:lang w:eastAsia="pl-PL"/>
        </w:rPr>
      </w:pPr>
      <w:r w:rsidRPr="002A38DA">
        <w:rPr>
          <w:rFonts w:ascii="Open Sans" w:eastAsia="Times New Roman" w:hAnsi="Open Sans" w:cs="Open Sans"/>
          <w:sz w:val="20"/>
          <w:szCs w:val="20"/>
          <w:lang w:eastAsia="pl-PL"/>
        </w:rPr>
        <w:t xml:space="preserve">uzgodnieniach z </w:t>
      </w:r>
      <w:proofErr w:type="spellStart"/>
      <w:r w:rsidR="007A0EEE">
        <w:rPr>
          <w:rFonts w:ascii="Open Sans" w:eastAsia="Times New Roman" w:hAnsi="Open Sans" w:cs="Open Sans"/>
          <w:sz w:val="20"/>
          <w:szCs w:val="20"/>
          <w:lang w:eastAsia="pl-PL"/>
        </w:rPr>
        <w:t>GZDiZ</w:t>
      </w:r>
      <w:proofErr w:type="spellEnd"/>
      <w:r>
        <w:rPr>
          <w:rFonts w:ascii="Open Sans" w:eastAsia="Times New Roman" w:hAnsi="Open Sans" w:cs="Open Sans"/>
          <w:sz w:val="20"/>
          <w:szCs w:val="20"/>
          <w:lang w:eastAsia="pl-PL"/>
        </w:rPr>
        <w:t xml:space="preserve"> </w:t>
      </w:r>
      <w:r w:rsidRPr="002A38DA">
        <w:rPr>
          <w:rFonts w:ascii="Open Sans" w:eastAsia="Times New Roman" w:hAnsi="Open Sans" w:cs="Open Sans"/>
          <w:sz w:val="20"/>
          <w:szCs w:val="20"/>
          <w:lang w:eastAsia="pl-PL"/>
        </w:rPr>
        <w:t>i Zamawiającym, </w:t>
      </w:r>
    </w:p>
    <w:p w14:paraId="2683AC06" w14:textId="77777777" w:rsidR="00871DD2" w:rsidRPr="002A38DA" w:rsidRDefault="00871DD2" w:rsidP="00466E8F">
      <w:pPr>
        <w:numPr>
          <w:ilvl w:val="0"/>
          <w:numId w:val="70"/>
        </w:numPr>
        <w:tabs>
          <w:tab w:val="left" w:pos="1276"/>
        </w:tabs>
        <w:spacing w:after="0" w:line="276" w:lineRule="auto"/>
        <w:ind w:left="993"/>
        <w:jc w:val="both"/>
        <w:textAlignment w:val="baseline"/>
        <w:rPr>
          <w:rFonts w:ascii="Open Sans" w:eastAsia="Times New Roman" w:hAnsi="Open Sans" w:cs="Open Sans"/>
          <w:sz w:val="20"/>
          <w:szCs w:val="20"/>
          <w:lang w:eastAsia="pl-PL"/>
        </w:rPr>
      </w:pPr>
      <w:r w:rsidRPr="002A38DA">
        <w:rPr>
          <w:rFonts w:ascii="Open Sans" w:eastAsia="Times New Roman" w:hAnsi="Open Sans" w:cs="Open Sans"/>
          <w:sz w:val="20"/>
          <w:szCs w:val="20"/>
          <w:lang w:eastAsia="pl-PL"/>
        </w:rPr>
        <w:t>innych uzgodnieniach i opiniach do dokumentacji projektowej, </w:t>
      </w:r>
    </w:p>
    <w:p w14:paraId="246B38A6" w14:textId="77777777" w:rsidR="00871DD2" w:rsidRDefault="00871DD2" w:rsidP="00466E8F">
      <w:pPr>
        <w:numPr>
          <w:ilvl w:val="0"/>
          <w:numId w:val="70"/>
        </w:numPr>
        <w:tabs>
          <w:tab w:val="left" w:pos="1276"/>
        </w:tabs>
        <w:spacing w:after="0" w:line="276" w:lineRule="auto"/>
        <w:ind w:left="993"/>
        <w:jc w:val="both"/>
        <w:textAlignment w:val="baseline"/>
        <w:rPr>
          <w:rFonts w:ascii="Open Sans" w:eastAsia="Times New Roman" w:hAnsi="Open Sans" w:cs="Open Sans"/>
          <w:sz w:val="20"/>
          <w:szCs w:val="20"/>
          <w:lang w:eastAsia="pl-PL"/>
        </w:rPr>
      </w:pPr>
      <w:r w:rsidRPr="002A38DA">
        <w:rPr>
          <w:rFonts w:ascii="Open Sans" w:eastAsia="Times New Roman" w:hAnsi="Open Sans" w:cs="Open Sans"/>
          <w:sz w:val="20"/>
          <w:szCs w:val="20"/>
          <w:lang w:eastAsia="pl-PL"/>
        </w:rPr>
        <w:t>decyzjach zawartych w dokumentacji projektowej. </w:t>
      </w:r>
    </w:p>
    <w:p w14:paraId="489A9291" w14:textId="77777777" w:rsidR="00D26C31" w:rsidRPr="002A38DA" w:rsidRDefault="00D26C31" w:rsidP="00D26C31">
      <w:pPr>
        <w:tabs>
          <w:tab w:val="left" w:pos="1276"/>
        </w:tabs>
        <w:spacing w:after="0" w:line="276" w:lineRule="auto"/>
        <w:ind w:left="993"/>
        <w:jc w:val="both"/>
        <w:textAlignment w:val="baseline"/>
        <w:rPr>
          <w:rFonts w:ascii="Open Sans" w:eastAsia="Times New Roman" w:hAnsi="Open Sans" w:cs="Open Sans"/>
          <w:sz w:val="20"/>
          <w:szCs w:val="20"/>
          <w:lang w:eastAsia="pl-PL"/>
        </w:rPr>
      </w:pPr>
    </w:p>
    <w:p w14:paraId="4069034F" w14:textId="77777777" w:rsidR="00871DD2" w:rsidRPr="002A38DA" w:rsidRDefault="00871DD2" w:rsidP="00871DD2">
      <w:pPr>
        <w:spacing w:after="0" w:line="276" w:lineRule="auto"/>
        <w:ind w:left="420" w:hanging="270"/>
        <w:jc w:val="both"/>
        <w:textAlignment w:val="baseline"/>
        <w:rPr>
          <w:rFonts w:ascii="Segoe UI" w:eastAsia="Times New Roman" w:hAnsi="Segoe UI" w:cs="Segoe UI"/>
          <w:sz w:val="20"/>
          <w:szCs w:val="20"/>
          <w:lang w:eastAsia="pl-PL"/>
        </w:rPr>
      </w:pPr>
      <w:r w:rsidRPr="002A38DA">
        <w:rPr>
          <w:rFonts w:ascii="Open Sans" w:eastAsia="Times New Roman" w:hAnsi="Open Sans" w:cs="Open Sans"/>
          <w:sz w:val="20"/>
          <w:szCs w:val="20"/>
          <w:lang w:eastAsia="pl-PL"/>
        </w:rPr>
        <w:t> </w:t>
      </w:r>
    </w:p>
    <w:p w14:paraId="17B0C0B9" w14:textId="77777777" w:rsidR="00871DD2" w:rsidRPr="002A38DA" w:rsidRDefault="00871DD2" w:rsidP="00871DD2">
      <w:pPr>
        <w:spacing w:after="0" w:line="276" w:lineRule="auto"/>
        <w:ind w:left="420" w:hanging="270"/>
        <w:jc w:val="both"/>
        <w:textAlignment w:val="baseline"/>
        <w:rPr>
          <w:rFonts w:ascii="Segoe UI" w:eastAsia="Times New Roman" w:hAnsi="Segoe UI" w:cs="Segoe UI"/>
          <w:sz w:val="20"/>
          <w:szCs w:val="20"/>
          <w:lang w:eastAsia="pl-PL"/>
        </w:rPr>
      </w:pPr>
      <w:r w:rsidRPr="002A38DA">
        <w:rPr>
          <w:rFonts w:ascii="Open Sans" w:eastAsia="Times New Roman" w:hAnsi="Open Sans" w:cs="Open Sans"/>
          <w:b/>
          <w:bCs/>
          <w:sz w:val="20"/>
          <w:szCs w:val="20"/>
          <w:lang w:eastAsia="pl-PL"/>
        </w:rPr>
        <w:t>Uwaga:</w:t>
      </w:r>
      <w:r w:rsidRPr="002A38DA">
        <w:rPr>
          <w:rFonts w:ascii="Open Sans" w:eastAsia="Times New Roman" w:hAnsi="Open Sans" w:cs="Open Sans"/>
          <w:sz w:val="20"/>
          <w:szCs w:val="20"/>
          <w:lang w:eastAsia="pl-PL"/>
        </w:rPr>
        <w:t> </w:t>
      </w:r>
    </w:p>
    <w:p w14:paraId="72DE3692" w14:textId="77777777" w:rsidR="00871DD2" w:rsidRPr="002A38DA" w:rsidRDefault="00871DD2" w:rsidP="00871DD2">
      <w:pPr>
        <w:spacing w:after="0" w:line="276" w:lineRule="auto"/>
        <w:ind w:left="420"/>
        <w:jc w:val="both"/>
        <w:textAlignment w:val="baseline"/>
        <w:rPr>
          <w:rFonts w:ascii="Segoe UI" w:eastAsia="Times New Roman" w:hAnsi="Segoe UI" w:cs="Segoe UI"/>
          <w:sz w:val="20"/>
          <w:szCs w:val="20"/>
          <w:lang w:eastAsia="pl-PL"/>
        </w:rPr>
      </w:pPr>
      <w:r w:rsidRPr="002A38DA">
        <w:rPr>
          <w:rFonts w:ascii="Open Sans" w:eastAsia="Times New Roman" w:hAnsi="Open Sans" w:cs="Open Sans"/>
          <w:sz w:val="20"/>
          <w:szCs w:val="20"/>
          <w:lang w:eastAsia="pl-PL"/>
        </w:rPr>
        <w:t>Prace objęte przedmiotowym zamówieniem muszą być zgodne z zasadami wiedzy technicznej, obowiązującymi normami, przepisami prawa oraz z załączonymi decyzjami administracyjnymi, pozwoleniami i zgłoszeniami.  </w:t>
      </w:r>
    </w:p>
    <w:p w14:paraId="596F1CE7" w14:textId="77777777" w:rsidR="00E72A73" w:rsidRDefault="00E72A73" w:rsidP="00466E8F">
      <w:pPr>
        <w:pStyle w:val="Akapitzlist"/>
        <w:numPr>
          <w:ilvl w:val="0"/>
          <w:numId w:val="69"/>
        </w:numPr>
        <w:spacing w:after="0" w:line="276" w:lineRule="auto"/>
        <w:ind w:left="567"/>
        <w:jc w:val="both"/>
        <w:textAlignment w:val="baseline"/>
        <w:rPr>
          <w:rFonts w:ascii="Open Sans" w:eastAsia="Times New Roman" w:hAnsi="Open Sans" w:cs="Open Sans"/>
          <w:sz w:val="20"/>
          <w:szCs w:val="20"/>
          <w:lang w:eastAsia="pl-PL"/>
        </w:rPr>
      </w:pPr>
      <w:r w:rsidRPr="00E72A73">
        <w:rPr>
          <w:rFonts w:ascii="Open Sans" w:eastAsia="Times New Roman" w:hAnsi="Open Sans" w:cs="Open Sans"/>
          <w:sz w:val="20"/>
          <w:szCs w:val="20"/>
          <w:lang w:eastAsia="pl-PL"/>
        </w:rPr>
        <w:t>Wykonawca zapewni warunki umożliwiające prawidłowe wykonanie prac budowlano montażowych oraz uwzględni w wynagrodzeniu koszty z tym związane. </w:t>
      </w:r>
    </w:p>
    <w:p w14:paraId="12F78615" w14:textId="195B2A36" w:rsidR="00E72A73" w:rsidRDefault="00E72A73" w:rsidP="00466E8F">
      <w:pPr>
        <w:pStyle w:val="Akapitzlist"/>
        <w:numPr>
          <w:ilvl w:val="0"/>
          <w:numId w:val="69"/>
        </w:numPr>
        <w:spacing w:after="0" w:line="276" w:lineRule="auto"/>
        <w:ind w:left="567"/>
        <w:jc w:val="both"/>
        <w:textAlignment w:val="baseline"/>
        <w:rPr>
          <w:rFonts w:ascii="Open Sans" w:eastAsia="Times New Roman" w:hAnsi="Open Sans" w:cs="Open Sans"/>
          <w:sz w:val="20"/>
          <w:szCs w:val="20"/>
          <w:lang w:eastAsia="pl-PL"/>
        </w:rPr>
      </w:pPr>
      <w:r w:rsidRPr="00E72A73">
        <w:rPr>
          <w:rFonts w:ascii="Open Sans" w:eastAsia="Times New Roman" w:hAnsi="Open Sans" w:cs="Open Sans"/>
          <w:sz w:val="20"/>
          <w:szCs w:val="20"/>
          <w:lang w:eastAsia="pl-PL"/>
        </w:rPr>
        <w:t>Zamawiający przekaże Wykonawcy do realizacji plac budowy obejmujący teren określony dokumentacją projektową. </w:t>
      </w:r>
    </w:p>
    <w:p w14:paraId="1155D389" w14:textId="77777777" w:rsidR="00543758" w:rsidRDefault="00543758" w:rsidP="00466E8F">
      <w:pPr>
        <w:numPr>
          <w:ilvl w:val="0"/>
          <w:numId w:val="69"/>
        </w:numPr>
        <w:spacing w:after="0" w:line="276" w:lineRule="auto"/>
        <w:ind w:left="567"/>
        <w:jc w:val="both"/>
        <w:textAlignment w:val="baseline"/>
        <w:rPr>
          <w:rFonts w:ascii="Open Sans" w:eastAsia="Times New Roman" w:hAnsi="Open Sans" w:cs="Open Sans"/>
          <w:sz w:val="20"/>
          <w:szCs w:val="20"/>
          <w:lang w:eastAsia="pl-PL"/>
        </w:rPr>
      </w:pPr>
      <w:r w:rsidRPr="002A38DA">
        <w:rPr>
          <w:rFonts w:ascii="Open Sans" w:eastAsia="Times New Roman" w:hAnsi="Open Sans" w:cs="Open Sans"/>
          <w:sz w:val="20"/>
          <w:szCs w:val="20"/>
          <w:lang w:eastAsia="pl-PL"/>
        </w:rPr>
        <w:lastRenderedPageBreak/>
        <w:t>Realizacja przedmiotu zamówienia prowadzona będzie przy zapewnieniu stałej przejezdności ulicy i możliwości wjazdów na posesje sąsiadujące z inwestycją. </w:t>
      </w:r>
    </w:p>
    <w:p w14:paraId="57CD2EDF" w14:textId="77777777" w:rsidR="007A6FE4" w:rsidRDefault="00543758" w:rsidP="00466E8F">
      <w:pPr>
        <w:numPr>
          <w:ilvl w:val="0"/>
          <w:numId w:val="69"/>
        </w:numPr>
        <w:spacing w:after="0" w:line="276" w:lineRule="auto"/>
        <w:ind w:left="567"/>
        <w:jc w:val="both"/>
        <w:textAlignment w:val="baseline"/>
        <w:rPr>
          <w:rFonts w:ascii="Open Sans" w:eastAsia="Times New Roman" w:hAnsi="Open Sans" w:cs="Open Sans"/>
          <w:sz w:val="20"/>
          <w:szCs w:val="20"/>
          <w:lang w:eastAsia="pl-PL"/>
        </w:rPr>
      </w:pPr>
      <w:r w:rsidRPr="00543758">
        <w:rPr>
          <w:rFonts w:ascii="Open Sans" w:eastAsia="Times New Roman" w:hAnsi="Open Sans" w:cs="Open Sans"/>
          <w:sz w:val="20"/>
          <w:szCs w:val="20"/>
          <w:lang w:eastAsia="pl-PL"/>
        </w:rPr>
        <w:t>Należy przewidzieć prowadzenie robót w dni wolne od pracy i w trybie zmianowym. </w:t>
      </w:r>
    </w:p>
    <w:p w14:paraId="590880C4" w14:textId="77777777" w:rsidR="007A6FE4" w:rsidRDefault="007A6FE4" w:rsidP="00466E8F">
      <w:pPr>
        <w:numPr>
          <w:ilvl w:val="0"/>
          <w:numId w:val="69"/>
        </w:numPr>
        <w:spacing w:after="0" w:line="276" w:lineRule="auto"/>
        <w:ind w:left="567"/>
        <w:jc w:val="both"/>
        <w:textAlignment w:val="baseline"/>
        <w:rPr>
          <w:rFonts w:ascii="Open Sans" w:eastAsia="Times New Roman" w:hAnsi="Open Sans" w:cs="Open Sans"/>
          <w:sz w:val="20"/>
          <w:szCs w:val="20"/>
          <w:lang w:eastAsia="pl-PL"/>
        </w:rPr>
      </w:pPr>
      <w:r w:rsidRPr="007A6FE4">
        <w:rPr>
          <w:rFonts w:ascii="Open Sans" w:eastAsia="Times New Roman" w:hAnsi="Open Sans" w:cs="Open Sans"/>
          <w:sz w:val="20"/>
          <w:szCs w:val="20"/>
          <w:lang w:eastAsia="pl-PL"/>
        </w:rPr>
        <w:t>Ziemię z wykopów, odpady budowlane, gruz z rozbiórki i śmieci należy wywieźć na legalne wysypisko. Koszty wywozu wraz z jego utylizacją i złomowaniem należy uwzględnić w</w:t>
      </w:r>
      <w:r w:rsidRPr="007A6FE4">
        <w:rPr>
          <w:rFonts w:ascii="Arial" w:eastAsia="Times New Roman" w:hAnsi="Arial" w:cs="Arial"/>
          <w:sz w:val="20"/>
          <w:szCs w:val="20"/>
          <w:lang w:eastAsia="pl-PL"/>
        </w:rPr>
        <w:t> </w:t>
      </w:r>
      <w:r w:rsidRPr="007A6FE4">
        <w:rPr>
          <w:rFonts w:ascii="Open Sans" w:eastAsia="Times New Roman" w:hAnsi="Open Sans" w:cs="Open Sans"/>
          <w:sz w:val="20"/>
          <w:szCs w:val="20"/>
          <w:lang w:eastAsia="pl-PL"/>
        </w:rPr>
        <w:t>wynagrodzeniu ryczałtowym. Odległość dowozu mas ziemnych na wymianę gruntu i materiałów masowych (np. piasek, żwir) Wykonawca ustali we własnym zakresie i uwzględni w wynagrodzeniu ryczałtowym. </w:t>
      </w:r>
    </w:p>
    <w:p w14:paraId="044BD668" w14:textId="77777777" w:rsidR="007A6FE4" w:rsidRDefault="007A6FE4" w:rsidP="00466E8F">
      <w:pPr>
        <w:numPr>
          <w:ilvl w:val="0"/>
          <w:numId w:val="69"/>
        </w:numPr>
        <w:spacing w:after="0" w:line="276" w:lineRule="auto"/>
        <w:ind w:left="567"/>
        <w:jc w:val="both"/>
        <w:textAlignment w:val="baseline"/>
        <w:rPr>
          <w:rFonts w:ascii="Open Sans" w:eastAsia="Times New Roman" w:hAnsi="Open Sans" w:cs="Open Sans"/>
          <w:sz w:val="20"/>
          <w:szCs w:val="20"/>
          <w:lang w:eastAsia="pl-PL"/>
        </w:rPr>
      </w:pPr>
      <w:r w:rsidRPr="007A6FE4">
        <w:rPr>
          <w:rFonts w:ascii="Open Sans" w:eastAsia="Times New Roman" w:hAnsi="Open Sans" w:cs="Open Sans"/>
          <w:sz w:val="20"/>
          <w:szCs w:val="20"/>
          <w:lang w:eastAsia="pl-PL"/>
        </w:rPr>
        <w:t>Wykonawca ponosi odpowiedzialność za wykonanie robót zgodnie z warunkami zgłoszenia oraz normami określającymi warunki wykonania i</w:t>
      </w:r>
      <w:r w:rsidRPr="007A6FE4">
        <w:rPr>
          <w:rFonts w:ascii="Arial" w:eastAsia="Times New Roman" w:hAnsi="Arial" w:cs="Arial"/>
          <w:sz w:val="20"/>
          <w:szCs w:val="20"/>
          <w:lang w:eastAsia="pl-PL"/>
        </w:rPr>
        <w:t> </w:t>
      </w:r>
      <w:r w:rsidRPr="007A6FE4">
        <w:rPr>
          <w:rFonts w:ascii="Open Sans" w:eastAsia="Times New Roman" w:hAnsi="Open Sans" w:cs="Open Sans"/>
          <w:sz w:val="20"/>
          <w:szCs w:val="20"/>
          <w:lang w:eastAsia="pl-PL"/>
        </w:rPr>
        <w:t>odbioru robót. </w:t>
      </w:r>
    </w:p>
    <w:p w14:paraId="2C08733D" w14:textId="77777777" w:rsidR="007A6FE4" w:rsidRDefault="007A6FE4" w:rsidP="00466E8F">
      <w:pPr>
        <w:numPr>
          <w:ilvl w:val="0"/>
          <w:numId w:val="69"/>
        </w:numPr>
        <w:spacing w:after="0" w:line="276" w:lineRule="auto"/>
        <w:ind w:left="567"/>
        <w:jc w:val="both"/>
        <w:textAlignment w:val="baseline"/>
        <w:rPr>
          <w:rFonts w:ascii="Open Sans" w:eastAsia="Times New Roman" w:hAnsi="Open Sans" w:cs="Open Sans"/>
          <w:sz w:val="20"/>
          <w:szCs w:val="20"/>
          <w:lang w:eastAsia="pl-PL"/>
        </w:rPr>
      </w:pPr>
      <w:r w:rsidRPr="007A6FE4">
        <w:rPr>
          <w:rFonts w:ascii="Open Sans" w:eastAsia="Times New Roman" w:hAnsi="Open Sans" w:cs="Open Sans"/>
          <w:sz w:val="20"/>
          <w:szCs w:val="20"/>
          <w:lang w:eastAsia="pl-PL"/>
        </w:rPr>
        <w:t>Wykonawca w trakcie prowadzenia prac jest odpowiedzialny za utrzymanie zieleni na terenie placu budowy, zasady zabezpieczenia zieleni, procedurę postępowania w przypadku jej uszkodzenia oraz możliwe kary w przypadku stwierdzenia naruszeń określają Szczegółowe zasady odpowiedzialności Wykonawcy za zieleń stanowiące załącznik nr 6 do OPZ. </w:t>
      </w:r>
    </w:p>
    <w:p w14:paraId="2F8F971C" w14:textId="77777777" w:rsidR="007A6FE4" w:rsidRDefault="007A6FE4" w:rsidP="00466E8F">
      <w:pPr>
        <w:numPr>
          <w:ilvl w:val="0"/>
          <w:numId w:val="69"/>
        </w:numPr>
        <w:spacing w:after="0" w:line="276" w:lineRule="auto"/>
        <w:ind w:left="567"/>
        <w:jc w:val="both"/>
        <w:textAlignment w:val="baseline"/>
        <w:rPr>
          <w:rFonts w:ascii="Open Sans" w:eastAsia="Times New Roman" w:hAnsi="Open Sans" w:cs="Open Sans"/>
          <w:sz w:val="20"/>
          <w:szCs w:val="20"/>
          <w:lang w:eastAsia="pl-PL"/>
        </w:rPr>
      </w:pPr>
      <w:r w:rsidRPr="007A6FE4">
        <w:rPr>
          <w:rFonts w:ascii="Open Sans" w:eastAsia="Times New Roman" w:hAnsi="Open Sans" w:cs="Open Sans"/>
          <w:sz w:val="20"/>
          <w:szCs w:val="20"/>
          <w:lang w:eastAsia="pl-PL"/>
        </w:rPr>
        <w:t>W przypadku udostępnienia terenu dla ruchu kołowego lub pieszego Wykonawca w wynagrodzeniu ryczałtowym uwzględni koszty zapewnienia tej dostępności, w tym koszty odśnieżania jezdni wraz z ciągami pieszymi oraz koszty zapewnienia oświetlenia. </w:t>
      </w:r>
    </w:p>
    <w:p w14:paraId="176B6EBC" w14:textId="77777777" w:rsidR="007A6FE4" w:rsidRDefault="007A6FE4" w:rsidP="00466E8F">
      <w:pPr>
        <w:numPr>
          <w:ilvl w:val="0"/>
          <w:numId w:val="69"/>
        </w:numPr>
        <w:spacing w:after="0" w:line="276" w:lineRule="auto"/>
        <w:ind w:left="567"/>
        <w:jc w:val="both"/>
        <w:textAlignment w:val="baseline"/>
        <w:rPr>
          <w:rFonts w:ascii="Open Sans" w:eastAsia="Times New Roman" w:hAnsi="Open Sans" w:cs="Open Sans"/>
          <w:sz w:val="20"/>
          <w:szCs w:val="20"/>
          <w:lang w:eastAsia="pl-PL"/>
        </w:rPr>
      </w:pPr>
      <w:r w:rsidRPr="007A6FE4">
        <w:rPr>
          <w:rFonts w:ascii="Open Sans" w:eastAsia="Times New Roman" w:hAnsi="Open Sans" w:cs="Open Sans"/>
          <w:sz w:val="20"/>
          <w:szCs w:val="20"/>
          <w:lang w:eastAsia="pl-PL"/>
        </w:rPr>
        <w:t>Wykonawca w wynagrodzeniu ryczałtowym uwzględni koszty opróżniania koszy śmietnikowych znajdujących się na terenie budowy wraz z kosztami wywozu i zagospodarowania odpadów zgodnie z przepisami, w tym w przypadku udostępnienia terenu do ruchu kołowego lub pieszego.</w:t>
      </w:r>
      <w:r w:rsidRPr="007A6FE4">
        <w:rPr>
          <w:rFonts w:ascii="Arial" w:eastAsia="Times New Roman" w:hAnsi="Arial" w:cs="Arial"/>
          <w:sz w:val="20"/>
          <w:szCs w:val="20"/>
          <w:lang w:eastAsia="pl-PL"/>
        </w:rPr>
        <w:t>  </w:t>
      </w:r>
      <w:r w:rsidRPr="007A6FE4">
        <w:rPr>
          <w:rFonts w:ascii="Open Sans" w:eastAsia="Times New Roman" w:hAnsi="Open Sans" w:cs="Open Sans"/>
          <w:sz w:val="20"/>
          <w:szCs w:val="20"/>
          <w:lang w:eastAsia="pl-PL"/>
        </w:rPr>
        <w:t> </w:t>
      </w:r>
    </w:p>
    <w:p w14:paraId="7D960DCA" w14:textId="77777777" w:rsidR="007A6FE4" w:rsidRDefault="007A6FE4" w:rsidP="00466E8F">
      <w:pPr>
        <w:numPr>
          <w:ilvl w:val="0"/>
          <w:numId w:val="69"/>
        </w:numPr>
        <w:spacing w:after="0" w:line="276" w:lineRule="auto"/>
        <w:ind w:left="567"/>
        <w:jc w:val="both"/>
        <w:textAlignment w:val="baseline"/>
        <w:rPr>
          <w:rFonts w:ascii="Open Sans" w:eastAsia="Times New Roman" w:hAnsi="Open Sans" w:cs="Open Sans"/>
          <w:sz w:val="20"/>
          <w:szCs w:val="20"/>
          <w:lang w:eastAsia="pl-PL"/>
        </w:rPr>
      </w:pPr>
      <w:r w:rsidRPr="007A6FE4">
        <w:rPr>
          <w:rFonts w:ascii="Open Sans" w:eastAsia="Times New Roman" w:hAnsi="Open Sans" w:cs="Open Sans"/>
          <w:sz w:val="20"/>
          <w:szCs w:val="20"/>
          <w:lang w:eastAsia="pl-PL"/>
        </w:rPr>
        <w:t>Wykonawca będzie ponosił wszelkie konsekwencje spowodowane niewłaściwym oznakowaniem (i jego utrzymaniem) oraz zabezpieczeniem miejsca robót w czasie ich realizacji jak również w okresie przerw w prowadzonych robotach wobec Zamawiającego, jak również wobec osób trzecich. </w:t>
      </w:r>
    </w:p>
    <w:p w14:paraId="20B9ED47" w14:textId="77777777" w:rsidR="007A6FE4" w:rsidRDefault="007A6FE4" w:rsidP="00466E8F">
      <w:pPr>
        <w:numPr>
          <w:ilvl w:val="0"/>
          <w:numId w:val="69"/>
        </w:numPr>
        <w:spacing w:after="0" w:line="276" w:lineRule="auto"/>
        <w:ind w:left="567"/>
        <w:jc w:val="both"/>
        <w:textAlignment w:val="baseline"/>
        <w:rPr>
          <w:rFonts w:ascii="Open Sans" w:eastAsia="Times New Roman" w:hAnsi="Open Sans" w:cs="Open Sans"/>
          <w:sz w:val="20"/>
          <w:szCs w:val="20"/>
          <w:lang w:eastAsia="pl-PL"/>
        </w:rPr>
      </w:pPr>
      <w:r w:rsidRPr="007A6FE4">
        <w:rPr>
          <w:rFonts w:ascii="Open Sans" w:eastAsia="Times New Roman" w:hAnsi="Open Sans" w:cs="Open Sans"/>
          <w:sz w:val="20"/>
          <w:szCs w:val="20"/>
          <w:lang w:eastAsia="pl-PL"/>
        </w:rPr>
        <w:t>Przed rozpoczęciem robót (min. 7 dni) Wykonawca jest zobowiązany przedłożyć do akceptacji Zamawiającego receptury, deklaracje właściwości użytkowych dla materiałów sypkich (kruszywa) oraz materiałów kamiennych i prefabrykatów betonowych, które będą wbudowane na zadaniu. </w:t>
      </w:r>
    </w:p>
    <w:p w14:paraId="614E7A8E" w14:textId="77777777" w:rsidR="007A6FE4" w:rsidRDefault="007A6FE4" w:rsidP="00466E8F">
      <w:pPr>
        <w:numPr>
          <w:ilvl w:val="0"/>
          <w:numId w:val="69"/>
        </w:numPr>
        <w:spacing w:after="0" w:line="276" w:lineRule="auto"/>
        <w:ind w:left="567"/>
        <w:jc w:val="both"/>
        <w:textAlignment w:val="baseline"/>
        <w:rPr>
          <w:rFonts w:ascii="Open Sans" w:eastAsia="Times New Roman" w:hAnsi="Open Sans" w:cs="Open Sans"/>
          <w:sz w:val="20"/>
          <w:szCs w:val="20"/>
          <w:lang w:eastAsia="pl-PL"/>
        </w:rPr>
      </w:pPr>
      <w:r w:rsidRPr="007A6FE4">
        <w:rPr>
          <w:rFonts w:ascii="Open Sans" w:eastAsia="Times New Roman" w:hAnsi="Open Sans" w:cs="Open Sans"/>
          <w:sz w:val="20"/>
          <w:szCs w:val="20"/>
          <w:lang w:eastAsia="pl-PL"/>
        </w:rPr>
        <w:t>Wykonawca robót będzie ponosił odpowiedzialność cywilną wobec osób trzecich za wszelkie zdarzenia wynikłe z jego winy w trakcie realizacji całości przedmiotu zamówienia. </w:t>
      </w:r>
    </w:p>
    <w:p w14:paraId="297C6291" w14:textId="77777777" w:rsidR="007A6FE4" w:rsidRDefault="007A6FE4" w:rsidP="00466E8F">
      <w:pPr>
        <w:numPr>
          <w:ilvl w:val="0"/>
          <w:numId w:val="69"/>
        </w:numPr>
        <w:spacing w:after="0" w:line="276" w:lineRule="auto"/>
        <w:ind w:left="567"/>
        <w:jc w:val="both"/>
        <w:textAlignment w:val="baseline"/>
        <w:rPr>
          <w:rFonts w:ascii="Open Sans" w:eastAsia="Times New Roman" w:hAnsi="Open Sans" w:cs="Open Sans"/>
          <w:sz w:val="20"/>
          <w:szCs w:val="20"/>
          <w:lang w:eastAsia="pl-PL"/>
        </w:rPr>
      </w:pPr>
      <w:r w:rsidRPr="007A6FE4">
        <w:rPr>
          <w:rFonts w:ascii="Open Sans" w:eastAsia="Times New Roman" w:hAnsi="Open Sans" w:cs="Open Sans"/>
          <w:sz w:val="20"/>
          <w:szCs w:val="20"/>
          <w:lang w:eastAsia="pl-PL"/>
        </w:rPr>
        <w:t>Wykonawca zobowiązany jest prowadzić prace z zachowaniem szczególnej ostrożności w rejonie istniejącej infrastruktury podziemnej. </w:t>
      </w:r>
    </w:p>
    <w:p w14:paraId="612B9D51" w14:textId="4D1B403E" w:rsidR="007A6FE4" w:rsidRPr="007A6FE4" w:rsidRDefault="007A6FE4" w:rsidP="00466E8F">
      <w:pPr>
        <w:numPr>
          <w:ilvl w:val="0"/>
          <w:numId w:val="69"/>
        </w:numPr>
        <w:spacing w:after="0" w:line="276" w:lineRule="auto"/>
        <w:ind w:left="567"/>
        <w:jc w:val="both"/>
        <w:textAlignment w:val="baseline"/>
        <w:rPr>
          <w:rFonts w:ascii="Open Sans" w:eastAsia="Times New Roman" w:hAnsi="Open Sans" w:cs="Open Sans"/>
          <w:sz w:val="20"/>
          <w:szCs w:val="20"/>
          <w:lang w:eastAsia="pl-PL"/>
        </w:rPr>
      </w:pPr>
      <w:r w:rsidRPr="007A6FE4">
        <w:rPr>
          <w:rFonts w:ascii="Open Sans" w:eastAsia="Times New Roman" w:hAnsi="Open Sans" w:cs="Open Sans"/>
          <w:sz w:val="20"/>
          <w:szCs w:val="20"/>
          <w:lang w:eastAsia="pl-PL"/>
        </w:rPr>
        <w:t>Wykonawca będzie zobowiązany przedstawić receptury atesty i niezbędne badania  laboratoryjne pozwalające na  ocenę przez Zamawiającego jakości wbudowanego materiału. </w:t>
      </w:r>
    </w:p>
    <w:p w14:paraId="234485D4" w14:textId="77777777" w:rsidR="007A6FE4" w:rsidRPr="002A38DA" w:rsidRDefault="007A6FE4" w:rsidP="00871DD2">
      <w:pPr>
        <w:spacing w:after="0" w:line="276" w:lineRule="auto"/>
        <w:ind w:hanging="270"/>
        <w:jc w:val="both"/>
        <w:textAlignment w:val="baseline"/>
        <w:rPr>
          <w:rFonts w:ascii="Segoe UI" w:eastAsia="Times New Roman" w:hAnsi="Segoe UI" w:cs="Segoe UI"/>
          <w:sz w:val="20"/>
          <w:szCs w:val="20"/>
          <w:lang w:eastAsia="pl-PL"/>
        </w:rPr>
      </w:pPr>
    </w:p>
    <w:p w14:paraId="2B226EFF" w14:textId="77777777" w:rsidR="00871DD2" w:rsidRPr="00E72A73" w:rsidRDefault="00871DD2" w:rsidP="00E72A73">
      <w:pPr>
        <w:pStyle w:val="Nagwek2"/>
        <w:tabs>
          <w:tab w:val="clear" w:pos="1134"/>
          <w:tab w:val="left" w:pos="720"/>
        </w:tabs>
        <w:rPr>
          <w:b w:val="0"/>
          <w:bCs/>
        </w:rPr>
      </w:pPr>
      <w:bookmarkStart w:id="18" w:name="_Toc164067782"/>
      <w:r w:rsidRPr="00E72A73">
        <w:t xml:space="preserve">Materiały i wyroby użyte do wykonania przedmiotu zamówienia </w:t>
      </w:r>
      <w:r w:rsidRPr="00E72A73">
        <w:rPr>
          <w:b w:val="0"/>
          <w:bCs/>
        </w:rPr>
        <w:t>podlegają zatwierdzeniu przez nadzór inwestorski i winny spełniać wymogi określone w obowiązujących przepisach, w szczególności w:</w:t>
      </w:r>
      <w:bookmarkEnd w:id="18"/>
      <w:r w:rsidRPr="00E72A73">
        <w:rPr>
          <w:b w:val="0"/>
          <w:bCs/>
        </w:rPr>
        <w:t>   </w:t>
      </w:r>
    </w:p>
    <w:p w14:paraId="022D73C3" w14:textId="77777777" w:rsidR="00E72A73" w:rsidRPr="00E72A73" w:rsidRDefault="00871DD2" w:rsidP="00466E8F">
      <w:pPr>
        <w:pStyle w:val="Akapitzlist"/>
        <w:numPr>
          <w:ilvl w:val="0"/>
          <w:numId w:val="72"/>
        </w:numPr>
        <w:spacing w:after="0" w:line="276" w:lineRule="auto"/>
        <w:ind w:right="-15"/>
        <w:jc w:val="both"/>
        <w:textAlignment w:val="baseline"/>
        <w:rPr>
          <w:rFonts w:ascii="Segoe UI" w:eastAsia="Times New Roman" w:hAnsi="Segoe UI" w:cs="Segoe UI"/>
          <w:sz w:val="20"/>
          <w:szCs w:val="20"/>
          <w:lang w:eastAsia="pl-PL"/>
        </w:rPr>
      </w:pPr>
      <w:r w:rsidRPr="00E72A73">
        <w:rPr>
          <w:rFonts w:ascii="Open Sans" w:eastAsia="Times New Roman" w:hAnsi="Open Sans" w:cs="Open Sans"/>
          <w:sz w:val="20"/>
          <w:szCs w:val="20"/>
          <w:lang w:eastAsia="pl-PL"/>
        </w:rPr>
        <w:t>Ustawie z dnia 7 lipca 1994 r.  – Prawo budowlane  </w:t>
      </w:r>
    </w:p>
    <w:p w14:paraId="688D130E" w14:textId="5B024C14" w:rsidR="00871DD2" w:rsidRPr="00E72A73" w:rsidRDefault="00871DD2" w:rsidP="00466E8F">
      <w:pPr>
        <w:pStyle w:val="Akapitzlist"/>
        <w:numPr>
          <w:ilvl w:val="0"/>
          <w:numId w:val="72"/>
        </w:numPr>
        <w:spacing w:after="0" w:line="276" w:lineRule="auto"/>
        <w:ind w:right="-15"/>
        <w:jc w:val="both"/>
        <w:textAlignment w:val="baseline"/>
        <w:rPr>
          <w:rFonts w:ascii="Segoe UI" w:eastAsia="Times New Roman" w:hAnsi="Segoe UI" w:cs="Segoe UI"/>
          <w:sz w:val="20"/>
          <w:szCs w:val="20"/>
          <w:lang w:eastAsia="pl-PL"/>
        </w:rPr>
      </w:pPr>
      <w:r w:rsidRPr="00E72A73">
        <w:rPr>
          <w:rFonts w:ascii="Open Sans" w:eastAsia="Times New Roman" w:hAnsi="Open Sans" w:cs="Open Sans"/>
          <w:sz w:val="20"/>
          <w:szCs w:val="20"/>
          <w:lang w:eastAsia="pl-PL"/>
        </w:rPr>
        <w:t>Ustawie o wyrobach budowlanych z dnia 16 kwietnia 2004r.  </w:t>
      </w:r>
    </w:p>
    <w:p w14:paraId="0720F713" w14:textId="77777777" w:rsidR="00871DD2" w:rsidRPr="002A38DA" w:rsidRDefault="00871DD2" w:rsidP="00871DD2">
      <w:pPr>
        <w:spacing w:after="0" w:line="276" w:lineRule="auto"/>
        <w:ind w:left="420"/>
        <w:jc w:val="both"/>
        <w:textAlignment w:val="baseline"/>
        <w:rPr>
          <w:rFonts w:ascii="Segoe UI" w:eastAsia="Times New Roman" w:hAnsi="Segoe UI" w:cs="Segoe UI"/>
          <w:sz w:val="20"/>
          <w:szCs w:val="20"/>
          <w:lang w:eastAsia="pl-PL"/>
        </w:rPr>
      </w:pPr>
      <w:r w:rsidRPr="002A38DA">
        <w:rPr>
          <w:rFonts w:ascii="Open Sans" w:eastAsia="Times New Roman" w:hAnsi="Open Sans" w:cs="Open Sans"/>
          <w:sz w:val="20"/>
          <w:szCs w:val="20"/>
          <w:lang w:eastAsia="pl-PL"/>
        </w:rPr>
        <w:t> </w:t>
      </w:r>
    </w:p>
    <w:p w14:paraId="4F24D73C" w14:textId="77777777" w:rsidR="00E72A73" w:rsidRPr="00E72A73" w:rsidRDefault="00871DD2" w:rsidP="00466E8F">
      <w:pPr>
        <w:pStyle w:val="Akapitzlist"/>
        <w:numPr>
          <w:ilvl w:val="0"/>
          <w:numId w:val="71"/>
        </w:numPr>
        <w:spacing w:after="0" w:line="276" w:lineRule="auto"/>
        <w:jc w:val="both"/>
        <w:textAlignment w:val="baseline"/>
        <w:rPr>
          <w:rFonts w:ascii="Segoe UI" w:eastAsia="Times New Roman" w:hAnsi="Segoe UI" w:cs="Segoe UI"/>
          <w:sz w:val="20"/>
          <w:szCs w:val="20"/>
          <w:lang w:eastAsia="pl-PL"/>
        </w:rPr>
      </w:pPr>
      <w:r w:rsidRPr="00E72A73">
        <w:rPr>
          <w:rFonts w:ascii="Open Sans" w:eastAsia="Times New Roman" w:hAnsi="Open Sans" w:cs="Open Sans"/>
          <w:sz w:val="20"/>
          <w:szCs w:val="20"/>
          <w:lang w:eastAsia="pl-PL"/>
        </w:rPr>
        <w:lastRenderedPageBreak/>
        <w:t>Przed użyciem i wbudowaniem wyrobów i materiałów budowlanych Wykonawca zobowiązany jest do dostarczenia Zamawiającemu dokumentów potwierdzających, że wszystkie materiały, systemy, produkty, rozwiązania posiadają wymagane prawem, aktualne świadectwa, deklaracje, certyfikaty, aprobaty, oceny wydane przez uprawnione instytucje i są dopuszczone do stosowania w Polsce, chyba że zostały wprowadzone do obrotu zgodnie z przepisami odrębnymi. Wszelkie aprobaty europejskie lub europejskie oceny techniczne musza być tłumaczone na język polski i akceptowane przez krajową jednostkę notyfikowaną. </w:t>
      </w:r>
    </w:p>
    <w:p w14:paraId="5C9A4EBD" w14:textId="77777777" w:rsidR="00E72A73" w:rsidRPr="00E72A73" w:rsidRDefault="00871DD2" w:rsidP="00466E8F">
      <w:pPr>
        <w:pStyle w:val="Akapitzlist"/>
        <w:numPr>
          <w:ilvl w:val="0"/>
          <w:numId w:val="71"/>
        </w:numPr>
        <w:spacing w:after="0" w:line="276" w:lineRule="auto"/>
        <w:jc w:val="both"/>
        <w:textAlignment w:val="baseline"/>
        <w:rPr>
          <w:rFonts w:ascii="Segoe UI" w:eastAsia="Times New Roman" w:hAnsi="Segoe UI" w:cs="Segoe UI"/>
          <w:sz w:val="20"/>
          <w:szCs w:val="20"/>
          <w:lang w:eastAsia="pl-PL"/>
        </w:rPr>
      </w:pPr>
      <w:r w:rsidRPr="00E72A73">
        <w:rPr>
          <w:rFonts w:ascii="Open Sans" w:eastAsia="Times New Roman" w:hAnsi="Open Sans" w:cs="Open Sans"/>
          <w:sz w:val="20"/>
          <w:szCs w:val="20"/>
          <w:lang w:eastAsia="pl-PL"/>
        </w:rPr>
        <w:t>Materiały i technologie stosowane do wykonania robót muszą, spełniać postawione w dokumentacji projektowej wymagania techniczne, normowe a także estetyczne, posiadać stosowne atesty, aprobaty, certyfikaty, zgodne z obowiązującymi przepisami. Wszelkie zmiany materiałów i technologii muszą być uzgodnione z Zamawiającym.</w:t>
      </w:r>
    </w:p>
    <w:p w14:paraId="6E789F6A" w14:textId="77777777" w:rsidR="00E72A73" w:rsidRPr="00E72A73" w:rsidRDefault="00871DD2" w:rsidP="00466E8F">
      <w:pPr>
        <w:pStyle w:val="Akapitzlist"/>
        <w:numPr>
          <w:ilvl w:val="0"/>
          <w:numId w:val="71"/>
        </w:numPr>
        <w:spacing w:after="0" w:line="276" w:lineRule="auto"/>
        <w:jc w:val="both"/>
        <w:textAlignment w:val="baseline"/>
        <w:rPr>
          <w:rFonts w:ascii="Segoe UI" w:eastAsia="Times New Roman" w:hAnsi="Segoe UI" w:cs="Segoe UI"/>
          <w:sz w:val="20"/>
          <w:szCs w:val="20"/>
          <w:lang w:eastAsia="pl-PL"/>
        </w:rPr>
      </w:pPr>
      <w:r w:rsidRPr="00E72A73">
        <w:rPr>
          <w:rFonts w:ascii="Open Sans" w:eastAsia="Times New Roman" w:hAnsi="Open Sans" w:cs="Open Sans"/>
          <w:sz w:val="20"/>
          <w:szCs w:val="20"/>
          <w:lang w:eastAsia="pl-PL"/>
        </w:rPr>
        <w:t>Wykonawca może używać tylko materiałów zaakceptowanych przez Zamawiającego Wykonawca nie może samowolnie decydować o użyciu innych, jego zdaniem równoważnych materiałów i</w:t>
      </w:r>
      <w:r w:rsidRPr="00E72A73">
        <w:rPr>
          <w:rFonts w:ascii="Arial" w:eastAsia="Times New Roman" w:hAnsi="Arial" w:cs="Arial"/>
          <w:sz w:val="20"/>
          <w:szCs w:val="20"/>
          <w:lang w:eastAsia="pl-PL"/>
        </w:rPr>
        <w:t> </w:t>
      </w:r>
      <w:r w:rsidRPr="00E72A73">
        <w:rPr>
          <w:rFonts w:ascii="Open Sans" w:eastAsia="Times New Roman" w:hAnsi="Open Sans" w:cs="Open Sans"/>
          <w:sz w:val="20"/>
          <w:szCs w:val="20"/>
          <w:lang w:eastAsia="pl-PL"/>
        </w:rPr>
        <w:t>rozwiązań, bez zgody Zamawiającego. </w:t>
      </w:r>
    </w:p>
    <w:p w14:paraId="51CF9AA7" w14:textId="4807CE0D" w:rsidR="00E72A73" w:rsidRPr="00E72A73" w:rsidRDefault="00E72A73" w:rsidP="00466E8F">
      <w:pPr>
        <w:pStyle w:val="Akapitzlist"/>
        <w:numPr>
          <w:ilvl w:val="0"/>
          <w:numId w:val="71"/>
        </w:numPr>
        <w:spacing w:after="0" w:line="276" w:lineRule="auto"/>
        <w:jc w:val="both"/>
        <w:textAlignment w:val="baseline"/>
        <w:rPr>
          <w:rFonts w:ascii="Segoe UI" w:eastAsia="Times New Roman" w:hAnsi="Segoe UI" w:cs="Segoe UI"/>
          <w:sz w:val="20"/>
          <w:szCs w:val="20"/>
          <w:lang w:eastAsia="pl-PL"/>
        </w:rPr>
      </w:pPr>
      <w:r w:rsidRPr="00E72A73">
        <w:rPr>
          <w:rFonts w:ascii="Open Sans" w:eastAsia="Times New Roman" w:hAnsi="Open Sans" w:cs="Open Sans"/>
          <w:sz w:val="20"/>
          <w:szCs w:val="20"/>
          <w:lang w:eastAsia="pl-PL"/>
        </w:rPr>
        <w:t>Wykonawca przed przystąpieniem do realizacji robót zobowiązany jest do przesłania do akceptacji Zamawiającemu dokumentacji fotograficznej potwierdzającej prawidłowe zabezpieczenie zieleni znajdującej się na placu budowy wraz z protokołem zabezpieczenia niezwłocznie po wykonaniu ww. zabezpieczenia</w:t>
      </w:r>
      <w:r w:rsidRPr="00E72A73">
        <w:rPr>
          <w:rFonts w:ascii="Open Sans" w:eastAsia="Times New Roman" w:hAnsi="Open Sans" w:cs="Open Sans"/>
          <w:b/>
          <w:bCs/>
          <w:sz w:val="20"/>
          <w:szCs w:val="20"/>
          <w:lang w:eastAsia="pl-PL"/>
        </w:rPr>
        <w:t>.</w:t>
      </w:r>
      <w:r w:rsidRPr="00E72A73">
        <w:rPr>
          <w:rFonts w:ascii="Open Sans" w:eastAsia="Times New Roman" w:hAnsi="Open Sans" w:cs="Open Sans"/>
          <w:sz w:val="20"/>
          <w:szCs w:val="20"/>
          <w:lang w:eastAsia="pl-PL"/>
        </w:rPr>
        <w:t> </w:t>
      </w:r>
    </w:p>
    <w:p w14:paraId="1C7BBB5D" w14:textId="77777777" w:rsidR="00E72A73" w:rsidRPr="00E72A73" w:rsidRDefault="00E72A73" w:rsidP="00E72A73">
      <w:pPr>
        <w:spacing w:after="0" w:line="276" w:lineRule="auto"/>
        <w:jc w:val="both"/>
        <w:textAlignment w:val="baseline"/>
        <w:rPr>
          <w:rFonts w:ascii="Segoe UI" w:eastAsia="Times New Roman" w:hAnsi="Segoe UI" w:cs="Segoe UI"/>
          <w:sz w:val="20"/>
          <w:szCs w:val="20"/>
          <w:lang w:eastAsia="pl-PL"/>
        </w:rPr>
      </w:pPr>
    </w:p>
    <w:p w14:paraId="53CBA396" w14:textId="77777777" w:rsidR="00871DD2" w:rsidRPr="002A38DA" w:rsidRDefault="00871DD2" w:rsidP="00E72A73">
      <w:pPr>
        <w:pStyle w:val="Nagwek2"/>
        <w:rPr>
          <w:rFonts w:ascii="Segoe UI" w:hAnsi="Segoe UI" w:cs="Segoe UI"/>
        </w:rPr>
      </w:pPr>
      <w:bookmarkStart w:id="19" w:name="_Toc164067783"/>
      <w:r w:rsidRPr="002A38DA">
        <w:t>Wykonawca we własnym zakresie:</w:t>
      </w:r>
      <w:bookmarkEnd w:id="19"/>
      <w:r w:rsidRPr="002A38DA">
        <w:t> </w:t>
      </w:r>
    </w:p>
    <w:p w14:paraId="464F96F2" w14:textId="77777777" w:rsidR="00871DD2" w:rsidRPr="002A38DA" w:rsidRDefault="00871DD2" w:rsidP="00466E8F">
      <w:pPr>
        <w:numPr>
          <w:ilvl w:val="0"/>
          <w:numId w:val="73"/>
        </w:numPr>
        <w:spacing w:after="0" w:line="276" w:lineRule="auto"/>
        <w:ind w:left="1134"/>
        <w:jc w:val="both"/>
        <w:textAlignment w:val="baseline"/>
        <w:rPr>
          <w:rFonts w:ascii="Open Sans" w:eastAsia="Times New Roman" w:hAnsi="Open Sans" w:cs="Open Sans"/>
          <w:sz w:val="20"/>
          <w:szCs w:val="20"/>
          <w:lang w:eastAsia="pl-PL"/>
        </w:rPr>
      </w:pPr>
      <w:r w:rsidRPr="002A38DA">
        <w:rPr>
          <w:rFonts w:ascii="Open Sans" w:eastAsia="Times New Roman" w:hAnsi="Open Sans" w:cs="Open Sans"/>
          <w:sz w:val="20"/>
          <w:szCs w:val="20"/>
          <w:lang w:eastAsia="pl-PL"/>
        </w:rPr>
        <w:t>zorganizuje czasowe zaplecze budowy na terenie przeznaczonym pod realizację zadania, </w:t>
      </w:r>
    </w:p>
    <w:p w14:paraId="765E9981" w14:textId="77777777" w:rsidR="00871DD2" w:rsidRPr="002A38DA" w:rsidRDefault="00871DD2" w:rsidP="00466E8F">
      <w:pPr>
        <w:numPr>
          <w:ilvl w:val="0"/>
          <w:numId w:val="73"/>
        </w:numPr>
        <w:spacing w:after="0" w:line="276" w:lineRule="auto"/>
        <w:ind w:left="1134"/>
        <w:jc w:val="both"/>
        <w:textAlignment w:val="baseline"/>
        <w:rPr>
          <w:rFonts w:ascii="Open Sans" w:eastAsia="Times New Roman" w:hAnsi="Open Sans" w:cs="Open Sans"/>
          <w:sz w:val="20"/>
          <w:szCs w:val="20"/>
          <w:lang w:eastAsia="pl-PL"/>
        </w:rPr>
      </w:pPr>
      <w:r w:rsidRPr="002A38DA">
        <w:rPr>
          <w:rFonts w:ascii="Open Sans" w:eastAsia="Times New Roman" w:hAnsi="Open Sans" w:cs="Open Sans"/>
          <w:sz w:val="20"/>
          <w:szCs w:val="20"/>
          <w:lang w:eastAsia="pl-PL"/>
        </w:rPr>
        <w:t>zabezpieczy istniejącą zieleń, </w:t>
      </w:r>
    </w:p>
    <w:p w14:paraId="2633D0AB" w14:textId="77777777" w:rsidR="00871DD2" w:rsidRPr="002A38DA" w:rsidRDefault="00871DD2" w:rsidP="00466E8F">
      <w:pPr>
        <w:numPr>
          <w:ilvl w:val="0"/>
          <w:numId w:val="73"/>
        </w:numPr>
        <w:spacing w:after="0" w:line="276" w:lineRule="auto"/>
        <w:ind w:left="1134"/>
        <w:jc w:val="both"/>
        <w:textAlignment w:val="baseline"/>
        <w:rPr>
          <w:rFonts w:ascii="Open Sans" w:eastAsia="Times New Roman" w:hAnsi="Open Sans" w:cs="Open Sans"/>
          <w:sz w:val="20"/>
          <w:szCs w:val="20"/>
          <w:lang w:eastAsia="pl-PL"/>
        </w:rPr>
      </w:pPr>
      <w:r w:rsidRPr="002A38DA">
        <w:rPr>
          <w:rFonts w:ascii="Open Sans" w:eastAsia="Times New Roman" w:hAnsi="Open Sans" w:cs="Open Sans"/>
          <w:sz w:val="20"/>
          <w:szCs w:val="20"/>
          <w:lang w:eastAsia="pl-PL"/>
        </w:rPr>
        <w:t>zapewni dostawę wody i energii elektrycznej dla potrzeb placu budowy, </w:t>
      </w:r>
    </w:p>
    <w:p w14:paraId="2CD8EBB1" w14:textId="77777777" w:rsidR="00871DD2" w:rsidRPr="002A38DA" w:rsidRDefault="00871DD2" w:rsidP="00466E8F">
      <w:pPr>
        <w:numPr>
          <w:ilvl w:val="0"/>
          <w:numId w:val="73"/>
        </w:numPr>
        <w:spacing w:after="0" w:line="276" w:lineRule="auto"/>
        <w:ind w:left="1134"/>
        <w:jc w:val="both"/>
        <w:textAlignment w:val="baseline"/>
        <w:rPr>
          <w:rFonts w:ascii="Open Sans" w:eastAsia="Times New Roman" w:hAnsi="Open Sans" w:cs="Open Sans"/>
          <w:sz w:val="20"/>
          <w:szCs w:val="20"/>
          <w:lang w:eastAsia="pl-PL"/>
        </w:rPr>
      </w:pPr>
      <w:r w:rsidRPr="002A38DA">
        <w:rPr>
          <w:rFonts w:ascii="Open Sans" w:eastAsia="Times New Roman" w:hAnsi="Open Sans" w:cs="Open Sans"/>
          <w:sz w:val="20"/>
          <w:szCs w:val="20"/>
          <w:lang w:eastAsia="pl-PL"/>
        </w:rPr>
        <w:t>zamontuje tymczasowe urządzenia pomiarowe na dostawę wody, energii elektrycznej i  cieplnej dla potrzeb placu budowy w oparciu, o które będą dokonywane rozliczenia według stawek gestorów sieci, </w:t>
      </w:r>
    </w:p>
    <w:p w14:paraId="18D6A84A" w14:textId="77777777" w:rsidR="00871DD2" w:rsidRPr="002A38DA" w:rsidRDefault="00871DD2" w:rsidP="00466E8F">
      <w:pPr>
        <w:numPr>
          <w:ilvl w:val="0"/>
          <w:numId w:val="73"/>
        </w:numPr>
        <w:spacing w:after="0" w:line="276" w:lineRule="auto"/>
        <w:ind w:left="1134"/>
        <w:jc w:val="both"/>
        <w:textAlignment w:val="baseline"/>
        <w:rPr>
          <w:rFonts w:ascii="Open Sans" w:eastAsia="Times New Roman" w:hAnsi="Open Sans" w:cs="Open Sans"/>
          <w:sz w:val="20"/>
          <w:szCs w:val="20"/>
          <w:lang w:eastAsia="pl-PL"/>
        </w:rPr>
      </w:pPr>
      <w:r w:rsidRPr="002A38DA">
        <w:rPr>
          <w:rFonts w:ascii="Open Sans" w:eastAsia="Times New Roman" w:hAnsi="Open Sans" w:cs="Open Sans"/>
          <w:sz w:val="20"/>
          <w:szCs w:val="20"/>
          <w:lang w:eastAsia="pl-PL"/>
        </w:rPr>
        <w:t>w przypadku nieotrzymania warunków technicznych, dostawa wody i energii dla placu budowy nastąpi staraniem wykonawcy (np. agregat prądotwórczy), </w:t>
      </w:r>
    </w:p>
    <w:p w14:paraId="7E02E131" w14:textId="77777777" w:rsidR="00871DD2" w:rsidRPr="002A38DA" w:rsidRDefault="00871DD2" w:rsidP="00466E8F">
      <w:pPr>
        <w:numPr>
          <w:ilvl w:val="0"/>
          <w:numId w:val="73"/>
        </w:numPr>
        <w:spacing w:after="0" w:line="276" w:lineRule="auto"/>
        <w:ind w:left="1134"/>
        <w:jc w:val="both"/>
        <w:textAlignment w:val="baseline"/>
        <w:rPr>
          <w:rFonts w:ascii="Open Sans" w:eastAsia="Times New Roman" w:hAnsi="Open Sans" w:cs="Open Sans"/>
          <w:sz w:val="20"/>
          <w:szCs w:val="20"/>
          <w:lang w:eastAsia="pl-PL"/>
        </w:rPr>
      </w:pPr>
      <w:r w:rsidRPr="002A38DA">
        <w:rPr>
          <w:rFonts w:ascii="Open Sans" w:eastAsia="Times New Roman" w:hAnsi="Open Sans" w:cs="Open Sans"/>
          <w:sz w:val="20"/>
          <w:szCs w:val="20"/>
          <w:lang w:eastAsia="pl-PL"/>
        </w:rPr>
        <w:t>na powyższy zakres Wykonawca zawrze stosowne umowy. </w:t>
      </w:r>
    </w:p>
    <w:p w14:paraId="4F860B7D" w14:textId="77777777" w:rsidR="00871DD2" w:rsidRPr="002A38DA" w:rsidRDefault="00871DD2" w:rsidP="00871DD2">
      <w:pPr>
        <w:spacing w:after="0" w:line="276" w:lineRule="auto"/>
        <w:ind w:left="420" w:hanging="270"/>
        <w:jc w:val="both"/>
        <w:textAlignment w:val="baseline"/>
        <w:rPr>
          <w:rFonts w:ascii="Segoe UI" w:eastAsia="Times New Roman" w:hAnsi="Segoe UI" w:cs="Segoe UI"/>
          <w:sz w:val="20"/>
          <w:szCs w:val="20"/>
          <w:lang w:eastAsia="pl-PL"/>
        </w:rPr>
      </w:pPr>
      <w:r w:rsidRPr="002A38DA">
        <w:rPr>
          <w:rFonts w:ascii="Open Sans" w:eastAsia="Times New Roman" w:hAnsi="Open Sans" w:cs="Open Sans"/>
          <w:sz w:val="20"/>
          <w:szCs w:val="20"/>
          <w:lang w:eastAsia="pl-PL"/>
        </w:rPr>
        <w:t> </w:t>
      </w:r>
    </w:p>
    <w:p w14:paraId="57DE9EC7" w14:textId="457A4137" w:rsidR="00EA25B7" w:rsidRDefault="00871DD2" w:rsidP="00852BB2">
      <w:pPr>
        <w:spacing w:after="0" w:line="276" w:lineRule="auto"/>
        <w:ind w:left="420" w:hanging="270"/>
        <w:jc w:val="both"/>
        <w:textAlignment w:val="baseline"/>
        <w:rPr>
          <w:rFonts w:ascii="Segoe UI" w:eastAsia="Times New Roman" w:hAnsi="Segoe UI" w:cs="Segoe UI"/>
          <w:sz w:val="20"/>
          <w:szCs w:val="20"/>
          <w:lang w:eastAsia="pl-PL"/>
        </w:rPr>
      </w:pPr>
      <w:r w:rsidRPr="002A38DA">
        <w:rPr>
          <w:rFonts w:ascii="Open Sans" w:eastAsia="Times New Roman" w:hAnsi="Open Sans" w:cs="Open Sans"/>
          <w:b/>
          <w:bCs/>
          <w:sz w:val="20"/>
          <w:szCs w:val="20"/>
          <w:lang w:eastAsia="pl-PL"/>
        </w:rPr>
        <w:t>Koszty urządzenia zaplecza budowy wraz z dostawą wody i energii elektrycznej obciążają Wykonawcę (koszty winny być uwzględnione w wynagrodzeniu ryczałtowym).</w:t>
      </w:r>
      <w:r w:rsidRPr="002A38DA">
        <w:rPr>
          <w:rFonts w:ascii="Open Sans" w:eastAsia="Times New Roman" w:hAnsi="Open Sans" w:cs="Open Sans"/>
          <w:sz w:val="20"/>
          <w:szCs w:val="20"/>
          <w:lang w:eastAsia="pl-PL"/>
        </w:rPr>
        <w:t>  </w:t>
      </w:r>
    </w:p>
    <w:p w14:paraId="5FDDDD9C" w14:textId="77777777" w:rsidR="00852BB2" w:rsidRPr="00852BB2" w:rsidRDefault="00852BB2" w:rsidP="00852BB2">
      <w:pPr>
        <w:spacing w:after="0" w:line="276" w:lineRule="auto"/>
        <w:ind w:left="420" w:hanging="270"/>
        <w:jc w:val="both"/>
        <w:textAlignment w:val="baseline"/>
        <w:rPr>
          <w:rFonts w:ascii="Segoe UI" w:eastAsia="Times New Roman" w:hAnsi="Segoe UI" w:cs="Segoe UI"/>
          <w:sz w:val="20"/>
          <w:szCs w:val="20"/>
          <w:lang w:eastAsia="pl-PL"/>
        </w:rPr>
      </w:pPr>
    </w:p>
    <w:p w14:paraId="10DCF1D1" w14:textId="77777777" w:rsidR="00871DD2" w:rsidRPr="002A38DA" w:rsidRDefault="00871DD2" w:rsidP="00E72A73">
      <w:pPr>
        <w:pStyle w:val="Nagwek2"/>
      </w:pPr>
      <w:bookmarkStart w:id="20" w:name="_Toc164067784"/>
      <w:r w:rsidRPr="002A38DA">
        <w:t>Zamawiający nie przewiduje dodatkowego wynagrodzenia za:</w:t>
      </w:r>
      <w:bookmarkEnd w:id="20"/>
      <w:r w:rsidRPr="002A38DA">
        <w:t> </w:t>
      </w:r>
    </w:p>
    <w:p w14:paraId="073591CE" w14:textId="77777777" w:rsidR="00871DD2" w:rsidRPr="002A38DA" w:rsidRDefault="00871DD2" w:rsidP="00466E8F">
      <w:pPr>
        <w:numPr>
          <w:ilvl w:val="0"/>
          <w:numId w:val="74"/>
        </w:numPr>
        <w:spacing w:after="0" w:line="276" w:lineRule="auto"/>
        <w:ind w:left="1134"/>
        <w:jc w:val="both"/>
        <w:textAlignment w:val="baseline"/>
        <w:rPr>
          <w:rFonts w:ascii="Open Sans" w:eastAsia="Times New Roman" w:hAnsi="Open Sans" w:cs="Open Sans"/>
          <w:sz w:val="20"/>
          <w:szCs w:val="20"/>
          <w:lang w:eastAsia="pl-PL"/>
        </w:rPr>
      </w:pPr>
      <w:r w:rsidRPr="002A38DA">
        <w:rPr>
          <w:rFonts w:ascii="Open Sans" w:eastAsia="Times New Roman" w:hAnsi="Open Sans" w:cs="Open Sans"/>
          <w:sz w:val="20"/>
          <w:szCs w:val="20"/>
          <w:lang w:eastAsia="pl-PL"/>
        </w:rPr>
        <w:t>dozór budowy i ochronę mienia, </w:t>
      </w:r>
    </w:p>
    <w:p w14:paraId="2D274C20" w14:textId="77777777" w:rsidR="00871DD2" w:rsidRPr="002A38DA" w:rsidRDefault="00871DD2" w:rsidP="00466E8F">
      <w:pPr>
        <w:numPr>
          <w:ilvl w:val="0"/>
          <w:numId w:val="74"/>
        </w:numPr>
        <w:spacing w:after="0" w:line="276" w:lineRule="auto"/>
        <w:ind w:left="1134"/>
        <w:jc w:val="both"/>
        <w:textAlignment w:val="baseline"/>
        <w:rPr>
          <w:rFonts w:ascii="Open Sans" w:eastAsia="Times New Roman" w:hAnsi="Open Sans" w:cs="Open Sans"/>
          <w:sz w:val="20"/>
          <w:szCs w:val="20"/>
          <w:lang w:eastAsia="pl-PL"/>
        </w:rPr>
      </w:pPr>
      <w:r w:rsidRPr="002A38DA">
        <w:rPr>
          <w:rFonts w:ascii="Open Sans" w:eastAsia="Times New Roman" w:hAnsi="Open Sans" w:cs="Open Sans"/>
          <w:sz w:val="20"/>
          <w:szCs w:val="20"/>
          <w:lang w:eastAsia="pl-PL"/>
        </w:rPr>
        <w:t>zagospodarowanie placu budowy, w tym tymczasowe drogi technologiczne, ogrodzenie i oświetlenie placu budowy – z niezbędnymi zabezpieczeniami BHP i p.poż., </w:t>
      </w:r>
    </w:p>
    <w:p w14:paraId="57A03B9E" w14:textId="77777777" w:rsidR="00871DD2" w:rsidRPr="002A38DA" w:rsidRDefault="00871DD2" w:rsidP="00466E8F">
      <w:pPr>
        <w:numPr>
          <w:ilvl w:val="0"/>
          <w:numId w:val="74"/>
        </w:numPr>
        <w:spacing w:after="0" w:line="276" w:lineRule="auto"/>
        <w:ind w:left="1134"/>
        <w:jc w:val="both"/>
        <w:textAlignment w:val="baseline"/>
        <w:rPr>
          <w:rFonts w:ascii="Open Sans" w:eastAsia="Times New Roman" w:hAnsi="Open Sans" w:cs="Open Sans"/>
          <w:sz w:val="20"/>
          <w:szCs w:val="20"/>
          <w:lang w:eastAsia="pl-PL"/>
        </w:rPr>
      </w:pPr>
      <w:r w:rsidRPr="002A38DA">
        <w:rPr>
          <w:rFonts w:ascii="Open Sans" w:eastAsia="Times New Roman" w:hAnsi="Open Sans" w:cs="Open Sans"/>
          <w:sz w:val="20"/>
          <w:szCs w:val="20"/>
          <w:lang w:eastAsia="pl-PL"/>
        </w:rPr>
        <w:t>realizację przedmiotu zamówienia w dni wolne od pracy, w godzinach popołudniowych, czy w godzinach nocnych, </w:t>
      </w:r>
    </w:p>
    <w:p w14:paraId="391C0DFE" w14:textId="77777777" w:rsidR="00871DD2" w:rsidRPr="002A38DA" w:rsidRDefault="00871DD2" w:rsidP="00466E8F">
      <w:pPr>
        <w:numPr>
          <w:ilvl w:val="0"/>
          <w:numId w:val="74"/>
        </w:numPr>
        <w:spacing w:after="0" w:line="276" w:lineRule="auto"/>
        <w:ind w:left="1134"/>
        <w:jc w:val="both"/>
        <w:textAlignment w:val="baseline"/>
        <w:rPr>
          <w:rFonts w:ascii="Open Sans" w:eastAsia="Times New Roman" w:hAnsi="Open Sans" w:cs="Open Sans"/>
          <w:sz w:val="20"/>
          <w:szCs w:val="20"/>
          <w:lang w:eastAsia="pl-PL"/>
        </w:rPr>
      </w:pPr>
      <w:r w:rsidRPr="002A38DA">
        <w:rPr>
          <w:rFonts w:ascii="Open Sans" w:eastAsia="Times New Roman" w:hAnsi="Open Sans" w:cs="Open Sans"/>
          <w:sz w:val="20"/>
          <w:szCs w:val="20"/>
          <w:lang w:eastAsia="pl-PL"/>
        </w:rPr>
        <w:t>utrudnienia związane z realizacją zadania, </w:t>
      </w:r>
    </w:p>
    <w:p w14:paraId="04518AD7" w14:textId="77777777" w:rsidR="00871DD2" w:rsidRPr="002A38DA" w:rsidRDefault="00871DD2" w:rsidP="00466E8F">
      <w:pPr>
        <w:numPr>
          <w:ilvl w:val="0"/>
          <w:numId w:val="74"/>
        </w:numPr>
        <w:spacing w:after="0" w:line="276" w:lineRule="auto"/>
        <w:ind w:left="1134"/>
        <w:jc w:val="both"/>
        <w:textAlignment w:val="baseline"/>
        <w:rPr>
          <w:rFonts w:ascii="Open Sans" w:eastAsia="Times New Roman" w:hAnsi="Open Sans" w:cs="Open Sans"/>
          <w:sz w:val="20"/>
          <w:szCs w:val="20"/>
          <w:lang w:eastAsia="pl-PL"/>
        </w:rPr>
      </w:pPr>
      <w:r w:rsidRPr="002A38DA">
        <w:rPr>
          <w:rFonts w:ascii="Open Sans" w:eastAsia="Times New Roman" w:hAnsi="Open Sans" w:cs="Open Sans"/>
          <w:sz w:val="20"/>
          <w:szCs w:val="20"/>
          <w:lang w:eastAsia="pl-PL"/>
        </w:rPr>
        <w:t>tymczasowe składowisko materiałów i mas ziemnych poza placem budowy,  </w:t>
      </w:r>
    </w:p>
    <w:p w14:paraId="47480B1C" w14:textId="77777777" w:rsidR="00871DD2" w:rsidRPr="002A38DA" w:rsidRDefault="00871DD2" w:rsidP="00466E8F">
      <w:pPr>
        <w:numPr>
          <w:ilvl w:val="0"/>
          <w:numId w:val="74"/>
        </w:numPr>
        <w:spacing w:after="0" w:line="276" w:lineRule="auto"/>
        <w:ind w:left="1134"/>
        <w:jc w:val="both"/>
        <w:textAlignment w:val="baseline"/>
        <w:rPr>
          <w:rFonts w:ascii="Open Sans" w:eastAsia="Times New Roman" w:hAnsi="Open Sans" w:cs="Open Sans"/>
          <w:sz w:val="20"/>
          <w:szCs w:val="20"/>
          <w:lang w:eastAsia="pl-PL"/>
        </w:rPr>
      </w:pPr>
      <w:r w:rsidRPr="002A38DA">
        <w:rPr>
          <w:rFonts w:ascii="Open Sans" w:eastAsia="Times New Roman" w:hAnsi="Open Sans" w:cs="Open Sans"/>
          <w:sz w:val="20"/>
          <w:szCs w:val="20"/>
          <w:lang w:eastAsia="pl-PL"/>
        </w:rPr>
        <w:t>wywóz i utylizację odpadów (w tym: ziemia, gruz, karpina itp.). </w:t>
      </w:r>
    </w:p>
    <w:p w14:paraId="31DF0312" w14:textId="77777777" w:rsidR="00871DD2" w:rsidRPr="002A38DA" w:rsidRDefault="00871DD2" w:rsidP="00871DD2">
      <w:pPr>
        <w:spacing w:after="0" w:line="276" w:lineRule="auto"/>
        <w:ind w:left="555" w:hanging="270"/>
        <w:jc w:val="both"/>
        <w:textAlignment w:val="baseline"/>
        <w:rPr>
          <w:rFonts w:ascii="Segoe UI" w:eastAsia="Times New Roman" w:hAnsi="Segoe UI" w:cs="Segoe UI"/>
          <w:sz w:val="20"/>
          <w:szCs w:val="20"/>
          <w:lang w:eastAsia="pl-PL"/>
        </w:rPr>
      </w:pPr>
      <w:r w:rsidRPr="002A38DA">
        <w:rPr>
          <w:rFonts w:ascii="Open Sans" w:eastAsia="Times New Roman" w:hAnsi="Open Sans" w:cs="Open Sans"/>
          <w:b/>
          <w:bCs/>
          <w:sz w:val="20"/>
          <w:szCs w:val="20"/>
          <w:lang w:eastAsia="pl-PL"/>
        </w:rPr>
        <w:lastRenderedPageBreak/>
        <w:t>Koszty za w/w elementy Wykonawca winien uwzględnić w wynagrodzeniu ryczałtowym</w:t>
      </w:r>
      <w:r w:rsidRPr="002A38DA">
        <w:rPr>
          <w:rFonts w:ascii="Open Sans" w:eastAsia="Times New Roman" w:hAnsi="Open Sans" w:cs="Open Sans"/>
          <w:sz w:val="20"/>
          <w:szCs w:val="20"/>
          <w:lang w:eastAsia="pl-PL"/>
        </w:rPr>
        <w:t>.  </w:t>
      </w:r>
    </w:p>
    <w:p w14:paraId="53859178" w14:textId="77777777" w:rsidR="00871DD2" w:rsidRDefault="00871DD2" w:rsidP="00871DD2">
      <w:pPr>
        <w:spacing w:after="0" w:line="276" w:lineRule="auto"/>
        <w:ind w:hanging="270"/>
        <w:jc w:val="both"/>
        <w:textAlignment w:val="baseline"/>
        <w:rPr>
          <w:rFonts w:ascii="Open Sans" w:eastAsia="Times New Roman" w:hAnsi="Open Sans" w:cs="Open Sans"/>
          <w:sz w:val="20"/>
          <w:szCs w:val="20"/>
          <w:lang w:eastAsia="pl-PL"/>
        </w:rPr>
      </w:pPr>
      <w:r w:rsidRPr="002A38DA">
        <w:rPr>
          <w:rFonts w:ascii="Open Sans" w:eastAsia="Times New Roman" w:hAnsi="Open Sans" w:cs="Open Sans"/>
          <w:sz w:val="20"/>
          <w:szCs w:val="20"/>
          <w:lang w:eastAsia="pl-PL"/>
        </w:rPr>
        <w:t> </w:t>
      </w:r>
    </w:p>
    <w:p w14:paraId="733F556E" w14:textId="77777777" w:rsidR="00852BB2" w:rsidRPr="002A38DA" w:rsidRDefault="00852BB2" w:rsidP="00871DD2">
      <w:pPr>
        <w:spacing w:after="0" w:line="276" w:lineRule="auto"/>
        <w:ind w:hanging="270"/>
        <w:jc w:val="both"/>
        <w:textAlignment w:val="baseline"/>
        <w:rPr>
          <w:rFonts w:ascii="Segoe UI" w:eastAsia="Times New Roman" w:hAnsi="Segoe UI" w:cs="Segoe UI"/>
          <w:sz w:val="20"/>
          <w:szCs w:val="20"/>
          <w:lang w:eastAsia="pl-PL"/>
        </w:rPr>
      </w:pPr>
    </w:p>
    <w:p w14:paraId="0FBEC0A5" w14:textId="0C3BA9F4" w:rsidR="00543758" w:rsidRDefault="00871DD2" w:rsidP="00466E8F">
      <w:pPr>
        <w:pStyle w:val="Nagwek2"/>
      </w:pPr>
      <w:bookmarkStart w:id="21" w:name="_Toc164067785"/>
      <w:r w:rsidRPr="002A38DA">
        <w:t>Przed rozpoczęciem robót</w:t>
      </w:r>
      <w:bookmarkEnd w:id="21"/>
      <w:r w:rsidRPr="002A38DA">
        <w:t xml:space="preserve"> </w:t>
      </w:r>
    </w:p>
    <w:p w14:paraId="7BFFB6B5" w14:textId="77777777" w:rsidR="00543758" w:rsidRDefault="00543758" w:rsidP="00543758">
      <w:pPr>
        <w:ind w:left="284"/>
        <w:rPr>
          <w:rFonts w:ascii="Open Sans" w:hAnsi="Open Sans" w:cs="Open Sans"/>
          <w:sz w:val="20"/>
          <w:szCs w:val="20"/>
        </w:rPr>
      </w:pPr>
    </w:p>
    <w:p w14:paraId="742A4E40" w14:textId="08B323F0" w:rsidR="00543758" w:rsidRPr="00543758" w:rsidRDefault="00543758" w:rsidP="00543758">
      <w:pPr>
        <w:ind w:left="284"/>
        <w:jc w:val="both"/>
        <w:rPr>
          <w:rFonts w:ascii="Open Sans" w:hAnsi="Open Sans" w:cs="Open Sans"/>
          <w:b/>
          <w:bCs/>
          <w:sz w:val="20"/>
          <w:szCs w:val="20"/>
          <w:lang w:eastAsia="pl-PL"/>
        </w:rPr>
      </w:pPr>
      <w:r>
        <w:rPr>
          <w:rFonts w:ascii="Open Sans" w:hAnsi="Open Sans" w:cs="Open Sans"/>
          <w:sz w:val="20"/>
          <w:szCs w:val="20"/>
        </w:rPr>
        <w:t xml:space="preserve">Przed przystąpieniem do robót </w:t>
      </w:r>
      <w:r w:rsidRPr="00543758">
        <w:rPr>
          <w:rFonts w:ascii="Open Sans" w:hAnsi="Open Sans" w:cs="Open Sans"/>
          <w:sz w:val="20"/>
          <w:szCs w:val="20"/>
        </w:rPr>
        <w:t>Wykonawca, przy udziale Zamawiającego i przy zapewnieniu możliwości udziału właścicieli nieruchomości sąsiadujących z terenem budowy i układem drogowym lub osób korzystających z tych nieruchomości w oparciu o inny tytuł prawny, zobowiązany jest do</w:t>
      </w:r>
      <w:r>
        <w:rPr>
          <w:rFonts w:ascii="Open Sans" w:hAnsi="Open Sans" w:cs="Open Sans"/>
          <w:sz w:val="20"/>
          <w:szCs w:val="20"/>
        </w:rPr>
        <w:t>:</w:t>
      </w:r>
    </w:p>
    <w:p w14:paraId="6A02952A" w14:textId="77777777" w:rsidR="00871DD2" w:rsidRPr="002A38DA" w:rsidRDefault="00871DD2" w:rsidP="00466E8F">
      <w:pPr>
        <w:numPr>
          <w:ilvl w:val="0"/>
          <w:numId w:val="25"/>
        </w:numPr>
        <w:tabs>
          <w:tab w:val="clear" w:pos="720"/>
          <w:tab w:val="num" w:pos="993"/>
        </w:tabs>
        <w:spacing w:after="0" w:line="276" w:lineRule="auto"/>
        <w:ind w:left="993"/>
        <w:jc w:val="both"/>
        <w:textAlignment w:val="baseline"/>
        <w:rPr>
          <w:rFonts w:ascii="Open Sans" w:eastAsia="Times New Roman" w:hAnsi="Open Sans" w:cs="Open Sans"/>
          <w:sz w:val="20"/>
          <w:szCs w:val="20"/>
          <w:lang w:eastAsia="pl-PL"/>
        </w:rPr>
      </w:pPr>
      <w:r w:rsidRPr="002A38DA">
        <w:rPr>
          <w:rFonts w:ascii="Open Sans" w:eastAsia="Times New Roman" w:hAnsi="Open Sans" w:cs="Open Sans"/>
          <w:sz w:val="20"/>
          <w:szCs w:val="20"/>
          <w:lang w:eastAsia="pl-PL"/>
        </w:rPr>
        <w:t>sporządzenia inwentaryzacji w formie zapisu filmowego oraz fotograficznego terenu i obiektów i przekazania jej na CD Zamawiającemu, </w:t>
      </w:r>
    </w:p>
    <w:p w14:paraId="0021540A" w14:textId="77777777" w:rsidR="00871DD2" w:rsidRDefault="00871DD2" w:rsidP="00466E8F">
      <w:pPr>
        <w:numPr>
          <w:ilvl w:val="0"/>
          <w:numId w:val="25"/>
        </w:numPr>
        <w:tabs>
          <w:tab w:val="clear" w:pos="720"/>
          <w:tab w:val="num" w:pos="993"/>
        </w:tabs>
        <w:spacing w:after="0" w:line="276" w:lineRule="auto"/>
        <w:ind w:left="993"/>
        <w:jc w:val="both"/>
        <w:textAlignment w:val="baseline"/>
        <w:rPr>
          <w:rFonts w:ascii="Open Sans" w:eastAsia="Times New Roman" w:hAnsi="Open Sans" w:cs="Open Sans"/>
          <w:sz w:val="20"/>
          <w:szCs w:val="20"/>
          <w:lang w:eastAsia="pl-PL"/>
        </w:rPr>
      </w:pPr>
      <w:r w:rsidRPr="002A38DA">
        <w:rPr>
          <w:rFonts w:ascii="Open Sans" w:eastAsia="Times New Roman" w:hAnsi="Open Sans" w:cs="Open Sans"/>
          <w:sz w:val="20"/>
          <w:szCs w:val="20"/>
          <w:lang w:eastAsia="pl-PL"/>
        </w:rPr>
        <w:t>założenia i obserwacji plomb kontrolnych i reperów geodezyjnych na obiektach, gdzie występują zarysowania bądź uszkodzenia. </w:t>
      </w:r>
    </w:p>
    <w:p w14:paraId="281280EA" w14:textId="77777777" w:rsidR="00543758" w:rsidRDefault="00543758" w:rsidP="00543758">
      <w:pPr>
        <w:spacing w:after="0" w:line="276" w:lineRule="auto"/>
        <w:ind w:left="633"/>
        <w:jc w:val="both"/>
        <w:textAlignment w:val="baseline"/>
        <w:rPr>
          <w:rFonts w:ascii="Open Sans" w:eastAsia="Times New Roman" w:hAnsi="Open Sans" w:cs="Open Sans"/>
          <w:sz w:val="20"/>
          <w:szCs w:val="20"/>
          <w:lang w:eastAsia="pl-PL"/>
        </w:rPr>
      </w:pPr>
    </w:p>
    <w:p w14:paraId="61A5EE68" w14:textId="77777777" w:rsidR="00543758" w:rsidRPr="002A38DA" w:rsidRDefault="00543758" w:rsidP="00543758">
      <w:pPr>
        <w:spacing w:after="0" w:line="276" w:lineRule="auto"/>
        <w:ind w:left="420"/>
        <w:jc w:val="both"/>
        <w:textAlignment w:val="baseline"/>
        <w:rPr>
          <w:rFonts w:ascii="Segoe UI" w:eastAsia="Times New Roman" w:hAnsi="Segoe UI" w:cs="Segoe UI"/>
          <w:sz w:val="20"/>
          <w:szCs w:val="20"/>
          <w:lang w:eastAsia="pl-PL"/>
        </w:rPr>
      </w:pPr>
      <w:r w:rsidRPr="002A38DA">
        <w:rPr>
          <w:rFonts w:ascii="Open Sans" w:eastAsia="Times New Roman" w:hAnsi="Open Sans" w:cs="Open Sans"/>
          <w:sz w:val="20"/>
          <w:szCs w:val="20"/>
          <w:lang w:eastAsia="pl-PL"/>
        </w:rPr>
        <w:t>W przypadku wystąpienia uszkodzeń obiektów wynikających z niewłaściwego prowadzenia robót, konsekwencje z tego tytułu poniesie Wykonawca. </w:t>
      </w:r>
    </w:p>
    <w:p w14:paraId="35B7F222" w14:textId="77777777" w:rsidR="00543758" w:rsidRPr="002A38DA" w:rsidRDefault="00543758" w:rsidP="00543758">
      <w:pPr>
        <w:spacing w:after="0" w:line="276" w:lineRule="auto"/>
        <w:ind w:left="420"/>
        <w:jc w:val="both"/>
        <w:textAlignment w:val="baseline"/>
        <w:rPr>
          <w:rFonts w:ascii="Segoe UI" w:eastAsia="Times New Roman" w:hAnsi="Segoe UI" w:cs="Segoe UI"/>
          <w:sz w:val="20"/>
          <w:szCs w:val="20"/>
          <w:lang w:eastAsia="pl-PL"/>
        </w:rPr>
      </w:pPr>
      <w:r w:rsidRPr="002A38DA">
        <w:rPr>
          <w:rFonts w:ascii="Open Sans" w:eastAsia="Times New Roman" w:hAnsi="Open Sans" w:cs="Open Sans"/>
          <w:sz w:val="20"/>
          <w:szCs w:val="20"/>
          <w:lang w:eastAsia="pl-PL"/>
        </w:rPr>
        <w:t>W celu przeciwdziałania powyższym skutkom należy przyjąć bezwstrząsową technologię wykonywania robót. </w:t>
      </w:r>
    </w:p>
    <w:p w14:paraId="6CD0E0D5" w14:textId="77777777" w:rsidR="00543758" w:rsidRPr="002A38DA" w:rsidRDefault="00543758" w:rsidP="00543758">
      <w:pPr>
        <w:spacing w:after="0" w:line="276" w:lineRule="auto"/>
        <w:ind w:left="420"/>
        <w:jc w:val="both"/>
        <w:textAlignment w:val="baseline"/>
        <w:rPr>
          <w:rFonts w:ascii="Segoe UI" w:eastAsia="Times New Roman" w:hAnsi="Segoe UI" w:cs="Segoe UI"/>
          <w:sz w:val="20"/>
          <w:szCs w:val="20"/>
          <w:lang w:eastAsia="pl-PL"/>
        </w:rPr>
      </w:pPr>
      <w:r w:rsidRPr="002A38DA">
        <w:rPr>
          <w:rFonts w:ascii="Open Sans" w:eastAsia="Times New Roman" w:hAnsi="Open Sans" w:cs="Open Sans"/>
          <w:sz w:val="20"/>
          <w:szCs w:val="20"/>
          <w:lang w:eastAsia="pl-PL"/>
        </w:rPr>
        <w:t>Żadne postanowienie niniejszego OPZ nie wyłącza ani nie ogranicza odpowiedzialności cywilnej Wykonawcy wynikającej z przepisów prawa. </w:t>
      </w:r>
    </w:p>
    <w:p w14:paraId="36EA9D6B" w14:textId="77777777" w:rsidR="00543758" w:rsidRDefault="00543758" w:rsidP="00543758">
      <w:pPr>
        <w:tabs>
          <w:tab w:val="num" w:pos="993"/>
        </w:tabs>
        <w:spacing w:after="0" w:line="276" w:lineRule="auto"/>
        <w:ind w:left="633"/>
        <w:jc w:val="both"/>
        <w:textAlignment w:val="baseline"/>
        <w:rPr>
          <w:rFonts w:ascii="Open Sans" w:eastAsia="Times New Roman" w:hAnsi="Open Sans" w:cs="Open Sans"/>
          <w:sz w:val="20"/>
          <w:szCs w:val="20"/>
          <w:lang w:eastAsia="pl-PL"/>
        </w:rPr>
      </w:pPr>
    </w:p>
    <w:p w14:paraId="70127AC4" w14:textId="06F8ED73" w:rsidR="00871DD2" w:rsidRDefault="00871DD2" w:rsidP="00466E8F">
      <w:pPr>
        <w:numPr>
          <w:ilvl w:val="0"/>
          <w:numId w:val="25"/>
        </w:numPr>
        <w:tabs>
          <w:tab w:val="clear" w:pos="720"/>
          <w:tab w:val="num" w:pos="993"/>
        </w:tabs>
        <w:spacing w:after="0" w:line="276" w:lineRule="auto"/>
        <w:ind w:left="993"/>
        <w:jc w:val="both"/>
        <w:textAlignment w:val="baseline"/>
        <w:rPr>
          <w:rFonts w:ascii="Open Sans" w:eastAsia="Times New Roman" w:hAnsi="Open Sans" w:cs="Open Sans"/>
          <w:sz w:val="20"/>
          <w:szCs w:val="20"/>
          <w:lang w:eastAsia="pl-PL"/>
        </w:rPr>
      </w:pPr>
      <w:r w:rsidRPr="00543758">
        <w:rPr>
          <w:rFonts w:ascii="Open Sans" w:eastAsia="Times New Roman" w:hAnsi="Open Sans" w:cs="Open Sans"/>
          <w:sz w:val="20"/>
          <w:szCs w:val="20"/>
          <w:lang w:eastAsia="pl-PL"/>
        </w:rPr>
        <w:t>Wykonawca zobowiązany jest przed przystąpieniem do realizacji robót budowlanych uzyskać zajęcie pasa drogowego w Gdańskim Zarządzie Dróg i Zieleni, jeżeli będzie to wymagane. Koszty z tym związane należy uwzględnić w kosztach ogólnych budowy i wynagrodzeniu ryczałtowym. </w:t>
      </w:r>
    </w:p>
    <w:p w14:paraId="3218207D" w14:textId="77777777" w:rsidR="00543758" w:rsidRDefault="00543758" w:rsidP="00543758">
      <w:pPr>
        <w:tabs>
          <w:tab w:val="num" w:pos="993"/>
        </w:tabs>
        <w:spacing w:after="0" w:line="276" w:lineRule="auto"/>
        <w:ind w:left="993"/>
        <w:jc w:val="both"/>
        <w:textAlignment w:val="baseline"/>
        <w:rPr>
          <w:rFonts w:ascii="Open Sans" w:eastAsia="Times New Roman" w:hAnsi="Open Sans" w:cs="Open Sans"/>
          <w:sz w:val="20"/>
          <w:szCs w:val="20"/>
          <w:lang w:eastAsia="pl-PL"/>
        </w:rPr>
      </w:pPr>
    </w:p>
    <w:p w14:paraId="0FFCAD36" w14:textId="77777777" w:rsidR="00871DD2" w:rsidRPr="002A38DA" w:rsidRDefault="00871DD2" w:rsidP="00871DD2">
      <w:pPr>
        <w:spacing w:after="0" w:line="276" w:lineRule="auto"/>
        <w:ind w:left="420"/>
        <w:jc w:val="both"/>
        <w:textAlignment w:val="baseline"/>
        <w:rPr>
          <w:rFonts w:ascii="Segoe UI" w:eastAsia="Times New Roman" w:hAnsi="Segoe UI" w:cs="Segoe UI"/>
          <w:sz w:val="20"/>
          <w:szCs w:val="20"/>
          <w:lang w:eastAsia="pl-PL"/>
        </w:rPr>
      </w:pPr>
      <w:r w:rsidRPr="002A38DA">
        <w:rPr>
          <w:rFonts w:ascii="Open Sans" w:eastAsia="Times New Roman" w:hAnsi="Open Sans" w:cs="Open Sans"/>
          <w:sz w:val="20"/>
          <w:szCs w:val="20"/>
          <w:lang w:eastAsia="pl-PL"/>
        </w:rPr>
        <w:t>Wykonawca zobowiązany jest przedstawić Zamawiającemu zatwierdzony i uzgodniony z Gdańskim Zarządem Dróg i Zieleni projekt tymczasowej organizacji ruchu i zabezpieczenia robót w okresie trwania budowy, sporządzony staraniem Wykonawcy. W zależności od potrzeb i postępu robót projekt organizacji ruchu powinien być aktualizowany przez Wykonawcę na bieżąco. Koszt wykonania projektu obciąża Wykonawcę i należy uwzględnić go w kosztach ogólnych budowy i wynagrodzeniu ryczałtowym. Zajęcie pasa drogowego może nastąpić jedynie po złożeniu wniosku w sprawie wydania zezwolenia na zajęcie pasa drogowego zgodnie z rozporządzeniem Rady Ministrów z dnia 1 czerwca 2004 r. w sprawie określenia warunków udzielania zezwoleń na zajęcie pasa drogowego. </w:t>
      </w:r>
    </w:p>
    <w:p w14:paraId="6B8DBBC5" w14:textId="77777777" w:rsidR="00871DD2" w:rsidRPr="002A38DA" w:rsidRDefault="00871DD2" w:rsidP="00871DD2">
      <w:pPr>
        <w:spacing w:after="0" w:line="276" w:lineRule="auto"/>
        <w:ind w:left="420" w:right="-90"/>
        <w:jc w:val="both"/>
        <w:textAlignment w:val="baseline"/>
        <w:rPr>
          <w:rFonts w:ascii="Segoe UI" w:eastAsia="Times New Roman" w:hAnsi="Segoe UI" w:cs="Segoe UI"/>
          <w:sz w:val="20"/>
          <w:szCs w:val="20"/>
          <w:lang w:eastAsia="pl-PL"/>
        </w:rPr>
      </w:pPr>
      <w:r w:rsidRPr="002A38DA">
        <w:rPr>
          <w:rFonts w:ascii="Open Sans" w:eastAsia="Times New Roman" w:hAnsi="Open Sans" w:cs="Open Sans"/>
          <w:sz w:val="20"/>
          <w:szCs w:val="20"/>
          <w:lang w:eastAsia="pl-PL"/>
        </w:rPr>
        <w:t xml:space="preserve">W ramach tymczasowej organizacji ruchu należy także przygotować materiały o zmianie tymczasowej organizacji ruchu i przekazać je do Biura ds. Komunikacji Społecznej e-mail </w:t>
      </w:r>
      <w:r w:rsidRPr="002A38DA">
        <w:rPr>
          <w:rFonts w:ascii="Open Sans" w:eastAsia="Times New Roman" w:hAnsi="Open Sans" w:cs="Open Sans"/>
          <w:sz w:val="20"/>
          <w:szCs w:val="20"/>
          <w:u w:val="single"/>
          <w:lang w:eastAsia="pl-PL"/>
        </w:rPr>
        <w:t>drmg-bks-ddl@gdansk.gda.pl</w:t>
      </w:r>
      <w:r w:rsidRPr="002A38DA">
        <w:rPr>
          <w:rFonts w:ascii="Open Sans" w:eastAsia="Times New Roman" w:hAnsi="Open Sans" w:cs="Open Sans"/>
          <w:sz w:val="20"/>
          <w:szCs w:val="20"/>
          <w:lang w:eastAsia="pl-PL"/>
        </w:rPr>
        <w:t>. Materiały zostaną umieszczone na stronie internetowej DRMG. </w:t>
      </w:r>
    </w:p>
    <w:p w14:paraId="37695586" w14:textId="77777777" w:rsidR="00871DD2" w:rsidRPr="002A38DA" w:rsidRDefault="00871DD2" w:rsidP="00871DD2">
      <w:pPr>
        <w:spacing w:after="0" w:line="276" w:lineRule="auto"/>
        <w:ind w:left="420" w:right="-90"/>
        <w:jc w:val="both"/>
        <w:textAlignment w:val="baseline"/>
        <w:rPr>
          <w:rFonts w:ascii="Segoe UI" w:eastAsia="Times New Roman" w:hAnsi="Segoe UI" w:cs="Segoe UI"/>
          <w:sz w:val="20"/>
          <w:szCs w:val="20"/>
          <w:lang w:eastAsia="pl-PL"/>
        </w:rPr>
      </w:pPr>
      <w:r w:rsidRPr="002A38DA">
        <w:rPr>
          <w:rFonts w:ascii="Open Sans" w:eastAsia="Times New Roman" w:hAnsi="Open Sans" w:cs="Open Sans"/>
          <w:sz w:val="20"/>
          <w:szCs w:val="20"/>
          <w:lang w:eastAsia="pl-PL"/>
        </w:rPr>
        <w:t> </w:t>
      </w:r>
    </w:p>
    <w:p w14:paraId="5F02D151" w14:textId="77777777" w:rsidR="00871DD2" w:rsidRPr="002A38DA" w:rsidRDefault="00871DD2" w:rsidP="00543758">
      <w:pPr>
        <w:spacing w:after="0" w:line="276" w:lineRule="auto"/>
        <w:ind w:left="426"/>
        <w:jc w:val="both"/>
        <w:textAlignment w:val="baseline"/>
        <w:rPr>
          <w:rFonts w:ascii="Open Sans" w:eastAsia="Times New Roman" w:hAnsi="Open Sans" w:cs="Open Sans"/>
          <w:sz w:val="20"/>
          <w:szCs w:val="20"/>
          <w:lang w:eastAsia="pl-PL"/>
        </w:rPr>
      </w:pPr>
      <w:r w:rsidRPr="002A38DA">
        <w:rPr>
          <w:rFonts w:ascii="Open Sans" w:eastAsia="Times New Roman" w:hAnsi="Open Sans" w:cs="Open Sans"/>
          <w:sz w:val="20"/>
          <w:szCs w:val="20"/>
          <w:lang w:eastAsia="pl-PL"/>
        </w:rPr>
        <w:t>Zgodnie z § 12 rozporządzenia Ministra Infrastruktury z dnia 23 września 2003 r. w sprawie szczegółowych warunków zarządzania ruchem na drogach oraz wykonywania nadzoru nad tym zarządzaniem, o wprowadzeniu tymczasowej organizacji ruchu Wykonawca zawiadomi: </w:t>
      </w:r>
    </w:p>
    <w:p w14:paraId="0A24EFE3" w14:textId="77777777" w:rsidR="00871DD2" w:rsidRPr="002A38DA" w:rsidRDefault="00871DD2" w:rsidP="00466E8F">
      <w:pPr>
        <w:numPr>
          <w:ilvl w:val="0"/>
          <w:numId w:val="26"/>
        </w:numPr>
        <w:tabs>
          <w:tab w:val="left" w:pos="993"/>
        </w:tabs>
        <w:spacing w:after="0" w:line="276" w:lineRule="auto"/>
        <w:ind w:left="567" w:firstLine="0"/>
        <w:jc w:val="both"/>
        <w:textAlignment w:val="baseline"/>
        <w:rPr>
          <w:rFonts w:ascii="Open Sans" w:eastAsia="Times New Roman" w:hAnsi="Open Sans" w:cs="Open Sans"/>
          <w:sz w:val="20"/>
          <w:szCs w:val="20"/>
          <w:lang w:eastAsia="pl-PL"/>
        </w:rPr>
      </w:pPr>
      <w:r w:rsidRPr="002A38DA">
        <w:rPr>
          <w:rFonts w:ascii="Open Sans" w:eastAsia="Times New Roman" w:hAnsi="Open Sans" w:cs="Open Sans"/>
          <w:sz w:val="20"/>
          <w:szCs w:val="20"/>
          <w:lang w:eastAsia="pl-PL"/>
        </w:rPr>
        <w:lastRenderedPageBreak/>
        <w:t xml:space="preserve">organ zarządzający ruchem – Zespół ds. zarządzania ruchem, Wydział Gospodarki Komunalnej Urzędu Miejskiego w Gdańsku - mailem na adres </w:t>
      </w:r>
      <w:hyperlink r:id="rId8" w:tgtFrame="_blank" w:history="1">
        <w:r w:rsidRPr="002A38DA">
          <w:rPr>
            <w:rFonts w:ascii="Open Sans" w:eastAsia="Times New Roman" w:hAnsi="Open Sans" w:cs="Open Sans"/>
            <w:color w:val="0000FF"/>
            <w:sz w:val="20"/>
            <w:szCs w:val="20"/>
            <w:u w:val="single"/>
            <w:lang w:eastAsia="pl-PL"/>
          </w:rPr>
          <w:t>radoslaw.lizinski@gdansk.gda.pl</w:t>
        </w:r>
      </w:hyperlink>
      <w:r w:rsidRPr="002A38DA">
        <w:rPr>
          <w:rFonts w:ascii="Open Sans" w:eastAsia="Times New Roman" w:hAnsi="Open Sans" w:cs="Open Sans"/>
          <w:sz w:val="20"/>
          <w:szCs w:val="20"/>
          <w:lang w:eastAsia="pl-PL"/>
        </w:rPr>
        <w:t> </w:t>
      </w:r>
    </w:p>
    <w:p w14:paraId="46139AAD" w14:textId="77777777" w:rsidR="00871DD2" w:rsidRPr="002A38DA" w:rsidRDefault="00871DD2" w:rsidP="00466E8F">
      <w:pPr>
        <w:numPr>
          <w:ilvl w:val="0"/>
          <w:numId w:val="27"/>
        </w:numPr>
        <w:tabs>
          <w:tab w:val="left" w:pos="993"/>
        </w:tabs>
        <w:spacing w:after="0" w:line="276" w:lineRule="auto"/>
        <w:ind w:left="567" w:firstLine="0"/>
        <w:jc w:val="both"/>
        <w:textAlignment w:val="baseline"/>
        <w:rPr>
          <w:rFonts w:ascii="Open Sans" w:eastAsia="Times New Roman" w:hAnsi="Open Sans" w:cs="Open Sans"/>
          <w:sz w:val="20"/>
          <w:szCs w:val="20"/>
          <w:lang w:eastAsia="pl-PL"/>
        </w:rPr>
      </w:pPr>
      <w:r w:rsidRPr="002A38DA">
        <w:rPr>
          <w:rFonts w:ascii="Open Sans" w:eastAsia="Times New Roman" w:hAnsi="Open Sans" w:cs="Open Sans"/>
          <w:sz w:val="20"/>
          <w:szCs w:val="20"/>
          <w:lang w:eastAsia="pl-PL"/>
        </w:rPr>
        <w:t xml:space="preserve">zarząd drogi – Gdański Zarząd Dróg i Zieleni - mailem na adres </w:t>
      </w:r>
      <w:hyperlink r:id="rId9" w:tgtFrame="_blank" w:history="1">
        <w:r w:rsidRPr="002A38DA">
          <w:rPr>
            <w:rFonts w:ascii="Open Sans" w:eastAsia="Times New Roman" w:hAnsi="Open Sans" w:cs="Open Sans"/>
            <w:color w:val="0000FF"/>
            <w:sz w:val="20"/>
            <w:szCs w:val="20"/>
            <w:u w:val="single"/>
            <w:lang w:eastAsia="pl-PL"/>
          </w:rPr>
          <w:t>info@gzdiz.gda.pl</w:t>
        </w:r>
      </w:hyperlink>
      <w:r w:rsidRPr="002A38DA">
        <w:rPr>
          <w:rFonts w:ascii="Open Sans" w:eastAsia="Times New Roman" w:hAnsi="Open Sans" w:cs="Open Sans"/>
          <w:sz w:val="20"/>
          <w:szCs w:val="20"/>
          <w:lang w:eastAsia="pl-PL"/>
        </w:rPr>
        <w:t> </w:t>
      </w:r>
    </w:p>
    <w:p w14:paraId="7921B610" w14:textId="77777777" w:rsidR="00871DD2" w:rsidRPr="002A38DA" w:rsidRDefault="00871DD2" w:rsidP="00466E8F">
      <w:pPr>
        <w:numPr>
          <w:ilvl w:val="0"/>
          <w:numId w:val="28"/>
        </w:numPr>
        <w:tabs>
          <w:tab w:val="left" w:pos="993"/>
        </w:tabs>
        <w:spacing w:after="0" w:line="276" w:lineRule="auto"/>
        <w:ind w:left="567" w:firstLine="0"/>
        <w:jc w:val="both"/>
        <w:textAlignment w:val="baseline"/>
        <w:rPr>
          <w:rFonts w:ascii="Open Sans" w:eastAsia="Times New Roman" w:hAnsi="Open Sans" w:cs="Open Sans"/>
          <w:sz w:val="20"/>
          <w:szCs w:val="20"/>
          <w:lang w:eastAsia="pl-PL"/>
        </w:rPr>
      </w:pPr>
      <w:r w:rsidRPr="002A38DA">
        <w:rPr>
          <w:rFonts w:ascii="Open Sans" w:eastAsia="Times New Roman" w:hAnsi="Open Sans" w:cs="Open Sans"/>
          <w:sz w:val="20"/>
          <w:szCs w:val="20"/>
          <w:lang w:eastAsia="pl-PL"/>
        </w:rPr>
        <w:t>właściwego Komendanta Policji: </w:t>
      </w:r>
    </w:p>
    <w:p w14:paraId="1D526E23" w14:textId="77777777" w:rsidR="00871DD2" w:rsidRPr="002A38DA" w:rsidRDefault="00871DD2" w:rsidP="00466E8F">
      <w:pPr>
        <w:numPr>
          <w:ilvl w:val="0"/>
          <w:numId w:val="29"/>
        </w:numPr>
        <w:tabs>
          <w:tab w:val="left" w:pos="1276"/>
        </w:tabs>
        <w:spacing w:after="0" w:line="276" w:lineRule="auto"/>
        <w:ind w:left="993" w:firstLine="0"/>
        <w:jc w:val="both"/>
        <w:textAlignment w:val="baseline"/>
        <w:rPr>
          <w:rFonts w:ascii="Open Sans" w:eastAsia="Times New Roman" w:hAnsi="Open Sans" w:cs="Open Sans"/>
          <w:sz w:val="20"/>
          <w:szCs w:val="20"/>
          <w:lang w:eastAsia="pl-PL"/>
        </w:rPr>
      </w:pPr>
      <w:r w:rsidRPr="002A38DA">
        <w:rPr>
          <w:rFonts w:ascii="Open Sans" w:eastAsia="Times New Roman" w:hAnsi="Open Sans" w:cs="Open Sans"/>
          <w:sz w:val="20"/>
          <w:szCs w:val="20"/>
          <w:lang w:eastAsia="pl-PL"/>
        </w:rPr>
        <w:t xml:space="preserve">Komenda Miejska Policji: mailem na adres </w:t>
      </w:r>
      <w:hyperlink r:id="rId10" w:tgtFrame="_blank" w:history="1">
        <w:r w:rsidRPr="002A38DA">
          <w:rPr>
            <w:rFonts w:ascii="Open Sans" w:eastAsia="Times New Roman" w:hAnsi="Open Sans" w:cs="Open Sans"/>
            <w:color w:val="0000FF"/>
            <w:sz w:val="20"/>
            <w:szCs w:val="20"/>
            <w:u w:val="single"/>
            <w:lang w:eastAsia="pl-PL"/>
          </w:rPr>
          <w:t>komendant.gdansk@gd.policja.gov.pl</w:t>
        </w:r>
      </w:hyperlink>
      <w:r w:rsidRPr="002A38DA">
        <w:rPr>
          <w:rFonts w:ascii="Open Sans" w:eastAsia="Times New Roman" w:hAnsi="Open Sans" w:cs="Open Sans"/>
          <w:sz w:val="20"/>
          <w:szCs w:val="20"/>
          <w:lang w:eastAsia="pl-PL"/>
        </w:rPr>
        <w:t> </w:t>
      </w:r>
    </w:p>
    <w:p w14:paraId="7E5804F6" w14:textId="77777777" w:rsidR="00871DD2" w:rsidRPr="002A38DA" w:rsidRDefault="00871DD2" w:rsidP="00466E8F">
      <w:pPr>
        <w:numPr>
          <w:ilvl w:val="0"/>
          <w:numId w:val="29"/>
        </w:numPr>
        <w:tabs>
          <w:tab w:val="left" w:pos="1276"/>
        </w:tabs>
        <w:spacing w:after="0" w:line="276" w:lineRule="auto"/>
        <w:ind w:left="993" w:firstLine="0"/>
        <w:jc w:val="both"/>
        <w:textAlignment w:val="baseline"/>
        <w:rPr>
          <w:rFonts w:ascii="Open Sans" w:eastAsia="Times New Roman" w:hAnsi="Open Sans" w:cs="Open Sans"/>
          <w:sz w:val="20"/>
          <w:szCs w:val="20"/>
          <w:lang w:eastAsia="pl-PL"/>
        </w:rPr>
      </w:pPr>
      <w:r w:rsidRPr="002A38DA">
        <w:rPr>
          <w:rFonts w:ascii="Open Sans" w:eastAsia="Times New Roman" w:hAnsi="Open Sans" w:cs="Open Sans"/>
          <w:sz w:val="20"/>
          <w:szCs w:val="20"/>
          <w:lang w:eastAsia="pl-PL"/>
        </w:rPr>
        <w:t xml:space="preserve">Komenda Wojewódzka Policji: mailem na adres </w:t>
      </w:r>
      <w:hyperlink r:id="rId11" w:tgtFrame="_blank" w:history="1">
        <w:r w:rsidRPr="002A38DA">
          <w:rPr>
            <w:rFonts w:ascii="Open Sans" w:eastAsia="Times New Roman" w:hAnsi="Open Sans" w:cs="Open Sans"/>
            <w:color w:val="0000FF"/>
            <w:sz w:val="20"/>
            <w:szCs w:val="20"/>
            <w:u w:val="single"/>
            <w:lang w:eastAsia="pl-PL"/>
          </w:rPr>
          <w:t>kwp.gdansk@gd.policja.gov.pl</w:t>
        </w:r>
      </w:hyperlink>
      <w:r w:rsidRPr="002A38DA">
        <w:rPr>
          <w:rFonts w:ascii="Open Sans" w:eastAsia="Times New Roman" w:hAnsi="Open Sans" w:cs="Open Sans"/>
          <w:sz w:val="20"/>
          <w:szCs w:val="20"/>
          <w:lang w:eastAsia="pl-PL"/>
        </w:rPr>
        <w:t> </w:t>
      </w:r>
    </w:p>
    <w:p w14:paraId="11C33FD1" w14:textId="77777777" w:rsidR="00871DD2" w:rsidRPr="002A38DA" w:rsidRDefault="00871DD2" w:rsidP="00543758">
      <w:pPr>
        <w:tabs>
          <w:tab w:val="left" w:pos="1276"/>
        </w:tabs>
        <w:spacing w:after="0" w:line="276" w:lineRule="auto"/>
        <w:ind w:left="993" w:right="-90"/>
        <w:jc w:val="both"/>
        <w:textAlignment w:val="baseline"/>
        <w:rPr>
          <w:rFonts w:ascii="Segoe UI" w:eastAsia="Times New Roman" w:hAnsi="Segoe UI" w:cs="Segoe UI"/>
          <w:sz w:val="20"/>
          <w:szCs w:val="20"/>
          <w:lang w:eastAsia="pl-PL"/>
        </w:rPr>
      </w:pPr>
      <w:r w:rsidRPr="002A38DA">
        <w:rPr>
          <w:rFonts w:ascii="Open Sans" w:eastAsia="Times New Roman" w:hAnsi="Open Sans" w:cs="Open Sans"/>
          <w:sz w:val="20"/>
          <w:szCs w:val="20"/>
          <w:lang w:eastAsia="pl-PL"/>
        </w:rPr>
        <w:t>w terminie: </w:t>
      </w:r>
    </w:p>
    <w:p w14:paraId="0A73DE84" w14:textId="77777777" w:rsidR="00871DD2" w:rsidRPr="002A38DA" w:rsidRDefault="00871DD2" w:rsidP="00466E8F">
      <w:pPr>
        <w:numPr>
          <w:ilvl w:val="0"/>
          <w:numId w:val="30"/>
        </w:numPr>
        <w:tabs>
          <w:tab w:val="left" w:pos="1276"/>
        </w:tabs>
        <w:spacing w:after="0" w:line="276" w:lineRule="auto"/>
        <w:ind w:left="993" w:firstLine="0"/>
        <w:jc w:val="both"/>
        <w:textAlignment w:val="baseline"/>
        <w:rPr>
          <w:rFonts w:ascii="Open Sans" w:eastAsia="Times New Roman" w:hAnsi="Open Sans" w:cs="Open Sans"/>
          <w:sz w:val="20"/>
          <w:szCs w:val="20"/>
          <w:lang w:eastAsia="pl-PL"/>
        </w:rPr>
      </w:pPr>
      <w:r w:rsidRPr="002A38DA">
        <w:rPr>
          <w:rFonts w:ascii="Open Sans" w:eastAsia="Times New Roman" w:hAnsi="Open Sans" w:cs="Open Sans"/>
          <w:sz w:val="20"/>
          <w:szCs w:val="20"/>
          <w:lang w:eastAsia="pl-PL"/>
        </w:rPr>
        <w:t>co najmniej na 7 dni przed dniem wprowadzenia tymczasowej organizacji ruchu drogowego podając informacje o miejscu i terminie jej wprowadzenia - w przypadku całkowitego wyłączenia jezdni z ruchu; </w:t>
      </w:r>
    </w:p>
    <w:p w14:paraId="1A2C1A2A" w14:textId="77777777" w:rsidR="00871DD2" w:rsidRPr="002A38DA" w:rsidRDefault="00871DD2" w:rsidP="00466E8F">
      <w:pPr>
        <w:numPr>
          <w:ilvl w:val="0"/>
          <w:numId w:val="30"/>
        </w:numPr>
        <w:tabs>
          <w:tab w:val="left" w:pos="1276"/>
        </w:tabs>
        <w:spacing w:after="0" w:line="276" w:lineRule="auto"/>
        <w:ind w:left="993" w:firstLine="0"/>
        <w:jc w:val="both"/>
        <w:textAlignment w:val="baseline"/>
        <w:rPr>
          <w:rFonts w:ascii="Open Sans" w:eastAsia="Times New Roman" w:hAnsi="Open Sans" w:cs="Open Sans"/>
          <w:sz w:val="20"/>
          <w:szCs w:val="20"/>
          <w:lang w:eastAsia="pl-PL"/>
        </w:rPr>
      </w:pPr>
      <w:r w:rsidRPr="002A38DA">
        <w:rPr>
          <w:rFonts w:ascii="Open Sans" w:eastAsia="Times New Roman" w:hAnsi="Open Sans" w:cs="Open Sans"/>
          <w:sz w:val="20"/>
          <w:szCs w:val="20"/>
          <w:lang w:eastAsia="pl-PL"/>
        </w:rPr>
        <w:t>co najmniej na 24 godziny przed rozpoczęciem prac podając informacje o planowanym rozpoczęciu prac, ich dacie, czasie i miejscu wykonywania, gdy nie ma konieczności całkowitego zamknięcia jezdni dla ruchu. </w:t>
      </w:r>
    </w:p>
    <w:p w14:paraId="28F4772E" w14:textId="77777777" w:rsidR="00871DD2" w:rsidRPr="002A38DA" w:rsidRDefault="00871DD2" w:rsidP="00543758">
      <w:pPr>
        <w:tabs>
          <w:tab w:val="left" w:pos="1276"/>
        </w:tabs>
        <w:spacing w:after="0" w:line="276" w:lineRule="auto"/>
        <w:ind w:left="993" w:right="-90"/>
        <w:jc w:val="both"/>
        <w:textAlignment w:val="baseline"/>
        <w:rPr>
          <w:rFonts w:ascii="Segoe UI" w:eastAsia="Times New Roman" w:hAnsi="Segoe UI" w:cs="Segoe UI"/>
          <w:sz w:val="20"/>
          <w:szCs w:val="20"/>
          <w:lang w:eastAsia="pl-PL"/>
        </w:rPr>
      </w:pPr>
      <w:r w:rsidRPr="002A38DA">
        <w:rPr>
          <w:rFonts w:ascii="Open Sans" w:eastAsia="Times New Roman" w:hAnsi="Open Sans" w:cs="Open Sans"/>
          <w:color w:val="FF0000"/>
          <w:sz w:val="20"/>
          <w:szCs w:val="20"/>
          <w:lang w:eastAsia="pl-PL"/>
        </w:rPr>
        <w:t> </w:t>
      </w:r>
    </w:p>
    <w:p w14:paraId="458CE2D9" w14:textId="35A1E347" w:rsidR="00871DD2" w:rsidRPr="00543758" w:rsidRDefault="00871DD2" w:rsidP="00466E8F">
      <w:pPr>
        <w:numPr>
          <w:ilvl w:val="0"/>
          <w:numId w:val="25"/>
        </w:numPr>
        <w:tabs>
          <w:tab w:val="clear" w:pos="720"/>
          <w:tab w:val="num" w:pos="993"/>
        </w:tabs>
        <w:spacing w:after="0" w:line="276" w:lineRule="auto"/>
        <w:ind w:left="993"/>
        <w:jc w:val="both"/>
        <w:textAlignment w:val="baseline"/>
        <w:rPr>
          <w:rFonts w:ascii="Open Sans" w:eastAsia="Times New Roman" w:hAnsi="Open Sans" w:cs="Open Sans"/>
          <w:sz w:val="20"/>
          <w:szCs w:val="20"/>
          <w:lang w:eastAsia="pl-PL"/>
        </w:rPr>
      </w:pPr>
      <w:r w:rsidRPr="00543758">
        <w:rPr>
          <w:rFonts w:ascii="Open Sans" w:eastAsia="Times New Roman" w:hAnsi="Open Sans" w:cs="Open Sans"/>
          <w:sz w:val="20"/>
          <w:szCs w:val="20"/>
          <w:lang w:eastAsia="pl-PL"/>
        </w:rPr>
        <w:t>Wykonawca zobowiązany jest wystąpić do zarządcy drogi o zawarcie umowy na ochronę drogi oraz przekazania Dyrekcji Rozbudowy Miasta Gdańska kopii takiej umowy lub oświadczenia zarządcy drogi o braku konieczności zawarcia takiej umowy. W przypadku konieczności zawarcia, umowa ta dotyczyć powinna: </w:t>
      </w:r>
    </w:p>
    <w:p w14:paraId="48E76F14" w14:textId="4223C9D2" w:rsidR="00871DD2" w:rsidRPr="002A38DA" w:rsidRDefault="00871DD2" w:rsidP="00466E8F">
      <w:pPr>
        <w:numPr>
          <w:ilvl w:val="0"/>
          <w:numId w:val="31"/>
        </w:numPr>
        <w:spacing w:after="0" w:line="276" w:lineRule="auto"/>
        <w:ind w:left="1290" w:firstLine="0"/>
        <w:jc w:val="both"/>
        <w:textAlignment w:val="baseline"/>
        <w:rPr>
          <w:rFonts w:ascii="Open Sans" w:eastAsia="Times New Roman" w:hAnsi="Open Sans" w:cs="Open Sans"/>
          <w:sz w:val="20"/>
          <w:szCs w:val="20"/>
          <w:lang w:eastAsia="pl-PL"/>
        </w:rPr>
      </w:pPr>
      <w:r w:rsidRPr="002A38DA">
        <w:rPr>
          <w:rFonts w:ascii="Open Sans" w:eastAsia="Times New Roman" w:hAnsi="Open Sans" w:cs="Open Sans"/>
          <w:sz w:val="20"/>
          <w:szCs w:val="20"/>
          <w:lang w:eastAsia="pl-PL"/>
        </w:rPr>
        <w:t>bieżącego oczyszczania dróg, po których poruszać się będą pojazdy Wykonawcy wykonujących przedmiot zamówienia, w tym w szczególności okolicy zjazdu na teren placu budowy z błota, ziemi i innych zanieczyszczeń nawiezionych przez te pojazdy, </w:t>
      </w:r>
    </w:p>
    <w:p w14:paraId="719D40B5" w14:textId="5DE6C965" w:rsidR="00871DD2" w:rsidRPr="002A38DA" w:rsidRDefault="00871DD2" w:rsidP="00466E8F">
      <w:pPr>
        <w:numPr>
          <w:ilvl w:val="0"/>
          <w:numId w:val="31"/>
        </w:numPr>
        <w:spacing w:after="0" w:line="276" w:lineRule="auto"/>
        <w:ind w:left="1290" w:firstLine="0"/>
        <w:jc w:val="both"/>
        <w:textAlignment w:val="baseline"/>
        <w:rPr>
          <w:rFonts w:ascii="Open Sans" w:eastAsia="Times New Roman" w:hAnsi="Open Sans" w:cs="Open Sans"/>
          <w:sz w:val="20"/>
          <w:szCs w:val="20"/>
          <w:lang w:eastAsia="pl-PL"/>
        </w:rPr>
      </w:pPr>
      <w:r w:rsidRPr="002A38DA">
        <w:rPr>
          <w:rFonts w:ascii="Open Sans" w:eastAsia="Times New Roman" w:hAnsi="Open Sans" w:cs="Open Sans"/>
          <w:sz w:val="20"/>
          <w:szCs w:val="20"/>
          <w:lang w:eastAsia="pl-PL"/>
        </w:rPr>
        <w:t>usunięcia ewentualnych szkód powstałych w pasie drogowym dróg publicznych prowadzących do terenu budowy, spowodowanych środkami transportu Wykonawcy</w:t>
      </w:r>
      <w:r w:rsidR="00D40693">
        <w:rPr>
          <w:rFonts w:ascii="Open Sans" w:eastAsia="Times New Roman" w:hAnsi="Open Sans" w:cs="Open Sans"/>
          <w:sz w:val="20"/>
          <w:szCs w:val="20"/>
          <w:lang w:eastAsia="pl-PL"/>
        </w:rPr>
        <w:t>,</w:t>
      </w:r>
      <w:r w:rsidRPr="002A38DA">
        <w:rPr>
          <w:rFonts w:ascii="Open Sans" w:eastAsia="Times New Roman" w:hAnsi="Open Sans" w:cs="Open Sans"/>
          <w:sz w:val="20"/>
          <w:szCs w:val="20"/>
          <w:lang w:eastAsia="pl-PL"/>
        </w:rPr>
        <w:t xml:space="preserve">  a nie wynikających z bieżącej eksploatacji lub istniejącego stanu technicznego tych dróg.  </w:t>
      </w:r>
    </w:p>
    <w:p w14:paraId="38C855EB" w14:textId="107D48EE" w:rsidR="00871DD2" w:rsidRPr="002A38DA" w:rsidRDefault="00871DD2" w:rsidP="00871DD2">
      <w:pPr>
        <w:spacing w:after="0" w:line="276" w:lineRule="auto"/>
        <w:ind w:left="420"/>
        <w:jc w:val="both"/>
        <w:textAlignment w:val="baseline"/>
        <w:rPr>
          <w:rFonts w:ascii="Segoe UI" w:eastAsia="Times New Roman" w:hAnsi="Segoe UI" w:cs="Segoe UI"/>
          <w:sz w:val="20"/>
          <w:szCs w:val="20"/>
          <w:lang w:eastAsia="pl-PL"/>
        </w:rPr>
      </w:pPr>
      <w:r w:rsidRPr="002A38DA">
        <w:rPr>
          <w:rFonts w:ascii="Open Sans" w:eastAsia="Times New Roman" w:hAnsi="Open Sans" w:cs="Open Sans"/>
          <w:sz w:val="20"/>
          <w:szCs w:val="20"/>
          <w:lang w:eastAsia="pl-PL"/>
        </w:rPr>
        <w:t xml:space="preserve">W załączeniu wzór umowy z GZDiZ na „Ochronę drogi” – </w:t>
      </w:r>
      <w:r w:rsidRPr="00543758">
        <w:rPr>
          <w:rFonts w:ascii="Open Sans" w:eastAsia="Times New Roman" w:hAnsi="Open Sans" w:cs="Open Sans"/>
          <w:sz w:val="20"/>
          <w:szCs w:val="20"/>
          <w:lang w:eastAsia="pl-PL"/>
        </w:rPr>
        <w:t xml:space="preserve">zał. nr </w:t>
      </w:r>
      <w:r w:rsidR="00DD5D51">
        <w:rPr>
          <w:rFonts w:ascii="Open Sans" w:eastAsia="Times New Roman" w:hAnsi="Open Sans" w:cs="Open Sans"/>
          <w:sz w:val="20"/>
          <w:szCs w:val="20"/>
          <w:lang w:eastAsia="pl-PL"/>
        </w:rPr>
        <w:t>7</w:t>
      </w:r>
      <w:r w:rsidRPr="00543758">
        <w:rPr>
          <w:rFonts w:ascii="Open Sans" w:eastAsia="Times New Roman" w:hAnsi="Open Sans" w:cs="Open Sans"/>
          <w:sz w:val="20"/>
          <w:szCs w:val="20"/>
          <w:lang w:eastAsia="pl-PL"/>
        </w:rPr>
        <w:t xml:space="preserve"> do OPZ</w:t>
      </w:r>
      <w:r w:rsidRPr="002A38DA">
        <w:rPr>
          <w:rFonts w:ascii="Open Sans" w:eastAsia="Times New Roman" w:hAnsi="Open Sans" w:cs="Open Sans"/>
          <w:sz w:val="20"/>
          <w:szCs w:val="20"/>
          <w:lang w:eastAsia="pl-PL"/>
        </w:rPr>
        <w:t xml:space="preserve">. </w:t>
      </w:r>
      <w:r w:rsidRPr="002A38DA">
        <w:rPr>
          <w:rFonts w:ascii="Open Sans" w:eastAsia="Times New Roman" w:hAnsi="Open Sans" w:cs="Open Sans"/>
          <w:b/>
          <w:bCs/>
          <w:sz w:val="20"/>
          <w:szCs w:val="20"/>
          <w:lang w:eastAsia="pl-PL"/>
        </w:rPr>
        <w:t>Treść umowy zostanie ostatecznie ustalona przez strony umowy „o ochronę drogi”, a wzór załączony do OPZ może, lecz nie musi być wykorzystany przez strony umowy „o ochronę drogi”. </w:t>
      </w:r>
      <w:r w:rsidRPr="002A38DA">
        <w:rPr>
          <w:rFonts w:ascii="Open Sans" w:eastAsia="Times New Roman" w:hAnsi="Open Sans" w:cs="Open Sans"/>
          <w:sz w:val="20"/>
          <w:szCs w:val="20"/>
          <w:lang w:eastAsia="pl-PL"/>
        </w:rPr>
        <w:t> </w:t>
      </w:r>
    </w:p>
    <w:p w14:paraId="23F49FBB" w14:textId="43A0F14F" w:rsidR="00871DD2" w:rsidRPr="002A38DA" w:rsidRDefault="00871DD2" w:rsidP="00871DD2">
      <w:pPr>
        <w:spacing w:after="0" w:line="276" w:lineRule="auto"/>
        <w:ind w:left="555" w:hanging="420"/>
        <w:jc w:val="both"/>
        <w:textAlignment w:val="baseline"/>
        <w:rPr>
          <w:rFonts w:ascii="Segoe UI" w:eastAsia="Times New Roman" w:hAnsi="Segoe UI" w:cs="Segoe UI"/>
          <w:sz w:val="20"/>
          <w:szCs w:val="20"/>
          <w:lang w:eastAsia="pl-PL"/>
        </w:rPr>
      </w:pPr>
      <w:r w:rsidRPr="002A38DA">
        <w:rPr>
          <w:rFonts w:ascii="Open Sans" w:eastAsia="Times New Roman" w:hAnsi="Open Sans" w:cs="Open Sans"/>
          <w:color w:val="FF0000"/>
          <w:sz w:val="20"/>
          <w:szCs w:val="20"/>
          <w:lang w:eastAsia="pl-PL"/>
        </w:rPr>
        <w:t> </w:t>
      </w:r>
      <w:r w:rsidRPr="002A38DA">
        <w:rPr>
          <w:rFonts w:ascii="Open Sans" w:eastAsia="Times New Roman" w:hAnsi="Open Sans" w:cs="Open Sans"/>
          <w:sz w:val="20"/>
          <w:szCs w:val="20"/>
          <w:lang w:eastAsia="pl-PL"/>
        </w:rPr>
        <w:t> </w:t>
      </w:r>
    </w:p>
    <w:p w14:paraId="7AA09DAD" w14:textId="77777777" w:rsidR="00871DD2" w:rsidRDefault="00871DD2" w:rsidP="00543758">
      <w:pPr>
        <w:pStyle w:val="Nagwek2"/>
      </w:pPr>
      <w:bookmarkStart w:id="22" w:name="_Toc164067786"/>
      <w:r w:rsidRPr="002A38DA">
        <w:t>Wykonawca zobowiązany jest:</w:t>
      </w:r>
      <w:bookmarkEnd w:id="22"/>
      <w:r w:rsidRPr="002A38DA">
        <w:t> </w:t>
      </w:r>
    </w:p>
    <w:p w14:paraId="0B7B2528" w14:textId="77777777" w:rsidR="00543758" w:rsidRPr="00543758" w:rsidRDefault="00543758" w:rsidP="00543758">
      <w:pPr>
        <w:rPr>
          <w:lang w:eastAsia="pl-PL"/>
        </w:rPr>
      </w:pPr>
    </w:p>
    <w:p w14:paraId="7ECDE064" w14:textId="77777777" w:rsidR="00871DD2" w:rsidRPr="002A38DA" w:rsidRDefault="00871DD2" w:rsidP="00466E8F">
      <w:pPr>
        <w:numPr>
          <w:ilvl w:val="0"/>
          <w:numId w:val="75"/>
        </w:numPr>
        <w:spacing w:after="0" w:line="276" w:lineRule="auto"/>
        <w:ind w:left="993"/>
        <w:jc w:val="both"/>
        <w:textAlignment w:val="baseline"/>
        <w:rPr>
          <w:rFonts w:ascii="Open Sans" w:eastAsia="Times New Roman" w:hAnsi="Open Sans" w:cs="Open Sans"/>
          <w:sz w:val="20"/>
          <w:szCs w:val="20"/>
          <w:lang w:eastAsia="pl-PL"/>
        </w:rPr>
      </w:pPr>
      <w:r w:rsidRPr="002A38DA">
        <w:rPr>
          <w:rFonts w:ascii="Open Sans" w:eastAsia="Times New Roman" w:hAnsi="Open Sans" w:cs="Open Sans"/>
          <w:sz w:val="20"/>
          <w:szCs w:val="20"/>
          <w:lang w:eastAsia="pl-PL"/>
        </w:rPr>
        <w:t>opracować szczegółowy harmonogram prac z podaniem terminów wykonania poszczególnych robót objętych zamówieniem, </w:t>
      </w:r>
    </w:p>
    <w:p w14:paraId="3B2667EC" w14:textId="77777777" w:rsidR="00871DD2" w:rsidRPr="002A38DA" w:rsidRDefault="00871DD2" w:rsidP="00466E8F">
      <w:pPr>
        <w:numPr>
          <w:ilvl w:val="0"/>
          <w:numId w:val="75"/>
        </w:numPr>
        <w:spacing w:after="0" w:line="276" w:lineRule="auto"/>
        <w:ind w:left="993"/>
        <w:jc w:val="both"/>
        <w:textAlignment w:val="baseline"/>
        <w:rPr>
          <w:rFonts w:ascii="Open Sans" w:eastAsia="Times New Roman" w:hAnsi="Open Sans" w:cs="Open Sans"/>
          <w:sz w:val="20"/>
          <w:szCs w:val="20"/>
          <w:lang w:eastAsia="pl-PL"/>
        </w:rPr>
      </w:pPr>
      <w:r w:rsidRPr="002A38DA">
        <w:rPr>
          <w:rFonts w:ascii="Open Sans" w:eastAsia="Times New Roman" w:hAnsi="Open Sans" w:cs="Open Sans"/>
          <w:sz w:val="20"/>
          <w:szCs w:val="20"/>
          <w:lang w:eastAsia="pl-PL"/>
        </w:rPr>
        <w:t>opracować i uzgodnić z Inspektorem Nadzoru plan organizacji placu budowy i dostaw materiałów i sprzętu, </w:t>
      </w:r>
    </w:p>
    <w:p w14:paraId="4B6D8B7F" w14:textId="77777777" w:rsidR="00871DD2" w:rsidRPr="002A38DA" w:rsidRDefault="00871DD2" w:rsidP="00466E8F">
      <w:pPr>
        <w:numPr>
          <w:ilvl w:val="0"/>
          <w:numId w:val="75"/>
        </w:numPr>
        <w:spacing w:after="0" w:line="276" w:lineRule="auto"/>
        <w:ind w:left="993"/>
        <w:jc w:val="both"/>
        <w:textAlignment w:val="baseline"/>
        <w:rPr>
          <w:rFonts w:ascii="Open Sans" w:eastAsia="Times New Roman" w:hAnsi="Open Sans" w:cs="Open Sans"/>
          <w:sz w:val="20"/>
          <w:szCs w:val="20"/>
          <w:lang w:eastAsia="pl-PL"/>
        </w:rPr>
      </w:pPr>
      <w:r w:rsidRPr="002A38DA">
        <w:rPr>
          <w:rFonts w:ascii="Open Sans" w:eastAsia="Times New Roman" w:hAnsi="Open Sans" w:cs="Open Sans"/>
          <w:sz w:val="20"/>
          <w:szCs w:val="20"/>
          <w:lang w:eastAsia="pl-PL"/>
        </w:rPr>
        <w:t>na bieżąco uzgadniać  ewentualne zmiany harmonogramu, </w:t>
      </w:r>
    </w:p>
    <w:p w14:paraId="448D5AE8" w14:textId="77777777" w:rsidR="00871DD2" w:rsidRPr="002A38DA" w:rsidRDefault="00871DD2" w:rsidP="00466E8F">
      <w:pPr>
        <w:numPr>
          <w:ilvl w:val="0"/>
          <w:numId w:val="75"/>
        </w:numPr>
        <w:spacing w:after="0" w:line="276" w:lineRule="auto"/>
        <w:ind w:left="993"/>
        <w:jc w:val="both"/>
        <w:textAlignment w:val="baseline"/>
        <w:rPr>
          <w:rFonts w:ascii="Open Sans" w:eastAsia="Times New Roman" w:hAnsi="Open Sans" w:cs="Open Sans"/>
          <w:sz w:val="20"/>
          <w:szCs w:val="20"/>
          <w:lang w:eastAsia="pl-PL"/>
        </w:rPr>
      </w:pPr>
      <w:r w:rsidRPr="002A38DA">
        <w:rPr>
          <w:rFonts w:ascii="Open Sans" w:eastAsia="Times New Roman" w:hAnsi="Open Sans" w:cs="Open Sans"/>
          <w:sz w:val="20"/>
          <w:szCs w:val="20"/>
          <w:lang w:eastAsia="pl-PL"/>
        </w:rPr>
        <w:t>przed przystąpieniem do robót budowlano – montażowych Wykonawca dokona sprawdzenia wszystkich wymiarów i rzędnych terenu; w przypadku rozbieżności należy powiadomić nadzór inwestorski, </w:t>
      </w:r>
    </w:p>
    <w:p w14:paraId="7DE552F7" w14:textId="77777777" w:rsidR="00871DD2" w:rsidRPr="002A38DA" w:rsidRDefault="00871DD2" w:rsidP="00466E8F">
      <w:pPr>
        <w:numPr>
          <w:ilvl w:val="0"/>
          <w:numId w:val="75"/>
        </w:numPr>
        <w:spacing w:after="0" w:line="276" w:lineRule="auto"/>
        <w:ind w:left="993"/>
        <w:jc w:val="both"/>
        <w:textAlignment w:val="baseline"/>
        <w:rPr>
          <w:rFonts w:ascii="Open Sans" w:eastAsia="Times New Roman" w:hAnsi="Open Sans" w:cs="Open Sans"/>
          <w:sz w:val="20"/>
          <w:szCs w:val="20"/>
          <w:lang w:eastAsia="pl-PL"/>
        </w:rPr>
      </w:pPr>
      <w:r w:rsidRPr="002A38DA">
        <w:rPr>
          <w:rFonts w:ascii="Open Sans" w:eastAsia="Times New Roman" w:hAnsi="Open Sans" w:cs="Open Sans"/>
          <w:sz w:val="20"/>
          <w:szCs w:val="20"/>
          <w:lang w:eastAsia="pl-PL"/>
        </w:rPr>
        <w:t>zapewnić ochronę mienia, </w:t>
      </w:r>
    </w:p>
    <w:p w14:paraId="61ACC204" w14:textId="77777777" w:rsidR="00871DD2" w:rsidRPr="002A38DA" w:rsidRDefault="00871DD2" w:rsidP="00466E8F">
      <w:pPr>
        <w:numPr>
          <w:ilvl w:val="0"/>
          <w:numId w:val="75"/>
        </w:numPr>
        <w:spacing w:after="0" w:line="276" w:lineRule="auto"/>
        <w:ind w:left="993"/>
        <w:jc w:val="both"/>
        <w:textAlignment w:val="baseline"/>
        <w:rPr>
          <w:rFonts w:ascii="Open Sans" w:eastAsia="Times New Roman" w:hAnsi="Open Sans" w:cs="Open Sans"/>
          <w:sz w:val="20"/>
          <w:szCs w:val="20"/>
          <w:lang w:eastAsia="pl-PL"/>
        </w:rPr>
      </w:pPr>
      <w:r w:rsidRPr="002A38DA">
        <w:rPr>
          <w:rFonts w:ascii="Open Sans" w:eastAsia="Times New Roman" w:hAnsi="Open Sans" w:cs="Open Sans"/>
          <w:sz w:val="20"/>
          <w:szCs w:val="20"/>
          <w:lang w:eastAsia="pl-PL"/>
        </w:rPr>
        <w:t>utrzymać plac budowy w należytym porządku i stanie technicznym, </w:t>
      </w:r>
    </w:p>
    <w:p w14:paraId="3B9C100F" w14:textId="77777777" w:rsidR="00871DD2" w:rsidRPr="002A38DA" w:rsidRDefault="00871DD2" w:rsidP="00466E8F">
      <w:pPr>
        <w:numPr>
          <w:ilvl w:val="0"/>
          <w:numId w:val="75"/>
        </w:numPr>
        <w:spacing w:after="0" w:line="276" w:lineRule="auto"/>
        <w:ind w:left="993"/>
        <w:jc w:val="both"/>
        <w:textAlignment w:val="baseline"/>
        <w:rPr>
          <w:rFonts w:ascii="Open Sans" w:eastAsia="Times New Roman" w:hAnsi="Open Sans" w:cs="Open Sans"/>
          <w:sz w:val="20"/>
          <w:szCs w:val="20"/>
          <w:lang w:eastAsia="pl-PL"/>
        </w:rPr>
      </w:pPr>
      <w:r w:rsidRPr="002A38DA">
        <w:rPr>
          <w:rFonts w:ascii="Open Sans" w:eastAsia="Times New Roman" w:hAnsi="Open Sans" w:cs="Open Sans"/>
          <w:sz w:val="20"/>
          <w:szCs w:val="20"/>
          <w:lang w:eastAsia="pl-PL"/>
        </w:rPr>
        <w:t>utrzymać w należytym porządku i czystości wspólnie użytkowane drogi komunikacyjne, </w:t>
      </w:r>
    </w:p>
    <w:p w14:paraId="6D20EBE9" w14:textId="77777777" w:rsidR="00871DD2" w:rsidRPr="002A38DA" w:rsidRDefault="00871DD2" w:rsidP="00466E8F">
      <w:pPr>
        <w:numPr>
          <w:ilvl w:val="0"/>
          <w:numId w:val="75"/>
        </w:numPr>
        <w:spacing w:after="0" w:line="276" w:lineRule="auto"/>
        <w:ind w:left="993"/>
        <w:jc w:val="both"/>
        <w:textAlignment w:val="baseline"/>
        <w:rPr>
          <w:rFonts w:ascii="Open Sans" w:eastAsia="Times New Roman" w:hAnsi="Open Sans" w:cs="Open Sans"/>
          <w:sz w:val="20"/>
          <w:szCs w:val="20"/>
          <w:lang w:eastAsia="pl-PL"/>
        </w:rPr>
      </w:pPr>
      <w:r w:rsidRPr="002A38DA">
        <w:rPr>
          <w:rFonts w:ascii="Open Sans" w:eastAsia="Times New Roman" w:hAnsi="Open Sans" w:cs="Open Sans"/>
          <w:sz w:val="20"/>
          <w:szCs w:val="20"/>
          <w:lang w:eastAsia="pl-PL"/>
        </w:rPr>
        <w:t>przestrzegać przepisów bhp i ppoż. w okresie realizacji robót, </w:t>
      </w:r>
    </w:p>
    <w:p w14:paraId="23072908" w14:textId="77777777" w:rsidR="00871DD2" w:rsidRPr="002A38DA" w:rsidRDefault="00871DD2" w:rsidP="00466E8F">
      <w:pPr>
        <w:numPr>
          <w:ilvl w:val="0"/>
          <w:numId w:val="75"/>
        </w:numPr>
        <w:spacing w:after="0" w:line="276" w:lineRule="auto"/>
        <w:ind w:left="993"/>
        <w:jc w:val="both"/>
        <w:textAlignment w:val="baseline"/>
        <w:rPr>
          <w:rFonts w:ascii="Open Sans" w:eastAsia="Times New Roman" w:hAnsi="Open Sans" w:cs="Open Sans"/>
          <w:sz w:val="20"/>
          <w:szCs w:val="20"/>
          <w:lang w:eastAsia="pl-PL"/>
        </w:rPr>
      </w:pPr>
      <w:r w:rsidRPr="002A38DA">
        <w:rPr>
          <w:rFonts w:ascii="Open Sans" w:eastAsia="Times New Roman" w:hAnsi="Open Sans" w:cs="Open Sans"/>
          <w:sz w:val="20"/>
          <w:szCs w:val="20"/>
          <w:lang w:eastAsia="pl-PL"/>
        </w:rPr>
        <w:lastRenderedPageBreak/>
        <w:t>odgrodzić strefę roboczą przed dostępem osób trzecich poprzez ogrodzenie oraz  oznakowanie, </w:t>
      </w:r>
    </w:p>
    <w:p w14:paraId="64BDD439" w14:textId="77777777" w:rsidR="00871DD2" w:rsidRPr="002A38DA" w:rsidRDefault="00871DD2" w:rsidP="00466E8F">
      <w:pPr>
        <w:numPr>
          <w:ilvl w:val="0"/>
          <w:numId w:val="75"/>
        </w:numPr>
        <w:spacing w:after="0" w:line="276" w:lineRule="auto"/>
        <w:ind w:left="993"/>
        <w:jc w:val="both"/>
        <w:textAlignment w:val="baseline"/>
        <w:rPr>
          <w:rFonts w:ascii="Open Sans" w:eastAsia="Times New Roman" w:hAnsi="Open Sans" w:cs="Open Sans"/>
          <w:sz w:val="20"/>
          <w:szCs w:val="20"/>
          <w:lang w:eastAsia="pl-PL"/>
        </w:rPr>
      </w:pPr>
      <w:r w:rsidRPr="002A38DA">
        <w:rPr>
          <w:rFonts w:ascii="Open Sans" w:eastAsia="Times New Roman" w:hAnsi="Open Sans" w:cs="Open Sans"/>
          <w:sz w:val="20"/>
          <w:szCs w:val="20"/>
          <w:lang w:eastAsia="pl-PL"/>
        </w:rPr>
        <w:t>zorganizować we własnym zakresie czasowe miejsce składania gruzu i innych odpadków  powstałego podczas wykonywania robót, a następnie wywóz gruzu z  robót terenu budowy, </w:t>
      </w:r>
    </w:p>
    <w:p w14:paraId="61837103" w14:textId="77777777" w:rsidR="00871DD2" w:rsidRPr="002A38DA" w:rsidRDefault="00871DD2" w:rsidP="00466E8F">
      <w:pPr>
        <w:numPr>
          <w:ilvl w:val="0"/>
          <w:numId w:val="75"/>
        </w:numPr>
        <w:spacing w:after="0" w:line="276" w:lineRule="auto"/>
        <w:ind w:left="993"/>
        <w:jc w:val="both"/>
        <w:textAlignment w:val="baseline"/>
        <w:rPr>
          <w:rFonts w:ascii="Open Sans" w:eastAsia="Times New Roman" w:hAnsi="Open Sans" w:cs="Open Sans"/>
          <w:sz w:val="20"/>
          <w:szCs w:val="20"/>
          <w:lang w:eastAsia="pl-PL"/>
        </w:rPr>
      </w:pPr>
      <w:r w:rsidRPr="002A38DA">
        <w:rPr>
          <w:rFonts w:ascii="Open Sans" w:eastAsia="Times New Roman" w:hAnsi="Open Sans" w:cs="Open Sans"/>
          <w:sz w:val="20"/>
          <w:szCs w:val="20"/>
          <w:lang w:eastAsia="pl-PL"/>
        </w:rPr>
        <w:t xml:space="preserve">zapewnić zabezpieczenie </w:t>
      </w:r>
      <w:r>
        <w:rPr>
          <w:rFonts w:ascii="Open Sans" w:eastAsia="Times New Roman" w:hAnsi="Open Sans" w:cs="Open Sans"/>
          <w:sz w:val="20"/>
          <w:szCs w:val="20"/>
          <w:lang w:eastAsia="pl-PL"/>
        </w:rPr>
        <w:t>zieleni</w:t>
      </w:r>
      <w:r w:rsidRPr="002A38DA">
        <w:rPr>
          <w:rFonts w:ascii="Open Sans" w:eastAsia="Times New Roman" w:hAnsi="Open Sans" w:cs="Open Sans"/>
          <w:sz w:val="20"/>
          <w:szCs w:val="20"/>
          <w:lang w:eastAsia="pl-PL"/>
        </w:rPr>
        <w:t xml:space="preserve"> na placu budowy zgodnie z obowiązującymi przepisami  prawa budowlanego, przepisami budowlanymi i innymi obowiązującymi przepisami, w tym przepisami ustawy o ochronie przyrody i wskazaniami Inspektora Nadzoru oraz </w:t>
      </w:r>
      <w:r w:rsidRPr="002A38DA">
        <w:rPr>
          <w:rFonts w:ascii="Open Sans" w:eastAsia="Times New Roman" w:hAnsi="Open Sans" w:cs="Open Sans"/>
          <w:b/>
          <w:bCs/>
          <w:sz w:val="20"/>
          <w:szCs w:val="20"/>
          <w:lang w:eastAsia="pl-PL"/>
        </w:rPr>
        <w:t>przesłać do akceptacji Zamawiającemu dokumentację fotograficzną potwierdzającą prawidłowe zabezpieczenie zieleni znajdującej się na placu budowy wraz z protokołem zabezpieczenia niezwłocznie po wykonaniu ww. zabezpieczenia.</w:t>
      </w:r>
      <w:r w:rsidRPr="002A38DA">
        <w:rPr>
          <w:rFonts w:ascii="Open Sans" w:eastAsia="Times New Roman" w:hAnsi="Open Sans" w:cs="Open Sans"/>
          <w:sz w:val="20"/>
          <w:szCs w:val="20"/>
          <w:lang w:eastAsia="pl-PL"/>
        </w:rPr>
        <w:t> </w:t>
      </w:r>
    </w:p>
    <w:p w14:paraId="0A9365EC" w14:textId="77777777" w:rsidR="00871DD2" w:rsidRPr="002A38DA" w:rsidRDefault="00871DD2" w:rsidP="00466E8F">
      <w:pPr>
        <w:numPr>
          <w:ilvl w:val="0"/>
          <w:numId w:val="75"/>
        </w:numPr>
        <w:spacing w:after="0" w:line="276" w:lineRule="auto"/>
        <w:ind w:left="993"/>
        <w:jc w:val="both"/>
        <w:textAlignment w:val="baseline"/>
        <w:rPr>
          <w:rFonts w:ascii="Open Sans" w:eastAsia="Times New Roman" w:hAnsi="Open Sans" w:cs="Open Sans"/>
          <w:sz w:val="20"/>
          <w:szCs w:val="20"/>
          <w:lang w:eastAsia="pl-PL"/>
        </w:rPr>
      </w:pPr>
      <w:r w:rsidRPr="002A38DA">
        <w:rPr>
          <w:rFonts w:ascii="Open Sans" w:eastAsia="Times New Roman" w:hAnsi="Open Sans" w:cs="Open Sans"/>
          <w:sz w:val="20"/>
          <w:szCs w:val="20"/>
          <w:lang w:eastAsia="pl-PL"/>
        </w:rPr>
        <w:t>przyjąć technologię i organizację robót, która nie spowoduje dewastacji obiektów zlokalizowanych   w  sąsiedztwie placu budowy, dróg dojazdowych oraz wykonanych robót, </w:t>
      </w:r>
    </w:p>
    <w:p w14:paraId="53B9BC71" w14:textId="77777777" w:rsidR="00871DD2" w:rsidRPr="002A38DA" w:rsidRDefault="00871DD2" w:rsidP="00466E8F">
      <w:pPr>
        <w:numPr>
          <w:ilvl w:val="0"/>
          <w:numId w:val="75"/>
        </w:numPr>
        <w:spacing w:after="0" w:line="276" w:lineRule="auto"/>
        <w:ind w:left="993"/>
        <w:jc w:val="both"/>
        <w:textAlignment w:val="baseline"/>
        <w:rPr>
          <w:rFonts w:ascii="Open Sans" w:eastAsia="Times New Roman" w:hAnsi="Open Sans" w:cs="Open Sans"/>
          <w:sz w:val="20"/>
          <w:szCs w:val="20"/>
          <w:lang w:eastAsia="pl-PL"/>
        </w:rPr>
      </w:pPr>
      <w:r w:rsidRPr="002A38DA">
        <w:rPr>
          <w:rFonts w:ascii="Open Sans" w:eastAsia="Times New Roman" w:hAnsi="Open Sans" w:cs="Open Sans"/>
          <w:sz w:val="20"/>
          <w:szCs w:val="20"/>
          <w:lang w:eastAsia="pl-PL"/>
        </w:rPr>
        <w:t>do zapewnienia nieprzerwanej  dostawy mediów dla obiektów sąsiadujących z terenem Inwestycji w tym wykonanie tymczasowych obejść sieci i przyłączy, jeżeli to będzie wymagane, </w:t>
      </w:r>
    </w:p>
    <w:p w14:paraId="177F0D40" w14:textId="77777777" w:rsidR="00871DD2" w:rsidRPr="002A38DA" w:rsidRDefault="00871DD2" w:rsidP="00466E8F">
      <w:pPr>
        <w:numPr>
          <w:ilvl w:val="0"/>
          <w:numId w:val="75"/>
        </w:numPr>
        <w:spacing w:after="0" w:line="276" w:lineRule="auto"/>
        <w:ind w:left="993"/>
        <w:jc w:val="both"/>
        <w:textAlignment w:val="baseline"/>
        <w:rPr>
          <w:rFonts w:ascii="Open Sans" w:eastAsia="Times New Roman" w:hAnsi="Open Sans" w:cs="Open Sans"/>
          <w:sz w:val="20"/>
          <w:szCs w:val="20"/>
          <w:lang w:eastAsia="pl-PL"/>
        </w:rPr>
      </w:pPr>
      <w:r w:rsidRPr="002A38DA">
        <w:rPr>
          <w:rFonts w:ascii="Open Sans" w:eastAsia="Times New Roman" w:hAnsi="Open Sans" w:cs="Open Sans"/>
          <w:sz w:val="20"/>
          <w:szCs w:val="20"/>
          <w:lang w:eastAsia="pl-PL"/>
        </w:rPr>
        <w:t>do stosowania technologii i sprzętu niepowodującego przekroczenia dopuszczalnych norm zapylenia i hałasu  oraz drgań, </w:t>
      </w:r>
    </w:p>
    <w:p w14:paraId="002C0DB2" w14:textId="77777777" w:rsidR="00871DD2" w:rsidRPr="002A38DA" w:rsidRDefault="00871DD2" w:rsidP="00466E8F">
      <w:pPr>
        <w:numPr>
          <w:ilvl w:val="0"/>
          <w:numId w:val="75"/>
        </w:numPr>
        <w:spacing w:after="0" w:line="276" w:lineRule="auto"/>
        <w:ind w:left="993"/>
        <w:jc w:val="both"/>
        <w:textAlignment w:val="baseline"/>
        <w:rPr>
          <w:rFonts w:ascii="Open Sans" w:eastAsia="Times New Roman" w:hAnsi="Open Sans" w:cs="Open Sans"/>
          <w:sz w:val="20"/>
          <w:szCs w:val="20"/>
          <w:lang w:eastAsia="pl-PL"/>
        </w:rPr>
      </w:pPr>
      <w:r w:rsidRPr="002A38DA">
        <w:rPr>
          <w:rFonts w:ascii="Open Sans" w:eastAsia="Times New Roman" w:hAnsi="Open Sans" w:cs="Open Sans"/>
          <w:sz w:val="20"/>
          <w:szCs w:val="20"/>
          <w:lang w:eastAsia="pl-PL"/>
        </w:rPr>
        <w:t>do dokonania naprawy ewentualnych uszkodzeń zajętego pasa drogowego,  </w:t>
      </w:r>
    </w:p>
    <w:p w14:paraId="3516170B" w14:textId="77777777" w:rsidR="00871DD2" w:rsidRPr="002A38DA" w:rsidRDefault="00871DD2" w:rsidP="00466E8F">
      <w:pPr>
        <w:numPr>
          <w:ilvl w:val="0"/>
          <w:numId w:val="75"/>
        </w:numPr>
        <w:spacing w:after="0" w:line="276" w:lineRule="auto"/>
        <w:ind w:left="993"/>
        <w:jc w:val="both"/>
        <w:textAlignment w:val="baseline"/>
        <w:rPr>
          <w:rFonts w:ascii="Open Sans" w:eastAsia="Times New Roman" w:hAnsi="Open Sans" w:cs="Open Sans"/>
          <w:sz w:val="20"/>
          <w:szCs w:val="20"/>
          <w:lang w:eastAsia="pl-PL"/>
        </w:rPr>
      </w:pPr>
      <w:r w:rsidRPr="002A38DA">
        <w:rPr>
          <w:rFonts w:ascii="Open Sans" w:eastAsia="Times New Roman" w:hAnsi="Open Sans" w:cs="Open Sans"/>
          <w:sz w:val="20"/>
          <w:szCs w:val="20"/>
          <w:lang w:eastAsia="pl-PL"/>
        </w:rPr>
        <w:t>uzyskać własnym staraniem i na własny koszt zezwolenia na prowadzenie robót w pasie drogowym, </w:t>
      </w:r>
    </w:p>
    <w:p w14:paraId="3AE65796" w14:textId="77777777" w:rsidR="00871DD2" w:rsidRPr="002A38DA" w:rsidRDefault="00871DD2" w:rsidP="00466E8F">
      <w:pPr>
        <w:numPr>
          <w:ilvl w:val="0"/>
          <w:numId w:val="75"/>
        </w:numPr>
        <w:spacing w:after="0" w:line="276" w:lineRule="auto"/>
        <w:ind w:left="993"/>
        <w:jc w:val="both"/>
        <w:textAlignment w:val="baseline"/>
        <w:rPr>
          <w:rFonts w:ascii="Open Sans" w:eastAsia="Times New Roman" w:hAnsi="Open Sans" w:cs="Open Sans"/>
          <w:sz w:val="20"/>
          <w:szCs w:val="20"/>
          <w:lang w:eastAsia="pl-PL"/>
        </w:rPr>
      </w:pPr>
      <w:r w:rsidRPr="002A38DA">
        <w:rPr>
          <w:rFonts w:ascii="Open Sans" w:eastAsia="Times New Roman" w:hAnsi="Open Sans" w:cs="Open Sans"/>
          <w:sz w:val="20"/>
          <w:szCs w:val="20"/>
          <w:lang w:eastAsia="pl-PL"/>
        </w:rPr>
        <w:t>zapewnić bezpieczne przejścia piesze oraz dojazd: użytkownikom posesji, służbom komunalnym i pojazdom uprzywilejowanym, </w:t>
      </w:r>
    </w:p>
    <w:p w14:paraId="31BAFACC" w14:textId="77777777" w:rsidR="00871DD2" w:rsidRPr="002A38DA" w:rsidRDefault="00871DD2" w:rsidP="00466E8F">
      <w:pPr>
        <w:numPr>
          <w:ilvl w:val="0"/>
          <w:numId w:val="75"/>
        </w:numPr>
        <w:spacing w:after="0" w:line="276" w:lineRule="auto"/>
        <w:ind w:left="993"/>
        <w:jc w:val="both"/>
        <w:textAlignment w:val="baseline"/>
        <w:rPr>
          <w:rFonts w:ascii="Open Sans" w:eastAsia="Times New Roman" w:hAnsi="Open Sans" w:cs="Open Sans"/>
          <w:sz w:val="20"/>
          <w:szCs w:val="20"/>
          <w:lang w:eastAsia="pl-PL"/>
        </w:rPr>
      </w:pPr>
      <w:r w:rsidRPr="002A38DA">
        <w:rPr>
          <w:rFonts w:ascii="Open Sans" w:eastAsia="Times New Roman" w:hAnsi="Open Sans" w:cs="Open Sans"/>
          <w:sz w:val="20"/>
          <w:szCs w:val="20"/>
          <w:lang w:eastAsia="pl-PL"/>
        </w:rPr>
        <w:t>do wyprzedzającego zawiadamiania użytkowników urządzeń podziemnych o planowanym terminie rozpoczęcia robót uzbrojenia terenu, </w:t>
      </w:r>
    </w:p>
    <w:p w14:paraId="6D342DC3" w14:textId="77777777" w:rsidR="00871DD2" w:rsidRPr="002A38DA" w:rsidRDefault="00871DD2" w:rsidP="00466E8F">
      <w:pPr>
        <w:numPr>
          <w:ilvl w:val="0"/>
          <w:numId w:val="75"/>
        </w:numPr>
        <w:spacing w:after="0" w:line="276" w:lineRule="auto"/>
        <w:ind w:left="993"/>
        <w:jc w:val="both"/>
        <w:textAlignment w:val="baseline"/>
        <w:rPr>
          <w:rFonts w:ascii="Open Sans" w:eastAsia="Times New Roman" w:hAnsi="Open Sans" w:cs="Open Sans"/>
          <w:sz w:val="20"/>
          <w:szCs w:val="20"/>
          <w:lang w:eastAsia="pl-PL"/>
        </w:rPr>
      </w:pPr>
      <w:r w:rsidRPr="002A38DA">
        <w:rPr>
          <w:rFonts w:ascii="Open Sans" w:eastAsia="Times New Roman" w:hAnsi="Open Sans" w:cs="Open Sans"/>
          <w:sz w:val="20"/>
          <w:szCs w:val="20"/>
          <w:lang w:eastAsia="pl-PL"/>
        </w:rPr>
        <w:t>wykonawca ponosi odpowiedzialność za uszkodzenia uzbrojenia terenu i istniejących urządzeń budowlanych oraz za wszelkie następstwa zdarzeń dotyczących terenu lokalizacji budowy, </w:t>
      </w:r>
    </w:p>
    <w:p w14:paraId="05CC80E3" w14:textId="77777777" w:rsidR="00871DD2" w:rsidRPr="002A38DA" w:rsidRDefault="00871DD2" w:rsidP="00466E8F">
      <w:pPr>
        <w:numPr>
          <w:ilvl w:val="0"/>
          <w:numId w:val="75"/>
        </w:numPr>
        <w:spacing w:after="0" w:line="276" w:lineRule="auto"/>
        <w:ind w:left="993"/>
        <w:jc w:val="both"/>
        <w:textAlignment w:val="baseline"/>
        <w:rPr>
          <w:rFonts w:ascii="Open Sans" w:eastAsia="Times New Roman" w:hAnsi="Open Sans" w:cs="Open Sans"/>
          <w:sz w:val="20"/>
          <w:szCs w:val="20"/>
          <w:lang w:eastAsia="pl-PL"/>
        </w:rPr>
      </w:pPr>
      <w:r w:rsidRPr="002A38DA">
        <w:rPr>
          <w:rFonts w:ascii="Open Sans" w:eastAsia="Times New Roman" w:hAnsi="Open Sans" w:cs="Open Sans"/>
          <w:sz w:val="20"/>
          <w:szCs w:val="20"/>
          <w:lang w:eastAsia="pl-PL"/>
        </w:rPr>
        <w:t>do prowadzenia dokumentacji budowy zgodnie z przepisami prawa budowlanego, </w:t>
      </w:r>
    </w:p>
    <w:p w14:paraId="11793F70" w14:textId="77777777" w:rsidR="00871DD2" w:rsidRPr="002A38DA" w:rsidRDefault="00871DD2" w:rsidP="00466E8F">
      <w:pPr>
        <w:numPr>
          <w:ilvl w:val="0"/>
          <w:numId w:val="75"/>
        </w:numPr>
        <w:spacing w:after="0" w:line="276" w:lineRule="auto"/>
        <w:ind w:left="993"/>
        <w:jc w:val="both"/>
        <w:textAlignment w:val="baseline"/>
        <w:rPr>
          <w:rFonts w:ascii="Open Sans" w:eastAsia="Times New Roman" w:hAnsi="Open Sans" w:cs="Open Sans"/>
          <w:sz w:val="20"/>
          <w:szCs w:val="20"/>
          <w:lang w:eastAsia="pl-PL"/>
        </w:rPr>
      </w:pPr>
      <w:r w:rsidRPr="002A38DA">
        <w:rPr>
          <w:rFonts w:ascii="Open Sans" w:eastAsia="Times New Roman" w:hAnsi="Open Sans" w:cs="Open Sans"/>
          <w:sz w:val="20"/>
          <w:szCs w:val="20"/>
          <w:lang w:eastAsia="pl-PL"/>
        </w:rPr>
        <w:t>wykonać dokumentację powykonawczą i  przekazać ją Zamawiającemu, </w:t>
      </w:r>
    </w:p>
    <w:p w14:paraId="73835D4A" w14:textId="77777777" w:rsidR="00871DD2" w:rsidRPr="002A38DA" w:rsidRDefault="00871DD2" w:rsidP="00466E8F">
      <w:pPr>
        <w:numPr>
          <w:ilvl w:val="0"/>
          <w:numId w:val="75"/>
        </w:numPr>
        <w:spacing w:after="0" w:line="276" w:lineRule="auto"/>
        <w:ind w:left="993"/>
        <w:jc w:val="both"/>
        <w:textAlignment w:val="baseline"/>
        <w:rPr>
          <w:rFonts w:ascii="Open Sans" w:eastAsia="Times New Roman" w:hAnsi="Open Sans" w:cs="Open Sans"/>
          <w:sz w:val="20"/>
          <w:szCs w:val="20"/>
          <w:lang w:eastAsia="pl-PL"/>
        </w:rPr>
      </w:pPr>
      <w:r w:rsidRPr="002A38DA">
        <w:rPr>
          <w:rFonts w:ascii="Open Sans" w:eastAsia="Times New Roman" w:hAnsi="Open Sans" w:cs="Open Sans"/>
          <w:sz w:val="20"/>
          <w:szCs w:val="20"/>
          <w:lang w:eastAsia="pl-PL"/>
        </w:rPr>
        <w:t>zapewnić na etapie odbioru prac budowlanych udział przedstawiciela Zamawiającego,  </w:t>
      </w:r>
    </w:p>
    <w:p w14:paraId="119EC32A" w14:textId="77777777" w:rsidR="00871DD2" w:rsidRPr="002A38DA" w:rsidRDefault="00871DD2" w:rsidP="00466E8F">
      <w:pPr>
        <w:numPr>
          <w:ilvl w:val="0"/>
          <w:numId w:val="75"/>
        </w:numPr>
        <w:spacing w:after="0" w:line="276" w:lineRule="auto"/>
        <w:ind w:left="993"/>
        <w:jc w:val="both"/>
        <w:textAlignment w:val="baseline"/>
        <w:rPr>
          <w:rFonts w:ascii="Open Sans" w:eastAsia="Times New Roman" w:hAnsi="Open Sans" w:cs="Open Sans"/>
          <w:sz w:val="20"/>
          <w:szCs w:val="20"/>
          <w:lang w:eastAsia="pl-PL"/>
        </w:rPr>
      </w:pPr>
      <w:r w:rsidRPr="002A38DA">
        <w:rPr>
          <w:rFonts w:ascii="Open Sans" w:eastAsia="Times New Roman" w:hAnsi="Open Sans" w:cs="Open Sans"/>
          <w:sz w:val="20"/>
          <w:szCs w:val="20"/>
          <w:lang w:eastAsia="pl-PL"/>
        </w:rPr>
        <w:t>przestrzegać wymagań Rozporządzenia Ministra Infrastruktury w sprawie bezpieczeństwa i higieny pracy podczas wykonywania robót budowlanych </w:t>
      </w:r>
    </w:p>
    <w:p w14:paraId="307A66A9" w14:textId="77777777" w:rsidR="00543758" w:rsidRDefault="00871DD2" w:rsidP="00466E8F">
      <w:pPr>
        <w:numPr>
          <w:ilvl w:val="0"/>
          <w:numId w:val="75"/>
        </w:numPr>
        <w:spacing w:after="0" w:line="276" w:lineRule="auto"/>
        <w:ind w:left="993"/>
        <w:jc w:val="both"/>
        <w:textAlignment w:val="baseline"/>
        <w:rPr>
          <w:rFonts w:ascii="Open Sans" w:eastAsia="Times New Roman" w:hAnsi="Open Sans" w:cs="Open Sans"/>
          <w:sz w:val="20"/>
          <w:szCs w:val="20"/>
          <w:lang w:eastAsia="pl-PL"/>
        </w:rPr>
      </w:pPr>
      <w:r w:rsidRPr="002A38DA">
        <w:rPr>
          <w:rFonts w:ascii="Open Sans" w:eastAsia="Times New Roman" w:hAnsi="Open Sans" w:cs="Open Sans"/>
          <w:sz w:val="20"/>
          <w:szCs w:val="20"/>
          <w:lang w:eastAsia="pl-PL"/>
        </w:rPr>
        <w:t>do prowadzenia robót w sposób zapewniający: </w:t>
      </w:r>
    </w:p>
    <w:p w14:paraId="32063CA0" w14:textId="77777777" w:rsidR="007A6FE4" w:rsidRPr="007A6FE4" w:rsidRDefault="007A6FE4" w:rsidP="00466E8F">
      <w:pPr>
        <w:pStyle w:val="Akapitzlist"/>
        <w:numPr>
          <w:ilvl w:val="3"/>
          <w:numId w:val="25"/>
        </w:numPr>
        <w:tabs>
          <w:tab w:val="clear" w:pos="2880"/>
        </w:tabs>
        <w:spacing w:after="0" w:line="276" w:lineRule="auto"/>
        <w:ind w:left="1560"/>
        <w:jc w:val="both"/>
        <w:textAlignment w:val="baseline"/>
        <w:rPr>
          <w:rFonts w:ascii="Open Sans" w:eastAsia="Times New Roman" w:hAnsi="Open Sans" w:cs="Open Sans"/>
          <w:sz w:val="20"/>
          <w:szCs w:val="20"/>
          <w:lang w:eastAsia="pl-PL"/>
        </w:rPr>
      </w:pPr>
      <w:r w:rsidRPr="007A6FE4">
        <w:rPr>
          <w:rFonts w:ascii="Open Sans" w:eastAsia="Times New Roman" w:hAnsi="Open Sans" w:cs="Open Sans"/>
          <w:sz w:val="20"/>
          <w:szCs w:val="20"/>
          <w:lang w:eastAsia="pl-PL"/>
        </w:rPr>
        <w:t>ochronę powietrza atmosferycznego przed zanieczyszczeniami zarówno przy robotach rozbiórkowych jak i przez zastosowanie sprawnego, wysokiej jakości, eksploatowanego i konserwowanego w sposób prawidłowy sprzętu; zakłada się użycie maszyn i urządzeń budowlanych powodujących minimalne zapylanie powietrza, </w:t>
      </w:r>
    </w:p>
    <w:p w14:paraId="71A069C2" w14:textId="602341A6" w:rsidR="007A6FE4" w:rsidRPr="007A6FE4" w:rsidRDefault="007A6FE4" w:rsidP="00466E8F">
      <w:pPr>
        <w:pStyle w:val="Akapitzlist"/>
        <w:numPr>
          <w:ilvl w:val="3"/>
          <w:numId w:val="25"/>
        </w:numPr>
        <w:tabs>
          <w:tab w:val="clear" w:pos="2880"/>
        </w:tabs>
        <w:spacing w:after="0" w:line="276" w:lineRule="auto"/>
        <w:ind w:left="1560"/>
        <w:jc w:val="both"/>
        <w:textAlignment w:val="baseline"/>
        <w:rPr>
          <w:rFonts w:ascii="Open Sans" w:eastAsia="Times New Roman" w:hAnsi="Open Sans" w:cs="Open Sans"/>
          <w:sz w:val="20"/>
          <w:szCs w:val="20"/>
          <w:lang w:eastAsia="pl-PL"/>
        </w:rPr>
      </w:pPr>
      <w:r w:rsidRPr="007A6FE4">
        <w:rPr>
          <w:rFonts w:ascii="Open Sans" w:eastAsia="Times New Roman" w:hAnsi="Open Sans" w:cs="Open Sans"/>
          <w:sz w:val="20"/>
          <w:szCs w:val="20"/>
          <w:lang w:eastAsia="pl-PL"/>
        </w:rPr>
        <w:t>najmniej uciążliwą akustycznie technologię robót – poprzez zastosowanie sprawnego i właściwie eksploatowanego sprzętu, </w:t>
      </w:r>
    </w:p>
    <w:p w14:paraId="27DC978F" w14:textId="77777777" w:rsidR="00543758" w:rsidRDefault="00543758" w:rsidP="00466E8F">
      <w:pPr>
        <w:numPr>
          <w:ilvl w:val="0"/>
          <w:numId w:val="75"/>
        </w:numPr>
        <w:spacing w:after="0" w:line="276" w:lineRule="auto"/>
        <w:ind w:left="993"/>
        <w:jc w:val="both"/>
        <w:textAlignment w:val="baseline"/>
        <w:rPr>
          <w:rFonts w:ascii="Open Sans" w:eastAsia="Times New Roman" w:hAnsi="Open Sans" w:cs="Open Sans"/>
          <w:sz w:val="20"/>
          <w:szCs w:val="20"/>
          <w:lang w:eastAsia="pl-PL"/>
        </w:rPr>
      </w:pPr>
      <w:r w:rsidRPr="00543758">
        <w:rPr>
          <w:rFonts w:ascii="Open Sans" w:eastAsia="Times New Roman" w:hAnsi="Open Sans" w:cs="Open Sans"/>
          <w:sz w:val="20"/>
          <w:szCs w:val="20"/>
          <w:lang w:eastAsia="pl-PL"/>
        </w:rPr>
        <w:t xml:space="preserve">spełnienie wymagań: </w:t>
      </w:r>
    </w:p>
    <w:p w14:paraId="3738983A" w14:textId="77777777" w:rsidR="00543758" w:rsidRDefault="00543758" w:rsidP="00466E8F">
      <w:pPr>
        <w:pStyle w:val="Akapitzlist"/>
        <w:numPr>
          <w:ilvl w:val="1"/>
          <w:numId w:val="25"/>
        </w:numPr>
        <w:spacing w:after="0" w:line="276" w:lineRule="auto"/>
        <w:jc w:val="both"/>
        <w:textAlignment w:val="baseline"/>
        <w:rPr>
          <w:rFonts w:ascii="Open Sans" w:eastAsia="Times New Roman" w:hAnsi="Open Sans" w:cs="Open Sans"/>
          <w:sz w:val="20"/>
          <w:szCs w:val="20"/>
          <w:lang w:eastAsia="pl-PL"/>
        </w:rPr>
      </w:pPr>
      <w:r w:rsidRPr="00543758">
        <w:rPr>
          <w:rFonts w:ascii="Open Sans" w:eastAsia="Times New Roman" w:hAnsi="Open Sans" w:cs="Open Sans"/>
          <w:sz w:val="20"/>
          <w:szCs w:val="20"/>
          <w:lang w:eastAsia="pl-PL"/>
        </w:rPr>
        <w:lastRenderedPageBreak/>
        <w:t>Rozporządzenia Ministra Infrastruktury w sprawie  informacji dotyczącej bezpieczeństwa i ochrony zdrowia oraz planu  bezpieczeństwa  i ochrony zdrowia, </w:t>
      </w:r>
    </w:p>
    <w:p w14:paraId="63D013F0" w14:textId="77777777" w:rsidR="00543758" w:rsidRDefault="00543758" w:rsidP="00466E8F">
      <w:pPr>
        <w:pStyle w:val="Akapitzlist"/>
        <w:numPr>
          <w:ilvl w:val="1"/>
          <w:numId w:val="25"/>
        </w:numPr>
        <w:spacing w:after="0" w:line="276" w:lineRule="auto"/>
        <w:jc w:val="both"/>
        <w:textAlignment w:val="baseline"/>
        <w:rPr>
          <w:rFonts w:ascii="Open Sans" w:eastAsia="Times New Roman" w:hAnsi="Open Sans" w:cs="Open Sans"/>
          <w:sz w:val="20"/>
          <w:szCs w:val="20"/>
          <w:lang w:eastAsia="pl-PL"/>
        </w:rPr>
      </w:pPr>
      <w:r w:rsidRPr="00543758">
        <w:rPr>
          <w:rFonts w:ascii="Open Sans" w:eastAsia="Times New Roman" w:hAnsi="Open Sans" w:cs="Open Sans"/>
          <w:sz w:val="20"/>
          <w:szCs w:val="20"/>
          <w:lang w:eastAsia="pl-PL"/>
        </w:rPr>
        <w:t>ustawy Prawo Budowlane, </w:t>
      </w:r>
    </w:p>
    <w:p w14:paraId="4698C662" w14:textId="04FBCA5E" w:rsidR="00543758" w:rsidRPr="007A6FE4" w:rsidRDefault="00543758" w:rsidP="00466E8F">
      <w:pPr>
        <w:pStyle w:val="Akapitzlist"/>
        <w:numPr>
          <w:ilvl w:val="1"/>
          <w:numId w:val="25"/>
        </w:numPr>
        <w:spacing w:after="0" w:line="276" w:lineRule="auto"/>
        <w:jc w:val="both"/>
        <w:textAlignment w:val="baseline"/>
        <w:rPr>
          <w:rFonts w:ascii="Open Sans" w:eastAsia="Times New Roman" w:hAnsi="Open Sans" w:cs="Open Sans"/>
          <w:sz w:val="20"/>
          <w:szCs w:val="20"/>
          <w:lang w:eastAsia="pl-PL"/>
        </w:rPr>
      </w:pPr>
      <w:r w:rsidRPr="00543758">
        <w:rPr>
          <w:rFonts w:ascii="Open Sans" w:eastAsia="Times New Roman" w:hAnsi="Open Sans" w:cs="Open Sans"/>
          <w:sz w:val="20"/>
          <w:szCs w:val="20"/>
          <w:lang w:eastAsia="pl-PL"/>
        </w:rPr>
        <w:t>niezbędnych do wykonania przedmiotu zamówienia, wynikających z decyzji i opinii załączonych do dokumentacji projektowej, </w:t>
      </w:r>
    </w:p>
    <w:p w14:paraId="3D9376F3" w14:textId="06EC6F49" w:rsidR="00543758" w:rsidRPr="002A38DA" w:rsidRDefault="00543758" w:rsidP="00466E8F">
      <w:pPr>
        <w:numPr>
          <w:ilvl w:val="0"/>
          <w:numId w:val="75"/>
        </w:numPr>
        <w:spacing w:after="0" w:line="276" w:lineRule="auto"/>
        <w:ind w:left="993"/>
        <w:jc w:val="both"/>
        <w:textAlignment w:val="baseline"/>
        <w:rPr>
          <w:rFonts w:ascii="Open Sans" w:eastAsia="Times New Roman" w:hAnsi="Open Sans" w:cs="Open Sans"/>
          <w:sz w:val="20"/>
          <w:szCs w:val="20"/>
          <w:lang w:eastAsia="pl-PL"/>
        </w:rPr>
      </w:pPr>
      <w:r>
        <w:rPr>
          <w:rFonts w:ascii="Open Sans" w:eastAsia="Times New Roman" w:hAnsi="Open Sans" w:cs="Open Sans"/>
          <w:sz w:val="20"/>
          <w:szCs w:val="20"/>
          <w:lang w:eastAsia="pl-PL"/>
        </w:rPr>
        <w:t xml:space="preserve">po </w:t>
      </w:r>
      <w:r w:rsidRPr="002A38DA">
        <w:rPr>
          <w:rFonts w:ascii="Open Sans" w:eastAsia="Times New Roman" w:hAnsi="Open Sans" w:cs="Open Sans"/>
          <w:sz w:val="20"/>
          <w:szCs w:val="20"/>
          <w:lang w:eastAsia="pl-PL"/>
        </w:rPr>
        <w:t>zakończeniu robót teren budowy z zapleczem budowy należy doprowadzić do stanu  pierwotnego z uwzględnieniem wykonanych robót</w:t>
      </w:r>
    </w:p>
    <w:p w14:paraId="4F43F239" w14:textId="77777777" w:rsidR="00871DD2" w:rsidRPr="002A38DA" w:rsidRDefault="00871DD2" w:rsidP="00466E8F">
      <w:pPr>
        <w:numPr>
          <w:ilvl w:val="0"/>
          <w:numId w:val="32"/>
        </w:numPr>
        <w:spacing w:after="0" w:line="276" w:lineRule="auto"/>
        <w:ind w:left="1860" w:firstLine="0"/>
        <w:jc w:val="both"/>
        <w:textAlignment w:val="baseline"/>
        <w:rPr>
          <w:rFonts w:ascii="Open Sans" w:eastAsia="Times New Roman" w:hAnsi="Open Sans" w:cs="Open Sans"/>
          <w:sz w:val="20"/>
          <w:szCs w:val="20"/>
          <w:lang w:eastAsia="pl-PL"/>
        </w:rPr>
      </w:pPr>
      <w:r w:rsidRPr="002A38DA">
        <w:rPr>
          <w:rFonts w:ascii="Open Sans" w:eastAsia="Times New Roman" w:hAnsi="Open Sans" w:cs="Open Sans"/>
          <w:sz w:val="20"/>
          <w:szCs w:val="20"/>
          <w:lang w:eastAsia="pl-PL"/>
        </w:rPr>
        <w:t>bezpieczeństwo osób przebywających w terenie i zamieszkujących w sąsiedztwie placu budowy, </w:t>
      </w:r>
    </w:p>
    <w:p w14:paraId="7CB047A6" w14:textId="77777777" w:rsidR="00871DD2" w:rsidRPr="002A38DA" w:rsidRDefault="00871DD2" w:rsidP="00466E8F">
      <w:pPr>
        <w:numPr>
          <w:ilvl w:val="0"/>
          <w:numId w:val="32"/>
        </w:numPr>
        <w:spacing w:after="0" w:line="276" w:lineRule="auto"/>
        <w:ind w:left="1860" w:firstLine="0"/>
        <w:jc w:val="both"/>
        <w:textAlignment w:val="baseline"/>
        <w:rPr>
          <w:rFonts w:ascii="Open Sans" w:eastAsia="Times New Roman" w:hAnsi="Open Sans" w:cs="Open Sans"/>
          <w:sz w:val="20"/>
          <w:szCs w:val="20"/>
          <w:lang w:eastAsia="pl-PL"/>
        </w:rPr>
      </w:pPr>
      <w:r w:rsidRPr="002A38DA">
        <w:rPr>
          <w:rFonts w:ascii="Open Sans" w:eastAsia="Times New Roman" w:hAnsi="Open Sans" w:cs="Open Sans"/>
          <w:sz w:val="20"/>
          <w:szCs w:val="20"/>
          <w:lang w:eastAsia="pl-PL"/>
        </w:rPr>
        <w:t>bezpieczeństwo konstrukcji, budowli, budynków i urządzeń oraz właściwe warunki eksploatacyjne dla obiektów zlokalizowanych w sąsiedztwie placu budowy oraz dróg dojazdowych w tym terenie, </w:t>
      </w:r>
    </w:p>
    <w:p w14:paraId="66FDAD24" w14:textId="0A40F810" w:rsidR="00871DD2" w:rsidRPr="002A38DA" w:rsidRDefault="00871DD2" w:rsidP="00871DD2">
      <w:pPr>
        <w:spacing w:after="0" w:line="276" w:lineRule="auto"/>
        <w:ind w:left="270"/>
        <w:jc w:val="both"/>
        <w:textAlignment w:val="baseline"/>
        <w:rPr>
          <w:rFonts w:ascii="Segoe UI" w:eastAsia="Times New Roman" w:hAnsi="Segoe UI" w:cs="Segoe UI"/>
          <w:sz w:val="20"/>
          <w:szCs w:val="20"/>
          <w:lang w:eastAsia="pl-PL"/>
        </w:rPr>
      </w:pPr>
      <w:r w:rsidRPr="002A38DA">
        <w:rPr>
          <w:rFonts w:ascii="Open Sans" w:eastAsia="Times New Roman" w:hAnsi="Open Sans" w:cs="Open Sans"/>
          <w:b/>
          <w:bCs/>
          <w:sz w:val="20"/>
          <w:szCs w:val="20"/>
          <w:lang w:eastAsia="pl-PL"/>
        </w:rPr>
        <w:t>   Koszty wynikające z w/w zobowiązań należy uwzględnić w wynagrodzeniu</w:t>
      </w:r>
      <w:r w:rsidRPr="002A38DA">
        <w:rPr>
          <w:rFonts w:ascii="Open Sans" w:eastAsia="Times New Roman" w:hAnsi="Open Sans" w:cs="Open Sans"/>
          <w:sz w:val="20"/>
          <w:szCs w:val="20"/>
          <w:lang w:eastAsia="pl-PL"/>
        </w:rPr>
        <w:t> </w:t>
      </w:r>
      <w:r w:rsidRPr="002A38DA">
        <w:rPr>
          <w:rFonts w:ascii="Open Sans" w:eastAsia="Times New Roman" w:hAnsi="Open Sans" w:cs="Open Sans"/>
          <w:sz w:val="20"/>
          <w:szCs w:val="20"/>
          <w:lang w:eastAsia="pl-PL"/>
        </w:rPr>
        <w:br/>
      </w:r>
      <w:r w:rsidRPr="002A38DA">
        <w:rPr>
          <w:rFonts w:ascii="Open Sans" w:eastAsia="Times New Roman" w:hAnsi="Open Sans" w:cs="Open Sans"/>
          <w:b/>
          <w:bCs/>
          <w:sz w:val="20"/>
          <w:szCs w:val="20"/>
          <w:lang w:eastAsia="pl-PL"/>
        </w:rPr>
        <w:t>    ryczałtowym.</w:t>
      </w:r>
      <w:r w:rsidRPr="002A38DA">
        <w:rPr>
          <w:rFonts w:ascii="Open Sans" w:eastAsia="Times New Roman" w:hAnsi="Open Sans" w:cs="Open Sans"/>
          <w:sz w:val="20"/>
          <w:szCs w:val="20"/>
          <w:lang w:eastAsia="pl-PL"/>
        </w:rPr>
        <w:t> </w:t>
      </w:r>
    </w:p>
    <w:p w14:paraId="6849C9F6" w14:textId="77777777" w:rsidR="00871DD2" w:rsidRPr="002A38DA" w:rsidRDefault="00871DD2" w:rsidP="00871DD2">
      <w:pPr>
        <w:spacing w:after="0" w:line="276" w:lineRule="auto"/>
        <w:ind w:left="555" w:hanging="420"/>
        <w:jc w:val="both"/>
        <w:textAlignment w:val="baseline"/>
        <w:rPr>
          <w:rFonts w:ascii="Segoe UI" w:eastAsia="Times New Roman" w:hAnsi="Segoe UI" w:cs="Segoe UI"/>
          <w:sz w:val="20"/>
          <w:szCs w:val="20"/>
          <w:lang w:eastAsia="pl-PL"/>
        </w:rPr>
      </w:pPr>
      <w:r w:rsidRPr="002A38DA">
        <w:rPr>
          <w:rFonts w:ascii="Open Sans" w:eastAsia="Times New Roman" w:hAnsi="Open Sans" w:cs="Open Sans"/>
          <w:sz w:val="20"/>
          <w:szCs w:val="20"/>
          <w:lang w:eastAsia="pl-PL"/>
        </w:rPr>
        <w:t> </w:t>
      </w:r>
    </w:p>
    <w:p w14:paraId="71D5DB26" w14:textId="6DE5A67F" w:rsidR="00871DD2" w:rsidRDefault="007A6FE4" w:rsidP="007A6FE4">
      <w:pPr>
        <w:pStyle w:val="Nagwek2"/>
      </w:pPr>
      <w:bookmarkStart w:id="23" w:name="_Toc164067787"/>
      <w:r>
        <w:t>Wynagrodzenie ryczałtowe</w:t>
      </w:r>
      <w:bookmarkEnd w:id="23"/>
    </w:p>
    <w:p w14:paraId="0CCF251C" w14:textId="611E72B5" w:rsidR="007A6FE4" w:rsidRPr="007A6FE4" w:rsidRDefault="007A6FE4" w:rsidP="007A6FE4">
      <w:pPr>
        <w:ind w:left="567"/>
        <w:rPr>
          <w:lang w:eastAsia="pl-PL"/>
        </w:rPr>
      </w:pPr>
      <w:r w:rsidRPr="002A38DA">
        <w:t>Wykonawca zobowiązany jest do uwzględnienia w wynagrodzeniu ryczałtowym kosztów w szczególności</w:t>
      </w:r>
      <w:r>
        <w:t>:</w:t>
      </w:r>
    </w:p>
    <w:p w14:paraId="34453984" w14:textId="77777777" w:rsidR="00871DD2" w:rsidRPr="002A38DA" w:rsidRDefault="00871DD2" w:rsidP="00466E8F">
      <w:pPr>
        <w:numPr>
          <w:ilvl w:val="0"/>
          <w:numId w:val="33"/>
        </w:numPr>
        <w:spacing w:after="0" w:line="276" w:lineRule="auto"/>
        <w:ind w:left="855" w:firstLine="0"/>
        <w:jc w:val="both"/>
        <w:textAlignment w:val="baseline"/>
        <w:rPr>
          <w:rFonts w:ascii="Open Sans" w:eastAsia="Times New Roman" w:hAnsi="Open Sans" w:cs="Open Sans"/>
          <w:sz w:val="20"/>
          <w:szCs w:val="20"/>
          <w:lang w:eastAsia="pl-PL"/>
        </w:rPr>
      </w:pPr>
      <w:r w:rsidRPr="002A38DA">
        <w:rPr>
          <w:rFonts w:ascii="Open Sans" w:eastAsia="Times New Roman" w:hAnsi="Open Sans" w:cs="Open Sans"/>
          <w:sz w:val="20"/>
          <w:szCs w:val="20"/>
          <w:lang w:eastAsia="pl-PL"/>
        </w:rPr>
        <w:t>zaplecza budowy i tymczasowych składowisk, </w:t>
      </w:r>
    </w:p>
    <w:p w14:paraId="5EBC4868" w14:textId="77777777" w:rsidR="00871DD2" w:rsidRPr="002A38DA" w:rsidRDefault="00871DD2" w:rsidP="00466E8F">
      <w:pPr>
        <w:numPr>
          <w:ilvl w:val="0"/>
          <w:numId w:val="33"/>
        </w:numPr>
        <w:spacing w:after="0" w:line="276" w:lineRule="auto"/>
        <w:ind w:left="855" w:firstLine="0"/>
        <w:jc w:val="both"/>
        <w:textAlignment w:val="baseline"/>
        <w:rPr>
          <w:rFonts w:ascii="Open Sans" w:eastAsia="Times New Roman" w:hAnsi="Open Sans" w:cs="Open Sans"/>
          <w:sz w:val="20"/>
          <w:szCs w:val="20"/>
          <w:lang w:eastAsia="pl-PL"/>
        </w:rPr>
      </w:pPr>
      <w:r w:rsidRPr="002A38DA">
        <w:rPr>
          <w:rFonts w:ascii="Open Sans" w:eastAsia="Times New Roman" w:hAnsi="Open Sans" w:cs="Open Sans"/>
          <w:sz w:val="20"/>
          <w:szCs w:val="20"/>
          <w:lang w:eastAsia="pl-PL"/>
        </w:rPr>
        <w:t>wykonania i uzgodnienia tymczasowej organizacji ruchu kołowego i pieszego (oznaczenia, barierki, oświetlenie) dostosowanej do planowanego harmonogramu robót, </w:t>
      </w:r>
    </w:p>
    <w:p w14:paraId="7832943F" w14:textId="77777777" w:rsidR="00871DD2" w:rsidRPr="002A38DA" w:rsidRDefault="00871DD2" w:rsidP="00466E8F">
      <w:pPr>
        <w:numPr>
          <w:ilvl w:val="0"/>
          <w:numId w:val="33"/>
        </w:numPr>
        <w:spacing w:after="0" w:line="276" w:lineRule="auto"/>
        <w:ind w:left="1005" w:firstLine="0"/>
        <w:jc w:val="both"/>
        <w:textAlignment w:val="baseline"/>
        <w:rPr>
          <w:rFonts w:ascii="Open Sans" w:eastAsia="Times New Roman" w:hAnsi="Open Sans" w:cs="Open Sans"/>
          <w:sz w:val="20"/>
          <w:szCs w:val="20"/>
          <w:lang w:eastAsia="pl-PL"/>
        </w:rPr>
      </w:pPr>
      <w:r w:rsidRPr="002A38DA">
        <w:rPr>
          <w:rFonts w:ascii="Open Sans" w:eastAsia="Times New Roman" w:hAnsi="Open Sans" w:cs="Open Sans"/>
          <w:sz w:val="20"/>
          <w:szCs w:val="20"/>
          <w:lang w:eastAsia="pl-PL"/>
        </w:rPr>
        <w:t>tymczasowych dróg technologicznych dla potrzeb budowy, </w:t>
      </w:r>
    </w:p>
    <w:p w14:paraId="476E2641" w14:textId="77777777" w:rsidR="00871DD2" w:rsidRPr="002A38DA" w:rsidRDefault="00871DD2" w:rsidP="00466E8F">
      <w:pPr>
        <w:numPr>
          <w:ilvl w:val="0"/>
          <w:numId w:val="33"/>
        </w:numPr>
        <w:spacing w:after="0" w:line="276" w:lineRule="auto"/>
        <w:ind w:left="1005" w:firstLine="0"/>
        <w:jc w:val="both"/>
        <w:textAlignment w:val="baseline"/>
        <w:rPr>
          <w:rFonts w:ascii="Open Sans" w:eastAsia="Times New Roman" w:hAnsi="Open Sans" w:cs="Open Sans"/>
          <w:sz w:val="20"/>
          <w:szCs w:val="20"/>
          <w:lang w:eastAsia="pl-PL"/>
        </w:rPr>
      </w:pPr>
      <w:r w:rsidRPr="002A38DA">
        <w:rPr>
          <w:rFonts w:ascii="Open Sans" w:eastAsia="Times New Roman" w:hAnsi="Open Sans" w:cs="Open Sans"/>
          <w:sz w:val="20"/>
          <w:szCs w:val="20"/>
          <w:lang w:eastAsia="pl-PL"/>
        </w:rPr>
        <w:t>zabezpieczenia miejsca prowadzenia robót, zgodnie z warunkami zawartymi w</w:t>
      </w:r>
      <w:r w:rsidRPr="002A38DA">
        <w:rPr>
          <w:rFonts w:ascii="Arial" w:eastAsia="Times New Roman" w:hAnsi="Arial" w:cs="Arial"/>
          <w:sz w:val="20"/>
          <w:szCs w:val="20"/>
          <w:lang w:eastAsia="pl-PL"/>
        </w:rPr>
        <w:t> </w:t>
      </w:r>
      <w:r w:rsidRPr="002A38DA">
        <w:rPr>
          <w:rFonts w:ascii="Open Sans" w:eastAsia="Times New Roman" w:hAnsi="Open Sans" w:cs="Open Sans"/>
          <w:sz w:val="20"/>
          <w:szCs w:val="20"/>
          <w:lang w:eastAsia="pl-PL"/>
        </w:rPr>
        <w:t>rozporządzeniu Ministra Infrastruktury z dnia 3 lipca 2003r. w sprawie szczegółowych warunków technicznych dla znaków i sygnałów drogowych oraz urządzeń bezpieczeństwa ruchu drogowego i warunków ich umieszczania na drogach, </w:t>
      </w:r>
    </w:p>
    <w:p w14:paraId="0EC5D465" w14:textId="77777777" w:rsidR="007A6FE4" w:rsidRDefault="00871DD2" w:rsidP="00466E8F">
      <w:pPr>
        <w:numPr>
          <w:ilvl w:val="0"/>
          <w:numId w:val="33"/>
        </w:numPr>
        <w:spacing w:after="0" w:line="276" w:lineRule="auto"/>
        <w:ind w:left="1005" w:firstLine="0"/>
        <w:jc w:val="both"/>
        <w:textAlignment w:val="baseline"/>
        <w:rPr>
          <w:rFonts w:ascii="Open Sans" w:eastAsia="Times New Roman" w:hAnsi="Open Sans" w:cs="Open Sans"/>
          <w:sz w:val="20"/>
          <w:szCs w:val="20"/>
          <w:lang w:eastAsia="pl-PL"/>
        </w:rPr>
      </w:pPr>
      <w:r w:rsidRPr="007A6FE4">
        <w:rPr>
          <w:rFonts w:ascii="Open Sans" w:eastAsia="Times New Roman" w:hAnsi="Open Sans" w:cs="Open Sans"/>
          <w:sz w:val="20"/>
          <w:szCs w:val="20"/>
          <w:lang w:eastAsia="pl-PL"/>
        </w:rPr>
        <w:t>odtworzenia zniszczonych istniejących układów dróg lokalnych w rejonie inwestycji i terenu zaplecza budowy,</w:t>
      </w:r>
    </w:p>
    <w:p w14:paraId="4DBB5747" w14:textId="77777777" w:rsidR="007A6FE4" w:rsidRDefault="00871DD2" w:rsidP="00466E8F">
      <w:pPr>
        <w:numPr>
          <w:ilvl w:val="0"/>
          <w:numId w:val="33"/>
        </w:numPr>
        <w:spacing w:after="0" w:line="276" w:lineRule="auto"/>
        <w:ind w:left="1005" w:firstLine="0"/>
        <w:jc w:val="both"/>
        <w:textAlignment w:val="baseline"/>
        <w:rPr>
          <w:rFonts w:ascii="Open Sans" w:eastAsia="Times New Roman" w:hAnsi="Open Sans" w:cs="Open Sans"/>
          <w:sz w:val="20"/>
          <w:szCs w:val="20"/>
          <w:lang w:eastAsia="pl-PL"/>
        </w:rPr>
      </w:pPr>
      <w:r w:rsidRPr="007A6FE4">
        <w:rPr>
          <w:rFonts w:ascii="Open Sans" w:eastAsia="Times New Roman" w:hAnsi="Open Sans" w:cs="Open Sans"/>
          <w:sz w:val="20"/>
          <w:szCs w:val="20"/>
          <w:lang w:eastAsia="pl-PL"/>
        </w:rPr>
        <w:t>odtworzenia zniszczonych istniejących układów pieszo - drogowych i terenu zaplecza budowy, które ulegną zniszczeniu w trakcie prowadzenia robót, </w:t>
      </w:r>
    </w:p>
    <w:p w14:paraId="27520A6A" w14:textId="77777777" w:rsidR="007A6FE4" w:rsidRDefault="00871DD2" w:rsidP="00466E8F">
      <w:pPr>
        <w:numPr>
          <w:ilvl w:val="0"/>
          <w:numId w:val="33"/>
        </w:numPr>
        <w:spacing w:after="0" w:line="276" w:lineRule="auto"/>
        <w:ind w:left="1005" w:firstLine="0"/>
        <w:jc w:val="both"/>
        <w:textAlignment w:val="baseline"/>
        <w:rPr>
          <w:rFonts w:ascii="Open Sans" w:eastAsia="Times New Roman" w:hAnsi="Open Sans" w:cs="Open Sans"/>
          <w:sz w:val="20"/>
          <w:szCs w:val="20"/>
          <w:lang w:eastAsia="pl-PL"/>
        </w:rPr>
      </w:pPr>
      <w:r w:rsidRPr="007A6FE4">
        <w:rPr>
          <w:rFonts w:ascii="Open Sans" w:eastAsia="Times New Roman" w:hAnsi="Open Sans" w:cs="Open Sans"/>
          <w:sz w:val="20"/>
          <w:szCs w:val="20"/>
          <w:lang w:eastAsia="pl-PL"/>
        </w:rPr>
        <w:t>opłat za zajęcie pasa drogowego w okresie prowadzenia robót, </w:t>
      </w:r>
    </w:p>
    <w:p w14:paraId="36B2B9B9" w14:textId="77777777" w:rsidR="007A6FE4" w:rsidRDefault="00871DD2" w:rsidP="00466E8F">
      <w:pPr>
        <w:numPr>
          <w:ilvl w:val="0"/>
          <w:numId w:val="33"/>
        </w:numPr>
        <w:spacing w:after="0" w:line="276" w:lineRule="auto"/>
        <w:ind w:left="1005" w:firstLine="0"/>
        <w:jc w:val="both"/>
        <w:textAlignment w:val="baseline"/>
        <w:rPr>
          <w:rFonts w:ascii="Open Sans" w:eastAsia="Times New Roman" w:hAnsi="Open Sans" w:cs="Open Sans"/>
          <w:sz w:val="20"/>
          <w:szCs w:val="20"/>
          <w:lang w:eastAsia="pl-PL"/>
        </w:rPr>
      </w:pPr>
      <w:r w:rsidRPr="007A6FE4">
        <w:rPr>
          <w:rFonts w:ascii="Open Sans" w:eastAsia="Times New Roman" w:hAnsi="Open Sans" w:cs="Open Sans"/>
          <w:sz w:val="20"/>
          <w:szCs w:val="20"/>
          <w:lang w:eastAsia="pl-PL"/>
        </w:rPr>
        <w:t>sporządzenia inwentaryzacji fotograficznej terenu i obiektów sąsiadujących z</w:t>
      </w:r>
      <w:r w:rsidRPr="007A6FE4">
        <w:rPr>
          <w:rFonts w:ascii="Arial" w:eastAsia="Times New Roman" w:hAnsi="Arial" w:cs="Arial"/>
          <w:sz w:val="20"/>
          <w:szCs w:val="20"/>
          <w:lang w:eastAsia="pl-PL"/>
        </w:rPr>
        <w:t> </w:t>
      </w:r>
      <w:r w:rsidRPr="007A6FE4">
        <w:rPr>
          <w:rFonts w:ascii="Open Sans" w:eastAsia="Times New Roman" w:hAnsi="Open Sans" w:cs="Open Sans"/>
          <w:sz w:val="20"/>
          <w:szCs w:val="20"/>
          <w:lang w:eastAsia="pl-PL"/>
        </w:rPr>
        <w:t>terenem budowy i układem drogowym stanowiącym dojazd do budowy oraz założenia i obserwacji plomb kontrolnych, reperów geodezyjnych, </w:t>
      </w:r>
    </w:p>
    <w:p w14:paraId="3AF33C05" w14:textId="77777777" w:rsidR="007A6FE4" w:rsidRDefault="00871DD2" w:rsidP="00466E8F">
      <w:pPr>
        <w:numPr>
          <w:ilvl w:val="0"/>
          <w:numId w:val="33"/>
        </w:numPr>
        <w:spacing w:after="0" w:line="276" w:lineRule="auto"/>
        <w:ind w:left="1005" w:firstLine="0"/>
        <w:jc w:val="both"/>
        <w:textAlignment w:val="baseline"/>
        <w:rPr>
          <w:rFonts w:ascii="Open Sans" w:eastAsia="Times New Roman" w:hAnsi="Open Sans" w:cs="Open Sans"/>
          <w:sz w:val="20"/>
          <w:szCs w:val="20"/>
          <w:lang w:eastAsia="pl-PL"/>
        </w:rPr>
      </w:pPr>
      <w:r w:rsidRPr="007A6FE4">
        <w:rPr>
          <w:rFonts w:ascii="Open Sans" w:eastAsia="Times New Roman" w:hAnsi="Open Sans" w:cs="Open Sans"/>
          <w:sz w:val="20"/>
          <w:szCs w:val="20"/>
          <w:lang w:eastAsia="pl-PL"/>
        </w:rPr>
        <w:t>kompleksowej obsługi geodezyjnej i geologicznej zamówienia, </w:t>
      </w:r>
    </w:p>
    <w:p w14:paraId="1146EFE9" w14:textId="77777777" w:rsidR="007A6FE4" w:rsidRDefault="00871DD2" w:rsidP="00466E8F">
      <w:pPr>
        <w:numPr>
          <w:ilvl w:val="0"/>
          <w:numId w:val="33"/>
        </w:numPr>
        <w:spacing w:after="0" w:line="276" w:lineRule="auto"/>
        <w:ind w:left="1005" w:firstLine="0"/>
        <w:jc w:val="both"/>
        <w:textAlignment w:val="baseline"/>
        <w:rPr>
          <w:rFonts w:ascii="Open Sans" w:eastAsia="Times New Roman" w:hAnsi="Open Sans" w:cs="Open Sans"/>
          <w:sz w:val="20"/>
          <w:szCs w:val="20"/>
          <w:lang w:eastAsia="pl-PL"/>
        </w:rPr>
      </w:pPr>
      <w:r w:rsidRPr="007A6FE4">
        <w:rPr>
          <w:rFonts w:ascii="Open Sans" w:eastAsia="Times New Roman" w:hAnsi="Open Sans" w:cs="Open Sans"/>
          <w:sz w:val="20"/>
          <w:szCs w:val="20"/>
          <w:lang w:eastAsia="pl-PL"/>
        </w:rPr>
        <w:t>sporządzenia „Planu bezpieczeństwa i ochrony zdrowia” zgodnie z: </w:t>
      </w:r>
    </w:p>
    <w:p w14:paraId="5776CBB2" w14:textId="77777777" w:rsidR="007A6FE4" w:rsidRDefault="007A6FE4" w:rsidP="00466E8F">
      <w:pPr>
        <w:pStyle w:val="Akapitzlist"/>
        <w:numPr>
          <w:ilvl w:val="0"/>
          <w:numId w:val="76"/>
        </w:numPr>
        <w:spacing w:after="0" w:line="276" w:lineRule="auto"/>
        <w:jc w:val="both"/>
        <w:textAlignment w:val="baseline"/>
        <w:rPr>
          <w:rFonts w:ascii="Open Sans" w:eastAsia="Times New Roman" w:hAnsi="Open Sans" w:cs="Open Sans"/>
          <w:sz w:val="20"/>
          <w:szCs w:val="20"/>
          <w:lang w:eastAsia="pl-PL"/>
        </w:rPr>
      </w:pPr>
      <w:r w:rsidRPr="007A6FE4">
        <w:rPr>
          <w:rFonts w:ascii="Open Sans" w:eastAsia="Times New Roman" w:hAnsi="Open Sans" w:cs="Open Sans"/>
          <w:sz w:val="20"/>
          <w:szCs w:val="20"/>
          <w:lang w:eastAsia="pl-PL"/>
        </w:rPr>
        <w:t>Ustawą Prawo Budowlane,  </w:t>
      </w:r>
    </w:p>
    <w:p w14:paraId="4DCD5947" w14:textId="76DB55C8" w:rsidR="007A6FE4" w:rsidRPr="007A6FE4" w:rsidRDefault="007A6FE4" w:rsidP="00466E8F">
      <w:pPr>
        <w:pStyle w:val="Akapitzlist"/>
        <w:numPr>
          <w:ilvl w:val="0"/>
          <w:numId w:val="76"/>
        </w:numPr>
        <w:spacing w:after="0" w:line="276" w:lineRule="auto"/>
        <w:jc w:val="both"/>
        <w:textAlignment w:val="baseline"/>
        <w:rPr>
          <w:rFonts w:ascii="Open Sans" w:eastAsia="Times New Roman" w:hAnsi="Open Sans" w:cs="Open Sans"/>
          <w:sz w:val="20"/>
          <w:szCs w:val="20"/>
          <w:lang w:eastAsia="pl-PL"/>
        </w:rPr>
      </w:pPr>
      <w:r w:rsidRPr="007A6FE4">
        <w:rPr>
          <w:rFonts w:ascii="Open Sans" w:eastAsia="Times New Roman" w:hAnsi="Open Sans" w:cs="Open Sans"/>
          <w:sz w:val="20"/>
          <w:szCs w:val="20"/>
          <w:lang w:eastAsia="pl-PL"/>
        </w:rPr>
        <w:t>Rozporządzeniem Ministra Infrastruktury w sprawie informacji dotyczącej bezpieczeństwa i ochrony zdrowia oraz planu bezpieczeństwa i ochrony zdrowia. Potwierdzenie sporządzenia „Planu BIOZ” zawarte zostanie w oświadczeniu o</w:t>
      </w:r>
      <w:r w:rsidRPr="007A6FE4">
        <w:rPr>
          <w:rFonts w:ascii="Arial" w:eastAsia="Times New Roman" w:hAnsi="Arial" w:cs="Arial"/>
          <w:sz w:val="20"/>
          <w:szCs w:val="20"/>
          <w:lang w:eastAsia="pl-PL"/>
        </w:rPr>
        <w:t> </w:t>
      </w:r>
      <w:r w:rsidRPr="007A6FE4">
        <w:rPr>
          <w:rFonts w:ascii="Open Sans" w:eastAsia="Times New Roman" w:hAnsi="Open Sans" w:cs="Open Sans"/>
          <w:sz w:val="20"/>
          <w:szCs w:val="20"/>
          <w:lang w:eastAsia="pl-PL"/>
        </w:rPr>
        <w:t>podjęciu obowiązków kierownika budowy, </w:t>
      </w:r>
    </w:p>
    <w:p w14:paraId="75B9866B" w14:textId="77777777" w:rsidR="007A6FE4" w:rsidRDefault="007A6FE4" w:rsidP="00466E8F">
      <w:pPr>
        <w:numPr>
          <w:ilvl w:val="0"/>
          <w:numId w:val="33"/>
        </w:numPr>
        <w:spacing w:after="0" w:line="276" w:lineRule="auto"/>
        <w:ind w:left="1005" w:firstLine="0"/>
        <w:jc w:val="both"/>
        <w:textAlignment w:val="baseline"/>
        <w:rPr>
          <w:rFonts w:ascii="Open Sans" w:eastAsia="Times New Roman" w:hAnsi="Open Sans" w:cs="Open Sans"/>
          <w:sz w:val="20"/>
          <w:szCs w:val="20"/>
          <w:lang w:eastAsia="pl-PL"/>
        </w:rPr>
      </w:pPr>
      <w:r w:rsidRPr="007A6FE4">
        <w:rPr>
          <w:rFonts w:ascii="Open Sans" w:eastAsia="Times New Roman" w:hAnsi="Open Sans" w:cs="Open Sans"/>
          <w:sz w:val="20"/>
          <w:szCs w:val="20"/>
          <w:lang w:eastAsia="pl-PL"/>
        </w:rPr>
        <w:t>odwodnienia wykopów na czas prowadzenia robót</w:t>
      </w:r>
    </w:p>
    <w:p w14:paraId="0A27A6E1" w14:textId="77777777" w:rsidR="007A6FE4" w:rsidRDefault="00871DD2" w:rsidP="00466E8F">
      <w:pPr>
        <w:numPr>
          <w:ilvl w:val="0"/>
          <w:numId w:val="33"/>
        </w:numPr>
        <w:spacing w:after="0" w:line="276" w:lineRule="auto"/>
        <w:ind w:left="1005" w:firstLine="0"/>
        <w:jc w:val="both"/>
        <w:textAlignment w:val="baseline"/>
        <w:rPr>
          <w:rFonts w:ascii="Open Sans" w:eastAsia="Times New Roman" w:hAnsi="Open Sans" w:cs="Open Sans"/>
          <w:sz w:val="20"/>
          <w:szCs w:val="20"/>
          <w:lang w:eastAsia="pl-PL"/>
        </w:rPr>
      </w:pPr>
      <w:r w:rsidRPr="007A6FE4">
        <w:rPr>
          <w:rFonts w:ascii="Open Sans" w:eastAsia="Times New Roman" w:hAnsi="Open Sans" w:cs="Open Sans"/>
          <w:sz w:val="20"/>
          <w:szCs w:val="20"/>
          <w:lang w:eastAsia="pl-PL"/>
        </w:rPr>
        <w:t>wykonania dokumentacji powykonawczej, </w:t>
      </w:r>
    </w:p>
    <w:p w14:paraId="226E8265" w14:textId="77777777" w:rsidR="007A6FE4" w:rsidRDefault="00871DD2" w:rsidP="00466E8F">
      <w:pPr>
        <w:numPr>
          <w:ilvl w:val="0"/>
          <w:numId w:val="33"/>
        </w:numPr>
        <w:spacing w:after="0" w:line="276" w:lineRule="auto"/>
        <w:ind w:left="1005" w:firstLine="0"/>
        <w:jc w:val="both"/>
        <w:textAlignment w:val="baseline"/>
        <w:rPr>
          <w:rFonts w:ascii="Open Sans" w:eastAsia="Times New Roman" w:hAnsi="Open Sans" w:cs="Open Sans"/>
          <w:sz w:val="20"/>
          <w:szCs w:val="20"/>
          <w:lang w:eastAsia="pl-PL"/>
        </w:rPr>
      </w:pPr>
      <w:r w:rsidRPr="007A6FE4">
        <w:rPr>
          <w:rFonts w:ascii="Open Sans" w:eastAsia="Times New Roman" w:hAnsi="Open Sans" w:cs="Open Sans"/>
          <w:sz w:val="20"/>
          <w:szCs w:val="20"/>
          <w:lang w:eastAsia="pl-PL"/>
        </w:rPr>
        <w:lastRenderedPageBreak/>
        <w:t>odtworzenia zniszczonej zieleni, która ulegnie zniszczeniu w trakcie prowadzenia robót,  </w:t>
      </w:r>
    </w:p>
    <w:p w14:paraId="5C91361B" w14:textId="77777777" w:rsidR="007A6FE4" w:rsidRDefault="00871DD2" w:rsidP="00466E8F">
      <w:pPr>
        <w:numPr>
          <w:ilvl w:val="0"/>
          <w:numId w:val="33"/>
        </w:numPr>
        <w:spacing w:after="0" w:line="276" w:lineRule="auto"/>
        <w:ind w:left="1005" w:firstLine="0"/>
        <w:jc w:val="both"/>
        <w:textAlignment w:val="baseline"/>
        <w:rPr>
          <w:rFonts w:ascii="Open Sans" w:eastAsia="Times New Roman" w:hAnsi="Open Sans" w:cs="Open Sans"/>
          <w:sz w:val="20"/>
          <w:szCs w:val="20"/>
          <w:lang w:eastAsia="pl-PL"/>
        </w:rPr>
      </w:pPr>
      <w:r w:rsidRPr="007A6FE4">
        <w:rPr>
          <w:rFonts w:ascii="Open Sans" w:eastAsia="Times New Roman" w:hAnsi="Open Sans" w:cs="Open Sans"/>
          <w:sz w:val="20"/>
          <w:szCs w:val="20"/>
          <w:lang w:eastAsia="pl-PL"/>
        </w:rPr>
        <w:t>całodobowego dozoru terenu budowy przed dostępem osób niepowołanych, </w:t>
      </w:r>
    </w:p>
    <w:p w14:paraId="23C73E8A" w14:textId="77777777" w:rsidR="007A6FE4" w:rsidRDefault="00871DD2" w:rsidP="00466E8F">
      <w:pPr>
        <w:numPr>
          <w:ilvl w:val="0"/>
          <w:numId w:val="33"/>
        </w:numPr>
        <w:spacing w:after="0" w:line="276" w:lineRule="auto"/>
        <w:ind w:left="1005" w:firstLine="0"/>
        <w:jc w:val="both"/>
        <w:textAlignment w:val="baseline"/>
        <w:rPr>
          <w:rFonts w:ascii="Open Sans" w:eastAsia="Times New Roman" w:hAnsi="Open Sans" w:cs="Open Sans"/>
          <w:sz w:val="20"/>
          <w:szCs w:val="20"/>
          <w:lang w:eastAsia="pl-PL"/>
        </w:rPr>
      </w:pPr>
      <w:r w:rsidRPr="007A6FE4">
        <w:rPr>
          <w:rFonts w:ascii="Open Sans" w:eastAsia="Times New Roman" w:hAnsi="Open Sans" w:cs="Open Sans"/>
          <w:sz w:val="20"/>
          <w:szCs w:val="20"/>
          <w:lang w:eastAsia="pl-PL"/>
        </w:rPr>
        <w:t>zobowiązań wynikających z warunków prowadzenia robót, w tym uzgodnień, odbiorów, wyłączeń sieci w celu wykonania robót, </w:t>
      </w:r>
    </w:p>
    <w:p w14:paraId="003A81FD" w14:textId="77777777" w:rsidR="007A6FE4" w:rsidRDefault="00871DD2" w:rsidP="00466E8F">
      <w:pPr>
        <w:numPr>
          <w:ilvl w:val="0"/>
          <w:numId w:val="33"/>
        </w:numPr>
        <w:spacing w:after="0" w:line="276" w:lineRule="auto"/>
        <w:ind w:left="1005" w:firstLine="0"/>
        <w:jc w:val="both"/>
        <w:textAlignment w:val="baseline"/>
        <w:rPr>
          <w:rFonts w:ascii="Open Sans" w:eastAsia="Times New Roman" w:hAnsi="Open Sans" w:cs="Open Sans"/>
          <w:sz w:val="20"/>
          <w:szCs w:val="20"/>
          <w:lang w:eastAsia="pl-PL"/>
        </w:rPr>
      </w:pPr>
      <w:r w:rsidRPr="007A6FE4">
        <w:rPr>
          <w:rFonts w:ascii="Open Sans" w:eastAsia="Times New Roman" w:hAnsi="Open Sans" w:cs="Open Sans"/>
          <w:sz w:val="20"/>
          <w:szCs w:val="20"/>
          <w:lang w:eastAsia="pl-PL"/>
        </w:rPr>
        <w:t>sporządzenia protokołów z badań, pomiarów i prób</w:t>
      </w:r>
    </w:p>
    <w:p w14:paraId="61C8280A" w14:textId="7C8E7564" w:rsidR="00871DD2" w:rsidRPr="007A6FE4" w:rsidRDefault="00871DD2" w:rsidP="00466E8F">
      <w:pPr>
        <w:numPr>
          <w:ilvl w:val="0"/>
          <w:numId w:val="33"/>
        </w:numPr>
        <w:spacing w:after="0" w:line="276" w:lineRule="auto"/>
        <w:ind w:left="1005" w:firstLine="0"/>
        <w:jc w:val="both"/>
        <w:textAlignment w:val="baseline"/>
        <w:rPr>
          <w:rFonts w:ascii="Open Sans" w:eastAsia="Times New Roman" w:hAnsi="Open Sans" w:cs="Open Sans"/>
          <w:sz w:val="20"/>
          <w:szCs w:val="20"/>
          <w:lang w:eastAsia="pl-PL"/>
        </w:rPr>
      </w:pPr>
      <w:r w:rsidRPr="007A6FE4">
        <w:rPr>
          <w:rFonts w:ascii="Open Sans" w:eastAsia="Times New Roman" w:hAnsi="Open Sans" w:cs="Open Sans"/>
          <w:sz w:val="20"/>
          <w:szCs w:val="20"/>
          <w:lang w:eastAsia="pl-PL"/>
        </w:rPr>
        <w:t>wszystkich pozostałych zobowiązań wynikających z warunków prowadzenia robót. </w:t>
      </w:r>
    </w:p>
    <w:p w14:paraId="56B4F6FA" w14:textId="77777777" w:rsidR="00871DD2" w:rsidRPr="002A38DA" w:rsidRDefault="00871DD2" w:rsidP="00871DD2">
      <w:pPr>
        <w:spacing w:after="0" w:line="276" w:lineRule="auto"/>
        <w:ind w:left="270"/>
        <w:jc w:val="both"/>
        <w:textAlignment w:val="baseline"/>
        <w:rPr>
          <w:rFonts w:ascii="Segoe UI" w:eastAsia="Times New Roman" w:hAnsi="Segoe UI" w:cs="Segoe UI"/>
          <w:sz w:val="20"/>
          <w:szCs w:val="20"/>
          <w:lang w:eastAsia="pl-PL"/>
        </w:rPr>
      </w:pPr>
      <w:r w:rsidRPr="002A38DA">
        <w:rPr>
          <w:rFonts w:ascii="Open Sans" w:eastAsia="Times New Roman" w:hAnsi="Open Sans" w:cs="Open Sans"/>
          <w:sz w:val="20"/>
          <w:szCs w:val="20"/>
          <w:lang w:eastAsia="pl-PL"/>
        </w:rPr>
        <w:t> </w:t>
      </w:r>
    </w:p>
    <w:p w14:paraId="2C0ACE43" w14:textId="77777777" w:rsidR="007A6FE4" w:rsidRDefault="007A6FE4" w:rsidP="007A6FE4">
      <w:pPr>
        <w:pStyle w:val="Nagwek2"/>
      </w:pPr>
      <w:bookmarkStart w:id="24" w:name="_Toc164067788"/>
      <w:r>
        <w:t>Wymagania dodatkowe:</w:t>
      </w:r>
      <w:bookmarkEnd w:id="24"/>
    </w:p>
    <w:p w14:paraId="07D8425B" w14:textId="46AADB9D" w:rsidR="007A6FE4" w:rsidRDefault="00871DD2" w:rsidP="00466E8F">
      <w:pPr>
        <w:pStyle w:val="Akapitzlist"/>
        <w:numPr>
          <w:ilvl w:val="0"/>
          <w:numId w:val="77"/>
        </w:numPr>
        <w:spacing w:after="0" w:line="276" w:lineRule="auto"/>
        <w:ind w:left="1418"/>
        <w:jc w:val="both"/>
        <w:textAlignment w:val="baseline"/>
        <w:rPr>
          <w:rFonts w:ascii="Open Sans" w:eastAsia="Times New Roman" w:hAnsi="Open Sans" w:cs="Open Sans"/>
          <w:sz w:val="20"/>
          <w:szCs w:val="20"/>
          <w:lang w:eastAsia="pl-PL"/>
        </w:rPr>
      </w:pPr>
      <w:r w:rsidRPr="007A6FE4">
        <w:rPr>
          <w:rFonts w:ascii="Open Sans" w:eastAsia="Times New Roman" w:hAnsi="Open Sans" w:cs="Open Sans"/>
          <w:color w:val="000000" w:themeColor="text1"/>
          <w:sz w:val="20"/>
          <w:szCs w:val="20"/>
          <w:lang w:eastAsia="pl-PL"/>
        </w:rPr>
        <w:t xml:space="preserve">W zał. nr </w:t>
      </w:r>
      <w:r w:rsidR="00D5569D">
        <w:rPr>
          <w:rFonts w:ascii="Open Sans" w:eastAsia="Times New Roman" w:hAnsi="Open Sans" w:cs="Open Sans"/>
          <w:color w:val="000000" w:themeColor="text1"/>
          <w:sz w:val="20"/>
          <w:szCs w:val="20"/>
          <w:lang w:eastAsia="pl-PL"/>
        </w:rPr>
        <w:t>5</w:t>
      </w:r>
      <w:r w:rsidRPr="007A6FE4">
        <w:rPr>
          <w:rFonts w:ascii="Open Sans" w:eastAsia="Times New Roman" w:hAnsi="Open Sans" w:cs="Open Sans"/>
          <w:color w:val="000000" w:themeColor="text1"/>
          <w:sz w:val="20"/>
          <w:szCs w:val="20"/>
          <w:lang w:eastAsia="pl-PL"/>
        </w:rPr>
        <w:t xml:space="preserve"> do </w:t>
      </w:r>
      <w:r w:rsidR="00D5569D">
        <w:rPr>
          <w:rFonts w:ascii="Open Sans" w:eastAsia="Times New Roman" w:hAnsi="Open Sans" w:cs="Open Sans"/>
          <w:sz w:val="20"/>
          <w:szCs w:val="20"/>
          <w:lang w:eastAsia="pl-PL"/>
        </w:rPr>
        <w:t>PFU</w:t>
      </w:r>
      <w:r w:rsidRPr="007A6FE4">
        <w:rPr>
          <w:rFonts w:ascii="Open Sans" w:eastAsia="Times New Roman" w:hAnsi="Open Sans" w:cs="Open Sans"/>
          <w:sz w:val="20"/>
          <w:szCs w:val="20"/>
          <w:lang w:eastAsia="pl-PL"/>
        </w:rPr>
        <w:t xml:space="preserve"> Zamawiający przekazuje wytyczne przyszłego użytkownika – </w:t>
      </w:r>
      <w:r w:rsidR="00875A69">
        <w:rPr>
          <w:rFonts w:ascii="Open Sans" w:eastAsia="Times New Roman" w:hAnsi="Open Sans" w:cs="Open Sans"/>
          <w:sz w:val="20"/>
          <w:szCs w:val="20"/>
          <w:lang w:eastAsia="pl-PL"/>
        </w:rPr>
        <w:t>Gdańskiego Zarządu Dróg i Zieleni</w:t>
      </w:r>
      <w:r w:rsidRPr="007A6FE4">
        <w:rPr>
          <w:rFonts w:ascii="Open Sans" w:eastAsia="Times New Roman" w:hAnsi="Open Sans" w:cs="Open Sans"/>
          <w:sz w:val="20"/>
          <w:szCs w:val="20"/>
          <w:lang w:eastAsia="pl-PL"/>
        </w:rPr>
        <w:t>, do projektowania</w:t>
      </w:r>
      <w:r w:rsidR="00D5569D">
        <w:rPr>
          <w:rFonts w:ascii="Open Sans" w:eastAsia="Times New Roman" w:hAnsi="Open Sans" w:cs="Open Sans"/>
          <w:sz w:val="20"/>
          <w:szCs w:val="20"/>
          <w:lang w:eastAsia="pl-PL"/>
        </w:rPr>
        <w:t xml:space="preserve">. </w:t>
      </w:r>
      <w:r w:rsidRPr="007A6FE4">
        <w:rPr>
          <w:rFonts w:ascii="Open Sans" w:eastAsia="Times New Roman" w:hAnsi="Open Sans" w:cs="Open Sans"/>
          <w:sz w:val="20"/>
          <w:szCs w:val="20"/>
          <w:lang w:eastAsia="pl-PL"/>
        </w:rPr>
        <w:t>Wykonawca zobowiązany jest uwzględnić powyższe wytyczne w trakcie realizacji prac, a koszt ich wykonania i montaż uwzględnić w kosztach ogólnych zadania. </w:t>
      </w:r>
    </w:p>
    <w:p w14:paraId="7E98C819" w14:textId="77777777" w:rsidR="007A6FE4" w:rsidRDefault="00871DD2" w:rsidP="00466E8F">
      <w:pPr>
        <w:pStyle w:val="Akapitzlist"/>
        <w:numPr>
          <w:ilvl w:val="0"/>
          <w:numId w:val="77"/>
        </w:numPr>
        <w:spacing w:after="0" w:line="276" w:lineRule="auto"/>
        <w:ind w:left="1418"/>
        <w:jc w:val="both"/>
        <w:textAlignment w:val="baseline"/>
        <w:rPr>
          <w:rFonts w:ascii="Open Sans" w:eastAsia="Times New Roman" w:hAnsi="Open Sans" w:cs="Open Sans"/>
          <w:sz w:val="20"/>
          <w:szCs w:val="20"/>
          <w:lang w:eastAsia="pl-PL"/>
        </w:rPr>
      </w:pPr>
      <w:r w:rsidRPr="007A6FE4">
        <w:rPr>
          <w:rFonts w:ascii="Open Sans" w:eastAsia="Times New Roman" w:hAnsi="Open Sans" w:cs="Open Sans"/>
          <w:sz w:val="20"/>
          <w:szCs w:val="20"/>
          <w:lang w:eastAsia="pl-PL"/>
        </w:rPr>
        <w:t>Wszelkie prace, czynności, materiały, rozwiązania, etc. nieopisane lub niewymienione w wykonawczej dokumentacji projektowej, a konieczne do przeprowadzenia z punktu widzenia prawa, sztuki i praktyki budowlanej, etc. muszą być przewidziane przez Wykonawcę na podstawie analizy tej dokumentacji. Roboty takie muszą być przewidziane w cenie ofertowej stanowiącej wynagrodzenie ryczałtowe.  </w:t>
      </w:r>
    </w:p>
    <w:p w14:paraId="757BA0E1" w14:textId="77777777" w:rsidR="007A6FE4" w:rsidRDefault="00871DD2" w:rsidP="00466E8F">
      <w:pPr>
        <w:pStyle w:val="Akapitzlist"/>
        <w:numPr>
          <w:ilvl w:val="0"/>
          <w:numId w:val="77"/>
        </w:numPr>
        <w:spacing w:after="0" w:line="276" w:lineRule="auto"/>
        <w:ind w:left="1418"/>
        <w:jc w:val="both"/>
        <w:textAlignment w:val="baseline"/>
        <w:rPr>
          <w:rFonts w:ascii="Open Sans" w:eastAsia="Times New Roman" w:hAnsi="Open Sans" w:cs="Open Sans"/>
          <w:sz w:val="20"/>
          <w:szCs w:val="20"/>
          <w:lang w:eastAsia="pl-PL"/>
        </w:rPr>
      </w:pPr>
      <w:r w:rsidRPr="007A6FE4">
        <w:rPr>
          <w:rFonts w:ascii="Open Sans" w:eastAsia="Times New Roman" w:hAnsi="Open Sans" w:cs="Open Sans"/>
          <w:sz w:val="20"/>
          <w:szCs w:val="20"/>
          <w:lang w:eastAsia="pl-PL"/>
        </w:rPr>
        <w:t>Wykonawca zapewni dla zrealizowania prac udział kierownika budowy z uprawnieniami zgodnymi z przedmiotem zamówienia i obowiązującymi przepisami. </w:t>
      </w:r>
    </w:p>
    <w:p w14:paraId="0C6DE044" w14:textId="6F784F00" w:rsidR="00871DD2" w:rsidRPr="007A6FE4" w:rsidRDefault="00871DD2" w:rsidP="00466E8F">
      <w:pPr>
        <w:pStyle w:val="Akapitzlist"/>
        <w:numPr>
          <w:ilvl w:val="0"/>
          <w:numId w:val="77"/>
        </w:numPr>
        <w:spacing w:after="0" w:line="276" w:lineRule="auto"/>
        <w:ind w:left="1418"/>
        <w:jc w:val="both"/>
        <w:textAlignment w:val="baseline"/>
        <w:rPr>
          <w:rFonts w:ascii="Open Sans" w:eastAsia="Times New Roman" w:hAnsi="Open Sans" w:cs="Open Sans"/>
          <w:sz w:val="20"/>
          <w:szCs w:val="20"/>
          <w:lang w:eastAsia="pl-PL"/>
        </w:rPr>
      </w:pPr>
      <w:r w:rsidRPr="007A6FE4">
        <w:rPr>
          <w:rFonts w:ascii="Open Sans" w:eastAsia="Times New Roman" w:hAnsi="Open Sans" w:cs="Open Sans"/>
          <w:sz w:val="20"/>
          <w:szCs w:val="20"/>
          <w:lang w:eastAsia="pl-PL"/>
        </w:rPr>
        <w:t>Kompleksową obsługę geodezyjną i geologiczną niezbędną przy realizacji zamówienia wraz z operatem geodezyjnym powykonawczym zapewnia Wykonawca, a</w:t>
      </w:r>
      <w:r w:rsidRPr="007A6FE4">
        <w:rPr>
          <w:rFonts w:ascii="Arial" w:eastAsia="Times New Roman" w:hAnsi="Arial" w:cs="Arial"/>
          <w:sz w:val="20"/>
          <w:szCs w:val="20"/>
          <w:lang w:eastAsia="pl-PL"/>
        </w:rPr>
        <w:t> </w:t>
      </w:r>
      <w:r w:rsidRPr="007A6FE4">
        <w:rPr>
          <w:rFonts w:ascii="Open Sans" w:eastAsia="Times New Roman" w:hAnsi="Open Sans" w:cs="Open Sans"/>
          <w:sz w:val="20"/>
          <w:szCs w:val="20"/>
          <w:lang w:eastAsia="pl-PL"/>
        </w:rPr>
        <w:t>jej koszt należy uwzględnić w cenie oferty. </w:t>
      </w:r>
    </w:p>
    <w:p w14:paraId="6E41497F" w14:textId="77777777" w:rsidR="00871DD2" w:rsidRPr="002A38DA" w:rsidRDefault="00871DD2" w:rsidP="00466E8F">
      <w:pPr>
        <w:numPr>
          <w:ilvl w:val="0"/>
          <w:numId w:val="34"/>
        </w:numPr>
        <w:spacing w:after="0" w:line="276" w:lineRule="auto"/>
        <w:ind w:left="1155" w:firstLine="0"/>
        <w:jc w:val="both"/>
        <w:textAlignment w:val="baseline"/>
        <w:rPr>
          <w:rFonts w:ascii="Open Sans" w:eastAsia="Times New Roman" w:hAnsi="Open Sans" w:cs="Open Sans"/>
          <w:sz w:val="20"/>
          <w:szCs w:val="20"/>
          <w:lang w:eastAsia="pl-PL"/>
        </w:rPr>
      </w:pPr>
      <w:r w:rsidRPr="002A38DA">
        <w:rPr>
          <w:rFonts w:ascii="Open Sans" w:eastAsia="Times New Roman" w:hAnsi="Open Sans" w:cs="Open Sans"/>
          <w:sz w:val="20"/>
          <w:szCs w:val="20"/>
          <w:lang w:eastAsia="pl-PL"/>
        </w:rPr>
        <w:t>Kompleksowa obsługa geodezyjna m.in. obejmuje: </w:t>
      </w:r>
    </w:p>
    <w:p w14:paraId="59AD8133" w14:textId="77777777" w:rsidR="00871DD2" w:rsidRPr="002A38DA" w:rsidRDefault="00871DD2" w:rsidP="00466E8F">
      <w:pPr>
        <w:numPr>
          <w:ilvl w:val="0"/>
          <w:numId w:val="35"/>
        </w:numPr>
        <w:spacing w:after="0" w:line="276" w:lineRule="auto"/>
        <w:ind w:left="1890" w:firstLine="0"/>
        <w:jc w:val="both"/>
        <w:textAlignment w:val="baseline"/>
        <w:rPr>
          <w:rFonts w:ascii="Open Sans" w:eastAsia="Times New Roman" w:hAnsi="Open Sans" w:cs="Open Sans"/>
          <w:sz w:val="20"/>
          <w:szCs w:val="20"/>
          <w:lang w:eastAsia="pl-PL"/>
        </w:rPr>
      </w:pPr>
      <w:r w:rsidRPr="002A38DA">
        <w:rPr>
          <w:rFonts w:ascii="Open Sans" w:eastAsia="Times New Roman" w:hAnsi="Open Sans" w:cs="Open Sans"/>
          <w:sz w:val="20"/>
          <w:szCs w:val="20"/>
          <w:lang w:eastAsia="pl-PL"/>
        </w:rPr>
        <w:t>wznowienie punktów granicznych na dzień przekazania placu budowy (jeśli zajdzie taka konieczność), </w:t>
      </w:r>
    </w:p>
    <w:p w14:paraId="7042694D" w14:textId="77777777" w:rsidR="00871DD2" w:rsidRPr="002A38DA" w:rsidRDefault="00871DD2" w:rsidP="00466E8F">
      <w:pPr>
        <w:numPr>
          <w:ilvl w:val="0"/>
          <w:numId w:val="35"/>
        </w:numPr>
        <w:spacing w:after="0" w:line="276" w:lineRule="auto"/>
        <w:ind w:left="1890" w:firstLine="0"/>
        <w:jc w:val="both"/>
        <w:textAlignment w:val="baseline"/>
        <w:rPr>
          <w:rFonts w:ascii="Open Sans" w:eastAsia="Times New Roman" w:hAnsi="Open Sans" w:cs="Open Sans"/>
          <w:sz w:val="20"/>
          <w:szCs w:val="20"/>
          <w:lang w:eastAsia="pl-PL"/>
        </w:rPr>
      </w:pPr>
      <w:r w:rsidRPr="002A38DA">
        <w:rPr>
          <w:rFonts w:ascii="Open Sans" w:eastAsia="Times New Roman" w:hAnsi="Open Sans" w:cs="Open Sans"/>
          <w:sz w:val="20"/>
          <w:szCs w:val="20"/>
          <w:lang w:eastAsia="pl-PL"/>
        </w:rPr>
        <w:t>wyznaczenie punktów sytuacyjnych i wysokościowych, </w:t>
      </w:r>
    </w:p>
    <w:p w14:paraId="3ECE9EC4" w14:textId="77777777" w:rsidR="00871DD2" w:rsidRPr="002A38DA" w:rsidRDefault="00871DD2" w:rsidP="00466E8F">
      <w:pPr>
        <w:numPr>
          <w:ilvl w:val="0"/>
          <w:numId w:val="36"/>
        </w:numPr>
        <w:spacing w:after="0" w:line="276" w:lineRule="auto"/>
        <w:ind w:left="1890" w:firstLine="0"/>
        <w:jc w:val="both"/>
        <w:textAlignment w:val="baseline"/>
        <w:rPr>
          <w:rFonts w:ascii="Open Sans" w:eastAsia="Times New Roman" w:hAnsi="Open Sans" w:cs="Open Sans"/>
          <w:sz w:val="20"/>
          <w:szCs w:val="20"/>
          <w:lang w:eastAsia="pl-PL"/>
        </w:rPr>
      </w:pPr>
      <w:r w:rsidRPr="002A38DA">
        <w:rPr>
          <w:rFonts w:ascii="Open Sans" w:eastAsia="Times New Roman" w:hAnsi="Open Sans" w:cs="Open Sans"/>
          <w:sz w:val="20"/>
          <w:szCs w:val="20"/>
          <w:lang w:eastAsia="pl-PL"/>
        </w:rPr>
        <w:t>wykonywanie pomiarów bieżących jak tyczenie i niwelacja, </w:t>
      </w:r>
    </w:p>
    <w:p w14:paraId="17AD9F58" w14:textId="77777777" w:rsidR="00871DD2" w:rsidRPr="002A38DA" w:rsidRDefault="00871DD2" w:rsidP="00466E8F">
      <w:pPr>
        <w:numPr>
          <w:ilvl w:val="0"/>
          <w:numId w:val="36"/>
        </w:numPr>
        <w:spacing w:after="0" w:line="276" w:lineRule="auto"/>
        <w:ind w:left="1890" w:firstLine="0"/>
        <w:jc w:val="both"/>
        <w:textAlignment w:val="baseline"/>
        <w:rPr>
          <w:rFonts w:ascii="Open Sans" w:eastAsia="Times New Roman" w:hAnsi="Open Sans" w:cs="Open Sans"/>
          <w:sz w:val="20"/>
          <w:szCs w:val="20"/>
          <w:lang w:eastAsia="pl-PL"/>
        </w:rPr>
      </w:pPr>
      <w:r w:rsidRPr="002A38DA">
        <w:rPr>
          <w:rFonts w:ascii="Open Sans" w:eastAsia="Times New Roman" w:hAnsi="Open Sans" w:cs="Open Sans"/>
          <w:sz w:val="20"/>
          <w:szCs w:val="20"/>
          <w:lang w:eastAsia="pl-PL"/>
        </w:rPr>
        <w:t>prowadzenie dokumentacji geodezyjnej, </w:t>
      </w:r>
    </w:p>
    <w:p w14:paraId="7AC6BA26" w14:textId="77777777" w:rsidR="00871DD2" w:rsidRPr="002A38DA" w:rsidRDefault="00871DD2" w:rsidP="00466E8F">
      <w:pPr>
        <w:numPr>
          <w:ilvl w:val="0"/>
          <w:numId w:val="36"/>
        </w:numPr>
        <w:spacing w:after="0" w:line="276" w:lineRule="auto"/>
        <w:ind w:left="1890" w:firstLine="0"/>
        <w:jc w:val="both"/>
        <w:textAlignment w:val="baseline"/>
        <w:rPr>
          <w:rFonts w:ascii="Open Sans" w:eastAsia="Times New Roman" w:hAnsi="Open Sans" w:cs="Open Sans"/>
          <w:sz w:val="20"/>
          <w:szCs w:val="20"/>
          <w:lang w:eastAsia="pl-PL"/>
        </w:rPr>
      </w:pPr>
      <w:r w:rsidRPr="002A38DA">
        <w:rPr>
          <w:rFonts w:ascii="Open Sans" w:eastAsia="Times New Roman" w:hAnsi="Open Sans" w:cs="Open Sans"/>
          <w:sz w:val="20"/>
          <w:szCs w:val="20"/>
          <w:lang w:eastAsia="pl-PL"/>
        </w:rPr>
        <w:t>inwentaryzację powykonawczą (z uwzględnieniem miejsca prowadzenia i zabezpieczania kabla instalacji oświetleniowej), </w:t>
      </w:r>
    </w:p>
    <w:p w14:paraId="34E03313" w14:textId="77777777" w:rsidR="00871DD2" w:rsidRPr="002A38DA" w:rsidRDefault="00871DD2" w:rsidP="00466E8F">
      <w:pPr>
        <w:numPr>
          <w:ilvl w:val="0"/>
          <w:numId w:val="36"/>
        </w:numPr>
        <w:spacing w:after="0" w:line="276" w:lineRule="auto"/>
        <w:ind w:left="1890" w:firstLine="0"/>
        <w:jc w:val="both"/>
        <w:textAlignment w:val="baseline"/>
        <w:rPr>
          <w:rFonts w:ascii="Open Sans" w:eastAsia="Times New Roman" w:hAnsi="Open Sans" w:cs="Open Sans"/>
          <w:sz w:val="20"/>
          <w:szCs w:val="20"/>
          <w:lang w:eastAsia="pl-PL"/>
        </w:rPr>
      </w:pPr>
      <w:r w:rsidRPr="002A38DA">
        <w:rPr>
          <w:rFonts w:ascii="Open Sans" w:eastAsia="Times New Roman" w:hAnsi="Open Sans" w:cs="Open Sans"/>
          <w:sz w:val="20"/>
          <w:szCs w:val="20"/>
          <w:lang w:eastAsia="pl-PL"/>
        </w:rPr>
        <w:t>odtworzenie punktów granicznych po zakończeniu budowy (jeśli zajdzie taka konieczność). </w:t>
      </w:r>
    </w:p>
    <w:p w14:paraId="18142FB4" w14:textId="77777777" w:rsidR="00871DD2" w:rsidRPr="002A38DA" w:rsidRDefault="00871DD2" w:rsidP="00466E8F">
      <w:pPr>
        <w:numPr>
          <w:ilvl w:val="0"/>
          <w:numId w:val="37"/>
        </w:numPr>
        <w:spacing w:after="0" w:line="276" w:lineRule="auto"/>
        <w:ind w:left="1155" w:firstLine="0"/>
        <w:jc w:val="both"/>
        <w:textAlignment w:val="baseline"/>
        <w:rPr>
          <w:rFonts w:ascii="Open Sans" w:eastAsia="Times New Roman" w:hAnsi="Open Sans" w:cs="Open Sans"/>
          <w:sz w:val="20"/>
          <w:szCs w:val="20"/>
          <w:lang w:eastAsia="pl-PL"/>
        </w:rPr>
      </w:pPr>
      <w:r w:rsidRPr="002A38DA">
        <w:rPr>
          <w:rFonts w:ascii="Open Sans" w:eastAsia="Times New Roman" w:hAnsi="Open Sans" w:cs="Open Sans"/>
          <w:sz w:val="20"/>
          <w:szCs w:val="20"/>
          <w:lang w:eastAsia="pl-PL"/>
        </w:rPr>
        <w:t xml:space="preserve">Ponadto w terminie minimum </w:t>
      </w:r>
      <w:r>
        <w:rPr>
          <w:rFonts w:ascii="Open Sans" w:eastAsia="Times New Roman" w:hAnsi="Open Sans" w:cs="Open Sans"/>
          <w:sz w:val="20"/>
          <w:szCs w:val="20"/>
          <w:lang w:eastAsia="pl-PL"/>
        </w:rPr>
        <w:t>1</w:t>
      </w:r>
      <w:r w:rsidRPr="002A38DA">
        <w:rPr>
          <w:rFonts w:ascii="Open Sans" w:eastAsia="Times New Roman" w:hAnsi="Open Sans" w:cs="Open Sans"/>
          <w:sz w:val="20"/>
          <w:szCs w:val="20"/>
          <w:lang w:eastAsia="pl-PL"/>
        </w:rPr>
        <w:t>0 dni przed datą zakończenia przedmiotu zamówienia zgodnie z umową, Wykonawca złoży do Ośrodka Dokumentacji Geodezyjno-Kartograficznej powykonawczą inwentaryzację geodezyjną, w celu jej zarejestrowania. Kopię złożenia pomiaru powykonawczego przekaże Zamawiającemu. Zarejestrowaną inwentaryzację powykonawczą Wykonawca złoży Zamawiającemu w 2 egz. dla każdej z branż  oddzielnie oraz planszę zbiorczą w 2 egz.  </w:t>
      </w:r>
    </w:p>
    <w:p w14:paraId="5976D106" w14:textId="77777777" w:rsidR="00871DD2" w:rsidRPr="002A38DA" w:rsidRDefault="00871DD2" w:rsidP="00466E8F">
      <w:pPr>
        <w:numPr>
          <w:ilvl w:val="0"/>
          <w:numId w:val="38"/>
        </w:numPr>
        <w:spacing w:after="0" w:line="276" w:lineRule="auto"/>
        <w:ind w:left="1155" w:firstLine="0"/>
        <w:jc w:val="both"/>
        <w:textAlignment w:val="baseline"/>
        <w:rPr>
          <w:rFonts w:ascii="Open Sans" w:eastAsia="Times New Roman" w:hAnsi="Open Sans" w:cs="Open Sans"/>
          <w:sz w:val="20"/>
          <w:szCs w:val="20"/>
          <w:lang w:eastAsia="pl-PL"/>
        </w:rPr>
      </w:pPr>
      <w:r w:rsidRPr="002A38DA">
        <w:rPr>
          <w:rFonts w:ascii="Open Sans" w:eastAsia="Times New Roman" w:hAnsi="Open Sans" w:cs="Open Sans"/>
          <w:sz w:val="20"/>
          <w:szCs w:val="20"/>
          <w:lang w:eastAsia="pl-PL"/>
        </w:rPr>
        <w:t xml:space="preserve">Obsługa geotechniczna obejmuje m. in. sprawdzenie, pod kątem zgodności z wymogami dokumentacji projektowej i SST, zagęszczenia (Is) i nośności (E2): zasypek wykopów po robotach sieciowych, podłoża gruntowego projektowanych konstrukcji nawierzchni oraz poszczególnych warstw z mieszanek niezwiązanych projektowanych konstrukcji nawierzchni Wykonawca będzie przeprowadzał badania na bieżąco, a ich </w:t>
      </w:r>
      <w:r w:rsidRPr="002A38DA">
        <w:rPr>
          <w:rFonts w:ascii="Open Sans" w:eastAsia="Times New Roman" w:hAnsi="Open Sans" w:cs="Open Sans"/>
          <w:sz w:val="20"/>
          <w:szCs w:val="20"/>
          <w:lang w:eastAsia="pl-PL"/>
        </w:rPr>
        <w:lastRenderedPageBreak/>
        <w:t>wyniki przekazywał Zamawiającemu przed przystąpieniem do wykonywania kolejnego etapu robót.</w:t>
      </w:r>
      <w:r w:rsidRPr="002A38DA">
        <w:rPr>
          <w:rFonts w:ascii="Arial" w:eastAsia="Times New Roman" w:hAnsi="Arial" w:cs="Arial"/>
          <w:sz w:val="20"/>
          <w:szCs w:val="20"/>
          <w:lang w:eastAsia="pl-PL"/>
        </w:rPr>
        <w:t> </w:t>
      </w:r>
      <w:r w:rsidRPr="002A38DA">
        <w:rPr>
          <w:rFonts w:ascii="Open Sans" w:eastAsia="Times New Roman" w:hAnsi="Open Sans" w:cs="Open Sans"/>
          <w:sz w:val="20"/>
          <w:szCs w:val="20"/>
          <w:lang w:eastAsia="pl-PL"/>
        </w:rPr>
        <w:t> </w:t>
      </w:r>
    </w:p>
    <w:p w14:paraId="3E3DBBB5" w14:textId="77777777" w:rsidR="00871DD2" w:rsidRPr="002A38DA" w:rsidRDefault="00871DD2" w:rsidP="00871DD2">
      <w:pPr>
        <w:spacing w:after="0" w:line="276" w:lineRule="auto"/>
        <w:ind w:left="705"/>
        <w:jc w:val="both"/>
        <w:textAlignment w:val="baseline"/>
        <w:rPr>
          <w:rFonts w:ascii="Segoe UI" w:eastAsia="Times New Roman" w:hAnsi="Segoe UI" w:cs="Segoe UI"/>
          <w:sz w:val="20"/>
          <w:szCs w:val="20"/>
          <w:lang w:eastAsia="pl-PL"/>
        </w:rPr>
      </w:pPr>
      <w:r w:rsidRPr="002A38DA">
        <w:rPr>
          <w:rFonts w:ascii="Open Sans" w:eastAsia="Times New Roman" w:hAnsi="Open Sans" w:cs="Open Sans"/>
          <w:sz w:val="20"/>
          <w:szCs w:val="20"/>
          <w:lang w:eastAsia="pl-PL"/>
        </w:rPr>
        <w:t>Zamawiający nie wyklucza zlecenia pomiarów sprawdzających przez inne służby laboratoryjne, na koszt Wykonawcy, jeżeli pomiary sprawdzające potwierdzą, że pomiary Wykonawcy były błędne.</w:t>
      </w:r>
      <w:r w:rsidRPr="002A38DA">
        <w:rPr>
          <w:rFonts w:ascii="Arial" w:eastAsia="Times New Roman" w:hAnsi="Arial" w:cs="Arial"/>
          <w:sz w:val="20"/>
          <w:szCs w:val="20"/>
          <w:lang w:eastAsia="pl-PL"/>
        </w:rPr>
        <w:t>  </w:t>
      </w:r>
      <w:r w:rsidRPr="002A38DA">
        <w:rPr>
          <w:rFonts w:ascii="Open Sans" w:eastAsia="Times New Roman" w:hAnsi="Open Sans" w:cs="Open Sans"/>
          <w:sz w:val="20"/>
          <w:szCs w:val="20"/>
          <w:lang w:eastAsia="pl-PL"/>
        </w:rPr>
        <w:t> </w:t>
      </w:r>
    </w:p>
    <w:p w14:paraId="6156D123" w14:textId="77777777" w:rsidR="00871DD2" w:rsidRPr="002A38DA" w:rsidRDefault="00871DD2" w:rsidP="00871DD2">
      <w:pPr>
        <w:spacing w:after="0" w:line="276" w:lineRule="auto"/>
        <w:jc w:val="both"/>
        <w:textAlignment w:val="baseline"/>
        <w:rPr>
          <w:rFonts w:ascii="Segoe UI" w:eastAsia="Times New Roman" w:hAnsi="Segoe UI" w:cs="Segoe UI"/>
          <w:sz w:val="20"/>
          <w:szCs w:val="20"/>
          <w:lang w:eastAsia="pl-PL"/>
        </w:rPr>
      </w:pPr>
      <w:r w:rsidRPr="002A38DA">
        <w:rPr>
          <w:rFonts w:ascii="Open Sans" w:eastAsia="Times New Roman" w:hAnsi="Open Sans" w:cs="Open Sans"/>
          <w:sz w:val="20"/>
          <w:szCs w:val="20"/>
          <w:lang w:eastAsia="pl-PL"/>
        </w:rPr>
        <w:t> </w:t>
      </w:r>
    </w:p>
    <w:p w14:paraId="5AA2295E" w14:textId="77777777" w:rsidR="00871DD2" w:rsidRPr="007A6FE4" w:rsidRDefault="00871DD2" w:rsidP="00466E8F">
      <w:pPr>
        <w:pStyle w:val="Akapitzlist"/>
        <w:numPr>
          <w:ilvl w:val="0"/>
          <w:numId w:val="77"/>
        </w:numPr>
        <w:spacing w:after="0" w:line="276" w:lineRule="auto"/>
        <w:ind w:left="1418"/>
        <w:jc w:val="both"/>
        <w:textAlignment w:val="baseline"/>
        <w:rPr>
          <w:rFonts w:ascii="Open Sans" w:eastAsia="Times New Roman" w:hAnsi="Open Sans" w:cs="Open Sans"/>
          <w:sz w:val="20"/>
          <w:szCs w:val="20"/>
          <w:lang w:eastAsia="pl-PL"/>
        </w:rPr>
      </w:pPr>
      <w:r w:rsidRPr="007A6FE4">
        <w:rPr>
          <w:rFonts w:ascii="Open Sans" w:eastAsia="Times New Roman" w:hAnsi="Open Sans" w:cs="Open Sans"/>
          <w:sz w:val="20"/>
          <w:szCs w:val="20"/>
          <w:lang w:eastAsia="pl-PL"/>
        </w:rPr>
        <w:t>W terminie zakończenia robót Wykonawca przekaże Zamawiającemu kompletną dokumentację odbiorową (segregator ze spisem zawartości i ponumerowanymi przekładkami). Dokumentacja odbiorowa powinna zawierać w szczególności:</w:t>
      </w:r>
      <w:r w:rsidRPr="007A6FE4">
        <w:rPr>
          <w:rFonts w:ascii="Arial" w:eastAsia="Times New Roman" w:hAnsi="Arial" w:cs="Arial"/>
          <w:sz w:val="20"/>
          <w:szCs w:val="20"/>
          <w:lang w:eastAsia="pl-PL"/>
        </w:rPr>
        <w:t> </w:t>
      </w:r>
      <w:r w:rsidRPr="007A6FE4">
        <w:rPr>
          <w:rFonts w:ascii="Open Sans" w:eastAsia="Times New Roman" w:hAnsi="Open Sans" w:cs="Open Sans"/>
          <w:sz w:val="20"/>
          <w:szCs w:val="20"/>
          <w:lang w:eastAsia="pl-PL"/>
        </w:rPr>
        <w:t> </w:t>
      </w:r>
    </w:p>
    <w:p w14:paraId="1A19EC71" w14:textId="77777777" w:rsidR="00871DD2" w:rsidRPr="002A38DA" w:rsidRDefault="00871DD2" w:rsidP="00466E8F">
      <w:pPr>
        <w:numPr>
          <w:ilvl w:val="0"/>
          <w:numId w:val="39"/>
        </w:numPr>
        <w:tabs>
          <w:tab w:val="left" w:pos="1701"/>
        </w:tabs>
        <w:spacing w:after="0" w:line="276" w:lineRule="auto"/>
        <w:ind w:left="1418" w:firstLine="0"/>
        <w:jc w:val="both"/>
        <w:textAlignment w:val="baseline"/>
        <w:rPr>
          <w:rFonts w:ascii="Open Sans" w:eastAsia="Times New Roman" w:hAnsi="Open Sans" w:cs="Open Sans"/>
          <w:sz w:val="20"/>
          <w:szCs w:val="20"/>
          <w:lang w:eastAsia="pl-PL"/>
        </w:rPr>
      </w:pPr>
      <w:r w:rsidRPr="002A38DA">
        <w:rPr>
          <w:rFonts w:ascii="Open Sans" w:eastAsia="Times New Roman" w:hAnsi="Open Sans" w:cs="Open Sans"/>
          <w:sz w:val="20"/>
          <w:szCs w:val="20"/>
          <w:lang w:eastAsia="pl-PL"/>
        </w:rPr>
        <w:t>zakres rzeczowy i finansowy dla wszystkich branż – zestawienie ilościowe i finansowe wykonanych poszczególnych asortymentów robót dla danej branży z podziałem na danych użytkowników/operatorów/właścicieli,</w:t>
      </w:r>
      <w:r w:rsidRPr="002A38DA">
        <w:rPr>
          <w:rFonts w:ascii="Arial" w:eastAsia="Times New Roman" w:hAnsi="Arial" w:cs="Arial"/>
          <w:sz w:val="20"/>
          <w:szCs w:val="20"/>
          <w:lang w:eastAsia="pl-PL"/>
        </w:rPr>
        <w:t> </w:t>
      </w:r>
      <w:r w:rsidRPr="002A38DA">
        <w:rPr>
          <w:rFonts w:ascii="Open Sans" w:eastAsia="Times New Roman" w:hAnsi="Open Sans" w:cs="Open Sans"/>
          <w:sz w:val="20"/>
          <w:szCs w:val="20"/>
          <w:lang w:eastAsia="pl-PL"/>
        </w:rPr>
        <w:t> </w:t>
      </w:r>
    </w:p>
    <w:p w14:paraId="6F90771A" w14:textId="77777777" w:rsidR="00871DD2" w:rsidRPr="002A38DA" w:rsidRDefault="00871DD2" w:rsidP="00466E8F">
      <w:pPr>
        <w:numPr>
          <w:ilvl w:val="0"/>
          <w:numId w:val="40"/>
        </w:numPr>
        <w:tabs>
          <w:tab w:val="left" w:pos="1701"/>
        </w:tabs>
        <w:spacing w:after="0" w:line="276" w:lineRule="auto"/>
        <w:ind w:left="1418" w:firstLine="0"/>
        <w:jc w:val="both"/>
        <w:textAlignment w:val="baseline"/>
        <w:rPr>
          <w:rFonts w:ascii="Open Sans" w:eastAsia="Times New Roman" w:hAnsi="Open Sans" w:cs="Open Sans"/>
          <w:sz w:val="20"/>
          <w:szCs w:val="20"/>
          <w:lang w:eastAsia="pl-PL"/>
        </w:rPr>
      </w:pPr>
      <w:r w:rsidRPr="002A38DA">
        <w:rPr>
          <w:rFonts w:ascii="Open Sans" w:eastAsia="Times New Roman" w:hAnsi="Open Sans" w:cs="Open Sans"/>
          <w:sz w:val="20"/>
          <w:szCs w:val="20"/>
          <w:lang w:eastAsia="pl-PL"/>
        </w:rPr>
        <w:t>protokół przekazania terenu budowy</w:t>
      </w:r>
      <w:r>
        <w:rPr>
          <w:rFonts w:ascii="Open Sans" w:eastAsia="Times New Roman" w:hAnsi="Open Sans" w:cs="Open Sans"/>
          <w:sz w:val="20"/>
          <w:szCs w:val="20"/>
          <w:lang w:eastAsia="pl-PL"/>
        </w:rPr>
        <w:t>,</w:t>
      </w:r>
    </w:p>
    <w:p w14:paraId="1436084D" w14:textId="77777777" w:rsidR="00871DD2" w:rsidRPr="002A38DA" w:rsidRDefault="00871DD2" w:rsidP="00466E8F">
      <w:pPr>
        <w:numPr>
          <w:ilvl w:val="0"/>
          <w:numId w:val="40"/>
        </w:numPr>
        <w:tabs>
          <w:tab w:val="left" w:pos="1701"/>
        </w:tabs>
        <w:spacing w:after="0" w:line="276" w:lineRule="auto"/>
        <w:ind w:left="1418" w:firstLine="0"/>
        <w:jc w:val="both"/>
        <w:textAlignment w:val="baseline"/>
        <w:rPr>
          <w:rFonts w:ascii="Open Sans" w:eastAsia="Times New Roman" w:hAnsi="Open Sans" w:cs="Open Sans"/>
          <w:sz w:val="20"/>
          <w:szCs w:val="20"/>
          <w:lang w:eastAsia="pl-PL"/>
        </w:rPr>
      </w:pPr>
      <w:r w:rsidRPr="002A38DA">
        <w:rPr>
          <w:rFonts w:ascii="Open Sans" w:eastAsia="Times New Roman" w:hAnsi="Open Sans" w:cs="Open Sans"/>
          <w:sz w:val="20"/>
          <w:szCs w:val="20"/>
          <w:lang w:eastAsia="pl-PL"/>
        </w:rPr>
        <w:t>umowę wraz z ewentualnymi aneksami,</w:t>
      </w:r>
      <w:r w:rsidRPr="002A38DA">
        <w:rPr>
          <w:rFonts w:ascii="Arial" w:eastAsia="Times New Roman" w:hAnsi="Arial" w:cs="Arial"/>
          <w:sz w:val="20"/>
          <w:szCs w:val="20"/>
          <w:lang w:eastAsia="pl-PL"/>
        </w:rPr>
        <w:t> </w:t>
      </w:r>
      <w:r w:rsidRPr="002A38DA">
        <w:rPr>
          <w:rFonts w:ascii="Open Sans" w:eastAsia="Times New Roman" w:hAnsi="Open Sans" w:cs="Open Sans"/>
          <w:sz w:val="20"/>
          <w:szCs w:val="20"/>
          <w:lang w:eastAsia="pl-PL"/>
        </w:rPr>
        <w:t> </w:t>
      </w:r>
    </w:p>
    <w:p w14:paraId="77E91C27" w14:textId="77777777" w:rsidR="00871DD2" w:rsidRPr="002A38DA" w:rsidRDefault="00871DD2" w:rsidP="00466E8F">
      <w:pPr>
        <w:numPr>
          <w:ilvl w:val="0"/>
          <w:numId w:val="40"/>
        </w:numPr>
        <w:tabs>
          <w:tab w:val="left" w:pos="1701"/>
        </w:tabs>
        <w:spacing w:after="0" w:line="276" w:lineRule="auto"/>
        <w:ind w:left="1418" w:firstLine="0"/>
        <w:jc w:val="both"/>
        <w:textAlignment w:val="baseline"/>
        <w:rPr>
          <w:rFonts w:ascii="Open Sans" w:eastAsia="Times New Roman" w:hAnsi="Open Sans" w:cs="Open Sans"/>
          <w:sz w:val="20"/>
          <w:szCs w:val="20"/>
          <w:lang w:eastAsia="pl-PL"/>
        </w:rPr>
      </w:pPr>
      <w:r w:rsidRPr="002A38DA">
        <w:rPr>
          <w:rFonts w:ascii="Open Sans" w:eastAsia="Times New Roman" w:hAnsi="Open Sans" w:cs="Open Sans"/>
          <w:sz w:val="20"/>
          <w:szCs w:val="20"/>
          <w:lang w:eastAsia="pl-PL"/>
        </w:rPr>
        <w:t>decyzję pozwolenie na budowę/zgłoszenie, </w:t>
      </w:r>
    </w:p>
    <w:p w14:paraId="44EA0E7C" w14:textId="77777777" w:rsidR="00871DD2" w:rsidRPr="002A38DA" w:rsidRDefault="00871DD2" w:rsidP="00466E8F">
      <w:pPr>
        <w:numPr>
          <w:ilvl w:val="0"/>
          <w:numId w:val="40"/>
        </w:numPr>
        <w:tabs>
          <w:tab w:val="left" w:pos="1701"/>
        </w:tabs>
        <w:spacing w:after="0" w:line="276" w:lineRule="auto"/>
        <w:ind w:left="1418" w:firstLine="0"/>
        <w:jc w:val="both"/>
        <w:textAlignment w:val="baseline"/>
        <w:rPr>
          <w:rFonts w:ascii="Open Sans" w:eastAsia="Times New Roman" w:hAnsi="Open Sans" w:cs="Open Sans"/>
          <w:sz w:val="20"/>
          <w:szCs w:val="20"/>
          <w:lang w:eastAsia="pl-PL"/>
        </w:rPr>
      </w:pPr>
      <w:r w:rsidRPr="002A38DA">
        <w:rPr>
          <w:rFonts w:ascii="Open Sans" w:eastAsia="Times New Roman" w:hAnsi="Open Sans" w:cs="Open Sans"/>
          <w:sz w:val="20"/>
          <w:szCs w:val="20"/>
          <w:lang w:eastAsia="pl-PL"/>
        </w:rPr>
        <w:t>oświadczenie kierownika budowy z opisem ewentualnych zmian projektowych dla każdej branży oraz potwierdzeniem przez branżowego inspektora nadzoru i projektanta (zgodnie z obowiązującymi przepisami),</w:t>
      </w:r>
      <w:r w:rsidRPr="002A38DA">
        <w:rPr>
          <w:rFonts w:ascii="Arial" w:eastAsia="Times New Roman" w:hAnsi="Arial" w:cs="Arial"/>
          <w:sz w:val="20"/>
          <w:szCs w:val="20"/>
          <w:lang w:eastAsia="pl-PL"/>
        </w:rPr>
        <w:t> </w:t>
      </w:r>
      <w:r w:rsidRPr="002A38DA">
        <w:rPr>
          <w:rFonts w:ascii="Open Sans" w:eastAsia="Times New Roman" w:hAnsi="Open Sans" w:cs="Open Sans"/>
          <w:sz w:val="20"/>
          <w:szCs w:val="20"/>
          <w:lang w:eastAsia="pl-PL"/>
        </w:rPr>
        <w:t> </w:t>
      </w:r>
    </w:p>
    <w:p w14:paraId="623A90DF" w14:textId="77777777" w:rsidR="00871DD2" w:rsidRPr="002A38DA" w:rsidRDefault="00871DD2" w:rsidP="00466E8F">
      <w:pPr>
        <w:numPr>
          <w:ilvl w:val="0"/>
          <w:numId w:val="40"/>
        </w:numPr>
        <w:tabs>
          <w:tab w:val="left" w:pos="1701"/>
        </w:tabs>
        <w:spacing w:after="0" w:line="276" w:lineRule="auto"/>
        <w:ind w:left="1418" w:firstLine="0"/>
        <w:jc w:val="both"/>
        <w:textAlignment w:val="baseline"/>
        <w:rPr>
          <w:rFonts w:ascii="Open Sans" w:eastAsia="Times New Roman" w:hAnsi="Open Sans" w:cs="Open Sans"/>
          <w:sz w:val="20"/>
          <w:szCs w:val="20"/>
          <w:lang w:eastAsia="pl-PL"/>
        </w:rPr>
      </w:pPr>
      <w:r w:rsidRPr="002A38DA">
        <w:rPr>
          <w:rFonts w:ascii="Open Sans" w:eastAsia="Times New Roman" w:hAnsi="Open Sans" w:cs="Open Sans"/>
          <w:sz w:val="20"/>
          <w:szCs w:val="20"/>
          <w:lang w:eastAsia="pl-PL"/>
        </w:rPr>
        <w:t>oświadczenie kierownika budowy dotyczące wbudowanych materiałów, </w:t>
      </w:r>
    </w:p>
    <w:p w14:paraId="7BD4B571" w14:textId="77777777" w:rsidR="00871DD2" w:rsidRPr="002A38DA" w:rsidRDefault="00871DD2" w:rsidP="00466E8F">
      <w:pPr>
        <w:numPr>
          <w:ilvl w:val="0"/>
          <w:numId w:val="41"/>
        </w:numPr>
        <w:tabs>
          <w:tab w:val="left" w:pos="1701"/>
        </w:tabs>
        <w:spacing w:after="0" w:line="276" w:lineRule="auto"/>
        <w:ind w:left="1418" w:firstLine="0"/>
        <w:jc w:val="both"/>
        <w:textAlignment w:val="baseline"/>
        <w:rPr>
          <w:rFonts w:ascii="Open Sans" w:eastAsia="Times New Roman" w:hAnsi="Open Sans" w:cs="Open Sans"/>
          <w:sz w:val="20"/>
          <w:szCs w:val="20"/>
          <w:lang w:eastAsia="pl-PL"/>
        </w:rPr>
      </w:pPr>
      <w:r w:rsidRPr="002A38DA">
        <w:rPr>
          <w:rFonts w:ascii="Open Sans" w:eastAsia="Times New Roman" w:hAnsi="Open Sans" w:cs="Open Sans"/>
          <w:sz w:val="20"/>
          <w:szCs w:val="20"/>
          <w:lang w:eastAsia="pl-PL"/>
        </w:rPr>
        <w:t>branżowe/techniczne protokoły odbioru z gestorami sieci uzbrojenia terenu, na których zostały wykonane prace,  </w:t>
      </w:r>
    </w:p>
    <w:p w14:paraId="2A41A89D" w14:textId="77777777" w:rsidR="00871DD2" w:rsidRPr="002A38DA" w:rsidRDefault="00871DD2" w:rsidP="00466E8F">
      <w:pPr>
        <w:numPr>
          <w:ilvl w:val="0"/>
          <w:numId w:val="41"/>
        </w:numPr>
        <w:tabs>
          <w:tab w:val="left" w:pos="1701"/>
        </w:tabs>
        <w:spacing w:after="0" w:line="276" w:lineRule="auto"/>
        <w:ind w:left="1418" w:firstLine="0"/>
        <w:jc w:val="both"/>
        <w:textAlignment w:val="baseline"/>
        <w:rPr>
          <w:rFonts w:ascii="Open Sans" w:eastAsia="Times New Roman" w:hAnsi="Open Sans" w:cs="Open Sans"/>
          <w:sz w:val="20"/>
          <w:szCs w:val="20"/>
          <w:lang w:eastAsia="pl-PL"/>
        </w:rPr>
      </w:pPr>
      <w:r w:rsidRPr="002A38DA">
        <w:rPr>
          <w:rFonts w:ascii="Open Sans" w:eastAsia="Times New Roman" w:hAnsi="Open Sans" w:cs="Open Sans"/>
          <w:sz w:val="20"/>
          <w:szCs w:val="20"/>
          <w:lang w:eastAsia="pl-PL"/>
        </w:rPr>
        <w:t>Dziennik Budowy,</w:t>
      </w:r>
      <w:r w:rsidRPr="002A38DA">
        <w:rPr>
          <w:rFonts w:ascii="Arial" w:eastAsia="Times New Roman" w:hAnsi="Arial" w:cs="Arial"/>
          <w:sz w:val="20"/>
          <w:szCs w:val="20"/>
          <w:lang w:eastAsia="pl-PL"/>
        </w:rPr>
        <w:t> </w:t>
      </w:r>
      <w:r w:rsidRPr="002A38DA">
        <w:rPr>
          <w:rFonts w:ascii="Open Sans" w:eastAsia="Times New Roman" w:hAnsi="Open Sans" w:cs="Open Sans"/>
          <w:sz w:val="20"/>
          <w:szCs w:val="20"/>
          <w:lang w:eastAsia="pl-PL"/>
        </w:rPr>
        <w:t> </w:t>
      </w:r>
    </w:p>
    <w:p w14:paraId="33EE4C8D" w14:textId="77777777" w:rsidR="00871DD2" w:rsidRPr="002A38DA" w:rsidRDefault="00871DD2" w:rsidP="00466E8F">
      <w:pPr>
        <w:numPr>
          <w:ilvl w:val="0"/>
          <w:numId w:val="41"/>
        </w:numPr>
        <w:tabs>
          <w:tab w:val="left" w:pos="1701"/>
        </w:tabs>
        <w:spacing w:after="0" w:line="276" w:lineRule="auto"/>
        <w:ind w:left="1418" w:firstLine="0"/>
        <w:jc w:val="both"/>
        <w:textAlignment w:val="baseline"/>
        <w:rPr>
          <w:rFonts w:ascii="Open Sans" w:eastAsia="Times New Roman" w:hAnsi="Open Sans" w:cs="Open Sans"/>
          <w:sz w:val="20"/>
          <w:szCs w:val="20"/>
          <w:lang w:eastAsia="pl-PL"/>
        </w:rPr>
      </w:pPr>
      <w:r w:rsidRPr="002A38DA">
        <w:rPr>
          <w:rFonts w:ascii="Open Sans" w:eastAsia="Times New Roman" w:hAnsi="Open Sans" w:cs="Open Sans"/>
          <w:sz w:val="20"/>
          <w:szCs w:val="20"/>
          <w:lang w:eastAsia="pl-PL"/>
        </w:rPr>
        <w:t>projekt z naniesionymi ewentualnymi zmianami projektowymi oraz ich potwierdzeniem przez kierownika budowy, inspektora nadzoru i projektanta, </w:t>
      </w:r>
    </w:p>
    <w:p w14:paraId="57FB9BEE" w14:textId="77777777" w:rsidR="00871DD2" w:rsidRPr="002A38DA" w:rsidRDefault="00871DD2" w:rsidP="00466E8F">
      <w:pPr>
        <w:numPr>
          <w:ilvl w:val="0"/>
          <w:numId w:val="41"/>
        </w:numPr>
        <w:tabs>
          <w:tab w:val="left" w:pos="1701"/>
        </w:tabs>
        <w:spacing w:after="0" w:line="276" w:lineRule="auto"/>
        <w:ind w:left="1418" w:firstLine="0"/>
        <w:jc w:val="both"/>
        <w:textAlignment w:val="baseline"/>
        <w:rPr>
          <w:rFonts w:ascii="Open Sans" w:eastAsia="Times New Roman" w:hAnsi="Open Sans" w:cs="Open Sans"/>
          <w:sz w:val="20"/>
          <w:szCs w:val="20"/>
          <w:lang w:eastAsia="pl-PL"/>
        </w:rPr>
      </w:pPr>
      <w:r w:rsidRPr="002A38DA">
        <w:rPr>
          <w:rFonts w:ascii="Open Sans" w:eastAsia="Times New Roman" w:hAnsi="Open Sans" w:cs="Open Sans"/>
          <w:sz w:val="20"/>
          <w:szCs w:val="20"/>
          <w:lang w:eastAsia="pl-PL"/>
        </w:rPr>
        <w:t>dokumentacje powykonawczą,</w:t>
      </w:r>
      <w:r w:rsidRPr="002A38DA">
        <w:rPr>
          <w:rFonts w:ascii="Arial" w:eastAsia="Times New Roman" w:hAnsi="Arial" w:cs="Arial"/>
          <w:sz w:val="20"/>
          <w:szCs w:val="20"/>
          <w:lang w:eastAsia="pl-PL"/>
        </w:rPr>
        <w:t> </w:t>
      </w:r>
      <w:r w:rsidRPr="002A38DA">
        <w:rPr>
          <w:rFonts w:ascii="Open Sans" w:eastAsia="Times New Roman" w:hAnsi="Open Sans" w:cs="Open Sans"/>
          <w:sz w:val="20"/>
          <w:szCs w:val="20"/>
          <w:lang w:eastAsia="pl-PL"/>
        </w:rPr>
        <w:t> </w:t>
      </w:r>
    </w:p>
    <w:p w14:paraId="6A99EA13" w14:textId="77777777" w:rsidR="00871DD2" w:rsidRPr="002A38DA" w:rsidRDefault="00871DD2" w:rsidP="00466E8F">
      <w:pPr>
        <w:numPr>
          <w:ilvl w:val="0"/>
          <w:numId w:val="41"/>
        </w:numPr>
        <w:tabs>
          <w:tab w:val="left" w:pos="1701"/>
        </w:tabs>
        <w:spacing w:after="0" w:line="276" w:lineRule="auto"/>
        <w:ind w:left="1418" w:firstLine="0"/>
        <w:jc w:val="both"/>
        <w:textAlignment w:val="baseline"/>
        <w:rPr>
          <w:rFonts w:ascii="Open Sans" w:eastAsia="Times New Roman" w:hAnsi="Open Sans" w:cs="Open Sans"/>
          <w:sz w:val="20"/>
          <w:szCs w:val="20"/>
          <w:lang w:eastAsia="pl-PL"/>
        </w:rPr>
      </w:pPr>
      <w:r w:rsidRPr="002A38DA">
        <w:rPr>
          <w:rFonts w:ascii="Open Sans" w:eastAsia="Times New Roman" w:hAnsi="Open Sans" w:cs="Open Sans"/>
          <w:sz w:val="20"/>
          <w:szCs w:val="20"/>
          <w:lang w:eastAsia="pl-PL"/>
        </w:rPr>
        <w:t>badania, atesty, recepty, deklaracje i certyfikaty zgodności, świadectwa i orzeczenia jakości dla materiałów, podpisane przez kierownika budowy wraz z informacją o ich wbudowaniu w ramach przedmiotowej inwestycji, </w:t>
      </w:r>
    </w:p>
    <w:p w14:paraId="2DB5DB55" w14:textId="77777777" w:rsidR="00871DD2" w:rsidRPr="002A38DA" w:rsidRDefault="00871DD2" w:rsidP="00466E8F">
      <w:pPr>
        <w:numPr>
          <w:ilvl w:val="0"/>
          <w:numId w:val="42"/>
        </w:numPr>
        <w:tabs>
          <w:tab w:val="left" w:pos="1701"/>
        </w:tabs>
        <w:spacing w:after="0" w:line="276" w:lineRule="auto"/>
        <w:ind w:left="1418" w:firstLine="0"/>
        <w:jc w:val="both"/>
        <w:textAlignment w:val="baseline"/>
        <w:rPr>
          <w:rFonts w:ascii="Open Sans" w:eastAsia="Times New Roman" w:hAnsi="Open Sans" w:cs="Open Sans"/>
          <w:sz w:val="20"/>
          <w:szCs w:val="20"/>
          <w:lang w:eastAsia="pl-PL"/>
        </w:rPr>
      </w:pPr>
      <w:r w:rsidRPr="002A38DA">
        <w:rPr>
          <w:rFonts w:ascii="Open Sans" w:eastAsia="Times New Roman" w:hAnsi="Open Sans" w:cs="Open Sans"/>
          <w:sz w:val="20"/>
          <w:szCs w:val="20"/>
          <w:lang w:eastAsia="pl-PL"/>
        </w:rPr>
        <w:t>wyniki badań laboratoryjnych, </w:t>
      </w:r>
    </w:p>
    <w:p w14:paraId="34AC0C18" w14:textId="77777777" w:rsidR="00871DD2" w:rsidRPr="002A38DA" w:rsidRDefault="00871DD2" w:rsidP="00466E8F">
      <w:pPr>
        <w:numPr>
          <w:ilvl w:val="0"/>
          <w:numId w:val="42"/>
        </w:numPr>
        <w:tabs>
          <w:tab w:val="left" w:pos="1701"/>
        </w:tabs>
        <w:spacing w:after="0" w:line="276" w:lineRule="auto"/>
        <w:ind w:left="1418" w:firstLine="0"/>
        <w:jc w:val="both"/>
        <w:textAlignment w:val="baseline"/>
        <w:rPr>
          <w:rFonts w:ascii="Open Sans" w:eastAsia="Times New Roman" w:hAnsi="Open Sans" w:cs="Open Sans"/>
          <w:sz w:val="20"/>
          <w:szCs w:val="20"/>
          <w:lang w:eastAsia="pl-PL"/>
        </w:rPr>
      </w:pPr>
      <w:r w:rsidRPr="002A38DA">
        <w:rPr>
          <w:rFonts w:ascii="Open Sans" w:eastAsia="Times New Roman" w:hAnsi="Open Sans" w:cs="Open Sans"/>
          <w:sz w:val="20"/>
          <w:szCs w:val="20"/>
          <w:lang w:eastAsia="pl-PL"/>
        </w:rPr>
        <w:t>oświadczenie geodety – informacja o zrealizowanym obiekcie, </w:t>
      </w:r>
    </w:p>
    <w:p w14:paraId="4758C1BF" w14:textId="77777777" w:rsidR="00871DD2" w:rsidRPr="002A38DA" w:rsidRDefault="00871DD2" w:rsidP="00466E8F">
      <w:pPr>
        <w:numPr>
          <w:ilvl w:val="0"/>
          <w:numId w:val="42"/>
        </w:numPr>
        <w:tabs>
          <w:tab w:val="left" w:pos="1701"/>
        </w:tabs>
        <w:spacing w:after="0" w:line="276" w:lineRule="auto"/>
        <w:ind w:left="1418" w:firstLine="0"/>
        <w:jc w:val="both"/>
        <w:textAlignment w:val="baseline"/>
        <w:rPr>
          <w:rFonts w:ascii="Open Sans" w:eastAsia="Times New Roman" w:hAnsi="Open Sans" w:cs="Open Sans"/>
          <w:sz w:val="20"/>
          <w:szCs w:val="20"/>
          <w:lang w:eastAsia="pl-PL"/>
        </w:rPr>
      </w:pPr>
      <w:r w:rsidRPr="002A38DA">
        <w:rPr>
          <w:rFonts w:ascii="Open Sans" w:eastAsia="Times New Roman" w:hAnsi="Open Sans" w:cs="Open Sans"/>
          <w:sz w:val="20"/>
          <w:szCs w:val="20"/>
          <w:lang w:eastAsia="pl-PL"/>
        </w:rPr>
        <w:t>sporządzony przez uprawnionego geodetę wykaz działek geodezyjnych, na których prowadzone były roboty budowlane (z podaniem numeru działki i obrębu),</w:t>
      </w:r>
      <w:r w:rsidRPr="002A38DA">
        <w:rPr>
          <w:rFonts w:ascii="Arial" w:eastAsia="Times New Roman" w:hAnsi="Arial" w:cs="Arial"/>
          <w:sz w:val="20"/>
          <w:szCs w:val="20"/>
          <w:lang w:eastAsia="pl-PL"/>
        </w:rPr>
        <w:t> </w:t>
      </w:r>
      <w:r w:rsidRPr="002A38DA">
        <w:rPr>
          <w:rFonts w:ascii="Open Sans" w:eastAsia="Times New Roman" w:hAnsi="Open Sans" w:cs="Open Sans"/>
          <w:sz w:val="20"/>
          <w:szCs w:val="20"/>
          <w:lang w:eastAsia="pl-PL"/>
        </w:rPr>
        <w:t> </w:t>
      </w:r>
    </w:p>
    <w:p w14:paraId="330D8BBD" w14:textId="77777777" w:rsidR="00871DD2" w:rsidRPr="002A38DA" w:rsidRDefault="00871DD2" w:rsidP="00466E8F">
      <w:pPr>
        <w:numPr>
          <w:ilvl w:val="0"/>
          <w:numId w:val="42"/>
        </w:numPr>
        <w:tabs>
          <w:tab w:val="left" w:pos="1701"/>
        </w:tabs>
        <w:spacing w:after="0" w:line="276" w:lineRule="auto"/>
        <w:ind w:left="1418" w:firstLine="0"/>
        <w:jc w:val="both"/>
        <w:textAlignment w:val="baseline"/>
        <w:rPr>
          <w:rFonts w:ascii="Open Sans" w:eastAsia="Times New Roman" w:hAnsi="Open Sans" w:cs="Open Sans"/>
          <w:sz w:val="20"/>
          <w:szCs w:val="20"/>
          <w:lang w:eastAsia="pl-PL"/>
        </w:rPr>
      </w:pPr>
      <w:r w:rsidRPr="002A38DA">
        <w:rPr>
          <w:rFonts w:ascii="Open Sans" w:eastAsia="Times New Roman" w:hAnsi="Open Sans" w:cs="Open Sans"/>
          <w:sz w:val="20"/>
          <w:szCs w:val="20"/>
          <w:lang w:eastAsia="pl-PL"/>
        </w:rPr>
        <w:t>dokumentację fotograficzną dokumentującą przebieg realizacji inwestycji. </w:t>
      </w:r>
    </w:p>
    <w:p w14:paraId="29B692D9" w14:textId="77777777" w:rsidR="00871DD2" w:rsidRPr="002A38DA" w:rsidRDefault="00871DD2" w:rsidP="00871DD2">
      <w:pPr>
        <w:spacing w:after="0" w:line="276" w:lineRule="auto"/>
        <w:jc w:val="both"/>
        <w:textAlignment w:val="baseline"/>
        <w:rPr>
          <w:rFonts w:ascii="Segoe UI" w:eastAsia="Times New Roman" w:hAnsi="Segoe UI" w:cs="Segoe UI"/>
          <w:sz w:val="20"/>
          <w:szCs w:val="20"/>
          <w:lang w:eastAsia="pl-PL"/>
        </w:rPr>
      </w:pPr>
      <w:r w:rsidRPr="002A38DA">
        <w:rPr>
          <w:rFonts w:ascii="Open Sans" w:eastAsia="Times New Roman" w:hAnsi="Open Sans" w:cs="Open Sans"/>
          <w:sz w:val="20"/>
          <w:szCs w:val="20"/>
          <w:lang w:eastAsia="pl-PL"/>
        </w:rPr>
        <w:t> </w:t>
      </w:r>
    </w:p>
    <w:p w14:paraId="2A9C9F4B" w14:textId="77777777" w:rsidR="00466E8F" w:rsidRDefault="00871DD2" w:rsidP="00466E8F">
      <w:pPr>
        <w:pStyle w:val="Akapitzlist"/>
        <w:numPr>
          <w:ilvl w:val="0"/>
          <w:numId w:val="77"/>
        </w:numPr>
        <w:spacing w:after="0" w:line="276" w:lineRule="auto"/>
        <w:ind w:left="1418"/>
        <w:jc w:val="both"/>
        <w:textAlignment w:val="baseline"/>
        <w:rPr>
          <w:rFonts w:ascii="Open Sans" w:eastAsia="Times New Roman" w:hAnsi="Open Sans" w:cs="Open Sans"/>
          <w:sz w:val="20"/>
          <w:szCs w:val="20"/>
          <w:lang w:eastAsia="pl-PL"/>
        </w:rPr>
      </w:pPr>
      <w:r w:rsidRPr="007A6FE4">
        <w:rPr>
          <w:rFonts w:ascii="Open Sans" w:eastAsia="Times New Roman" w:hAnsi="Open Sans" w:cs="Open Sans"/>
          <w:sz w:val="20"/>
          <w:szCs w:val="20"/>
          <w:lang w:eastAsia="pl-PL"/>
        </w:rPr>
        <w:t>W celu dokonania odbiorów elementów ulegających zakryciu, które należy zgłosić Zamawiającemu do odbioru, Kierownik robót powiadomi o tym zamiarze Inspektora Nadzoru na 3 dni przed planowanym odbiorem. W razie niedopełnienia tego obowiązku Wykonawca zobowiązany jest na własny koszt odkryć roboty lub wykonać odpowiednie odkucia, otwory lub odkrywki niezbędne do zbadania wykonanych robót, a następnie przywrócić je do stanu pierwotnego. W przypadku niewykonania zobowiązań Wykonawcy, o których mowa w niniejszym punkcie, Zamawiający zastrzega sobie prawo zlecenia wykonania niezbędnych odkrywek na koszt i ryzyko Wykonawcy </w:t>
      </w:r>
    </w:p>
    <w:p w14:paraId="1FCFF8C7" w14:textId="77777777" w:rsidR="00466E8F" w:rsidRDefault="00871DD2" w:rsidP="00466E8F">
      <w:pPr>
        <w:pStyle w:val="Akapitzlist"/>
        <w:numPr>
          <w:ilvl w:val="0"/>
          <w:numId w:val="77"/>
        </w:numPr>
        <w:spacing w:after="0" w:line="276" w:lineRule="auto"/>
        <w:ind w:left="1418"/>
        <w:jc w:val="both"/>
        <w:textAlignment w:val="baseline"/>
        <w:rPr>
          <w:rFonts w:ascii="Open Sans" w:eastAsia="Times New Roman" w:hAnsi="Open Sans" w:cs="Open Sans"/>
          <w:sz w:val="20"/>
          <w:szCs w:val="20"/>
          <w:lang w:eastAsia="pl-PL"/>
        </w:rPr>
      </w:pPr>
      <w:r w:rsidRPr="00466E8F">
        <w:rPr>
          <w:rFonts w:ascii="Open Sans" w:eastAsia="Times New Roman" w:hAnsi="Open Sans" w:cs="Open Sans"/>
          <w:sz w:val="20"/>
          <w:szCs w:val="20"/>
          <w:lang w:eastAsia="pl-PL"/>
        </w:rPr>
        <w:lastRenderedPageBreak/>
        <w:t>Odbiór polegać będzie na finalnej ocenie rzeczywistego wykonania robót w</w:t>
      </w:r>
      <w:r w:rsidRPr="00466E8F">
        <w:rPr>
          <w:rFonts w:ascii="Arial" w:eastAsia="Times New Roman" w:hAnsi="Arial" w:cs="Arial"/>
          <w:sz w:val="20"/>
          <w:szCs w:val="20"/>
          <w:lang w:eastAsia="pl-PL"/>
        </w:rPr>
        <w:t> </w:t>
      </w:r>
      <w:r w:rsidRPr="00466E8F">
        <w:rPr>
          <w:rFonts w:ascii="Open Sans" w:eastAsia="Times New Roman" w:hAnsi="Open Sans" w:cs="Open Sans"/>
          <w:sz w:val="20"/>
          <w:szCs w:val="20"/>
          <w:lang w:eastAsia="pl-PL"/>
        </w:rPr>
        <w:t>odniesieniu do ich ilości, jakości i wartości. Całkowite zakończenie robót oraz gotowość do odbioru będzie stwierdzona przez Wykonawcę wpisem do dziennika budowy z bezzwłocznym powiadomieniem na piśmie o tym fakcie Zamawiającego. Odbiór nastąpi w terminie ustalonym w projektowanych postanowieniach umowy, w obecności Zamawiającego, Użytkownika i Wykonawcy. </w:t>
      </w:r>
    </w:p>
    <w:p w14:paraId="26FEBE70" w14:textId="5D22EC4C" w:rsidR="00871DD2" w:rsidRPr="00466E8F" w:rsidRDefault="00871DD2" w:rsidP="00466E8F">
      <w:pPr>
        <w:pStyle w:val="Akapitzlist"/>
        <w:numPr>
          <w:ilvl w:val="0"/>
          <w:numId w:val="77"/>
        </w:numPr>
        <w:spacing w:after="0" w:line="276" w:lineRule="auto"/>
        <w:ind w:left="1418"/>
        <w:jc w:val="both"/>
        <w:textAlignment w:val="baseline"/>
        <w:rPr>
          <w:rFonts w:ascii="Open Sans" w:eastAsia="Times New Roman" w:hAnsi="Open Sans" w:cs="Open Sans"/>
          <w:sz w:val="20"/>
          <w:szCs w:val="20"/>
          <w:lang w:eastAsia="pl-PL"/>
        </w:rPr>
      </w:pPr>
      <w:r w:rsidRPr="00466E8F">
        <w:rPr>
          <w:rFonts w:ascii="Open Sans" w:eastAsia="Times New Roman" w:hAnsi="Open Sans" w:cs="Open Sans"/>
          <w:sz w:val="20"/>
          <w:szCs w:val="20"/>
          <w:lang w:eastAsia="pl-PL"/>
        </w:rPr>
        <w:t>W dniu odbioru Wykonawca przekaże Zamawiającemu: </w:t>
      </w:r>
    </w:p>
    <w:p w14:paraId="15DC94AC" w14:textId="77777777" w:rsidR="00871DD2" w:rsidRPr="002A38DA" w:rsidRDefault="00871DD2" w:rsidP="00466E8F">
      <w:pPr>
        <w:numPr>
          <w:ilvl w:val="0"/>
          <w:numId w:val="43"/>
        </w:numPr>
        <w:spacing w:after="0" w:line="276" w:lineRule="auto"/>
        <w:ind w:left="1635" w:firstLine="0"/>
        <w:textAlignment w:val="baseline"/>
        <w:rPr>
          <w:rFonts w:ascii="Open Sans" w:eastAsia="Times New Roman" w:hAnsi="Open Sans" w:cs="Open Sans"/>
          <w:sz w:val="20"/>
          <w:szCs w:val="20"/>
          <w:lang w:eastAsia="pl-PL"/>
        </w:rPr>
      </w:pPr>
      <w:r w:rsidRPr="002A38DA">
        <w:rPr>
          <w:rFonts w:ascii="Open Sans" w:eastAsia="Times New Roman" w:hAnsi="Open Sans" w:cs="Open Sans"/>
          <w:sz w:val="20"/>
          <w:szCs w:val="20"/>
          <w:lang w:eastAsia="pl-PL"/>
        </w:rPr>
        <w:t>dokumentacje odbiorową wykonaną,  </w:t>
      </w:r>
    </w:p>
    <w:p w14:paraId="4A4056FC" w14:textId="77777777" w:rsidR="00871DD2" w:rsidRPr="002A38DA" w:rsidRDefault="00871DD2" w:rsidP="00466E8F">
      <w:pPr>
        <w:numPr>
          <w:ilvl w:val="0"/>
          <w:numId w:val="43"/>
        </w:numPr>
        <w:spacing w:after="0" w:line="276" w:lineRule="auto"/>
        <w:ind w:left="1635" w:firstLine="0"/>
        <w:jc w:val="both"/>
        <w:textAlignment w:val="baseline"/>
        <w:rPr>
          <w:rFonts w:ascii="Open Sans" w:eastAsia="Times New Roman" w:hAnsi="Open Sans" w:cs="Open Sans"/>
          <w:sz w:val="20"/>
          <w:szCs w:val="20"/>
          <w:lang w:eastAsia="pl-PL"/>
        </w:rPr>
      </w:pPr>
      <w:r w:rsidRPr="002A38DA">
        <w:rPr>
          <w:rFonts w:ascii="Open Sans" w:eastAsia="Times New Roman" w:hAnsi="Open Sans" w:cs="Open Sans"/>
          <w:sz w:val="20"/>
          <w:szCs w:val="20"/>
          <w:lang w:eastAsia="pl-PL"/>
        </w:rPr>
        <w:t>umowy/zgody gestorów sieci znajdujących się w obrębie inwestycji, </w:t>
      </w:r>
    </w:p>
    <w:p w14:paraId="2443726C" w14:textId="77777777" w:rsidR="00466E8F" w:rsidRPr="00466E8F" w:rsidRDefault="00871DD2" w:rsidP="00466E8F">
      <w:pPr>
        <w:pStyle w:val="Akapitzlist"/>
        <w:numPr>
          <w:ilvl w:val="0"/>
          <w:numId w:val="77"/>
        </w:numPr>
        <w:spacing w:after="0" w:line="276" w:lineRule="auto"/>
        <w:ind w:left="1134" w:firstLine="0"/>
        <w:jc w:val="both"/>
        <w:textAlignment w:val="baseline"/>
        <w:rPr>
          <w:rFonts w:ascii="Segoe UI" w:eastAsia="Times New Roman" w:hAnsi="Segoe UI" w:cs="Segoe UI"/>
          <w:sz w:val="20"/>
          <w:szCs w:val="20"/>
          <w:lang w:eastAsia="pl-PL"/>
        </w:rPr>
      </w:pPr>
      <w:r w:rsidRPr="00466E8F">
        <w:rPr>
          <w:rFonts w:ascii="Open Sans" w:eastAsia="Times New Roman" w:hAnsi="Open Sans" w:cs="Open Sans"/>
          <w:sz w:val="20"/>
          <w:szCs w:val="20"/>
          <w:lang w:eastAsia="pl-PL"/>
        </w:rPr>
        <w:t>Wykonawca zobowiązany jest do zapewnienia, że będą mu przysługiwały prawa autorskie do utworów sporządzonych przez niego lub osoby, którymi posługuje się w wykonywaniu umowy, wykonanych na potrzeby realizacji Umowy. Wykonawca zwolni Zamawiającego z wszelkiej odpowiedzialności, pokryje Zamawiającemu wszystkie szkody i koszty związane z niedochowaniem tego obowiązku. </w:t>
      </w:r>
    </w:p>
    <w:p w14:paraId="074DDBEF" w14:textId="6B653231" w:rsidR="00871DD2" w:rsidRPr="00466E8F" w:rsidRDefault="00871DD2" w:rsidP="00466E8F">
      <w:pPr>
        <w:pStyle w:val="Akapitzlist"/>
        <w:numPr>
          <w:ilvl w:val="0"/>
          <w:numId w:val="77"/>
        </w:numPr>
        <w:spacing w:after="0" w:line="276" w:lineRule="auto"/>
        <w:ind w:left="1134" w:firstLine="0"/>
        <w:jc w:val="both"/>
        <w:textAlignment w:val="baseline"/>
        <w:rPr>
          <w:rFonts w:ascii="Segoe UI" w:eastAsia="Times New Roman" w:hAnsi="Segoe UI" w:cs="Segoe UI"/>
          <w:sz w:val="20"/>
          <w:szCs w:val="20"/>
          <w:lang w:eastAsia="pl-PL"/>
        </w:rPr>
      </w:pPr>
      <w:r w:rsidRPr="00466E8F">
        <w:rPr>
          <w:rFonts w:ascii="Open Sans" w:eastAsia="Times New Roman" w:hAnsi="Open Sans" w:cs="Open Sans"/>
          <w:sz w:val="20"/>
          <w:szCs w:val="20"/>
          <w:lang w:eastAsia="pl-PL"/>
        </w:rPr>
        <w:t xml:space="preserve">Wykonawca jest zobowiązany wykonać przedmiot umowy zgodnie z dokumentacją projektową, Specyfikacjami Technicznymi Wykonania i OPZ (wraz z załącznikami). </w:t>
      </w:r>
      <w:r w:rsidRPr="00466E8F">
        <w:rPr>
          <w:rFonts w:ascii="Open Sans" w:eastAsia="Times New Roman" w:hAnsi="Open Sans" w:cs="Open Sans"/>
          <w:color w:val="FF0000"/>
          <w:sz w:val="20"/>
          <w:szCs w:val="20"/>
          <w:lang w:eastAsia="pl-PL"/>
        </w:rPr>
        <w:t xml:space="preserve"> </w:t>
      </w:r>
      <w:r w:rsidRPr="00466E8F">
        <w:rPr>
          <w:rFonts w:ascii="Open Sans" w:eastAsia="Times New Roman" w:hAnsi="Open Sans" w:cs="Open Sans"/>
          <w:sz w:val="20"/>
          <w:szCs w:val="20"/>
          <w:lang w:eastAsia="pl-PL"/>
        </w:rPr>
        <w:t>Materiały stosowane do robót budowlanych powinny spełniać wszystkie wymagania art. 10 ustawy Prawo budowlane z dnia 07.07.1994 r., w szczególności odpowiadać co do jakości wymogom wyrobów dopuszczonych do obrotu i stosowania w budownictwie (certyfikaty zgodności z polskimi normami lub aprobaty techniczne, deklaracje zgodności, atesty itp.). W przypadku materiałów, dla których w/w dokumenty są wymagane, każda partia dopuszczona do wykonania robót będzie posiadać te dokumenty, określające w sposób jednoznaczny jej cechy. Produkty przemysłowe muszą posiadać w/w dokumenty wydane przez producenta, a w razie potrzeby muszą być poparte wynikami badań wykonanych przez niego. Jakikolwiek materiał, urządzenie które nie będzie spełniało tych wymagań będzie odrzucone. W takich przypadkach Wykonawca własnym staraniem i na swój koszt niezwłocznie naprawi wadę i spowoduje aby uprzednio odrzucony przedmiot spełniał wymagania umowy. </w:t>
      </w:r>
    </w:p>
    <w:p w14:paraId="50FB043D" w14:textId="77777777" w:rsidR="00871DD2" w:rsidRPr="002A38DA" w:rsidRDefault="00871DD2" w:rsidP="00871DD2">
      <w:pPr>
        <w:spacing w:after="0" w:line="276" w:lineRule="auto"/>
        <w:ind w:left="705" w:hanging="555"/>
        <w:jc w:val="both"/>
        <w:textAlignment w:val="baseline"/>
        <w:rPr>
          <w:rFonts w:ascii="Segoe UI" w:eastAsia="Times New Roman" w:hAnsi="Segoe UI" w:cs="Segoe UI"/>
          <w:sz w:val="20"/>
          <w:szCs w:val="20"/>
          <w:lang w:eastAsia="pl-PL"/>
        </w:rPr>
      </w:pPr>
      <w:r w:rsidRPr="002A38DA">
        <w:rPr>
          <w:rFonts w:ascii="Open Sans" w:eastAsia="Times New Roman" w:hAnsi="Open Sans" w:cs="Open Sans"/>
          <w:sz w:val="20"/>
          <w:szCs w:val="20"/>
          <w:lang w:eastAsia="pl-PL"/>
        </w:rPr>
        <w:t> </w:t>
      </w:r>
    </w:p>
    <w:p w14:paraId="115E2A7D" w14:textId="77777777" w:rsidR="00871DD2" w:rsidRDefault="00871DD2" w:rsidP="00871DD2">
      <w:pPr>
        <w:spacing w:after="0" w:line="276" w:lineRule="auto"/>
        <w:jc w:val="both"/>
        <w:textAlignment w:val="baseline"/>
        <w:rPr>
          <w:rFonts w:ascii="Open Sans" w:eastAsia="Times New Roman" w:hAnsi="Open Sans" w:cs="Open Sans"/>
          <w:sz w:val="20"/>
          <w:szCs w:val="20"/>
          <w:lang w:eastAsia="pl-PL"/>
        </w:rPr>
      </w:pPr>
      <w:r w:rsidRPr="002A38DA">
        <w:rPr>
          <w:rFonts w:ascii="Open Sans" w:eastAsia="Times New Roman" w:hAnsi="Open Sans" w:cs="Open Sans"/>
          <w:b/>
          <w:bCs/>
          <w:sz w:val="20"/>
          <w:szCs w:val="20"/>
          <w:u w:val="single"/>
          <w:lang w:eastAsia="pl-PL"/>
        </w:rPr>
        <w:t>Żadne postanowienie OPZ nie wyłącza ani nie ogranicza odpowiedzialności cywilnej Wykonawcy wynikającej z obowiązujących przepisów prawa.</w:t>
      </w:r>
      <w:r w:rsidRPr="002A38DA">
        <w:rPr>
          <w:rFonts w:ascii="Open Sans" w:eastAsia="Times New Roman" w:hAnsi="Open Sans" w:cs="Open Sans"/>
          <w:sz w:val="20"/>
          <w:szCs w:val="20"/>
          <w:lang w:eastAsia="pl-PL"/>
        </w:rPr>
        <w:t> </w:t>
      </w:r>
    </w:p>
    <w:p w14:paraId="5273F532" w14:textId="77777777" w:rsidR="00871DD2" w:rsidRPr="00871DD2" w:rsidRDefault="00871DD2" w:rsidP="00871DD2">
      <w:pPr>
        <w:rPr>
          <w:lang w:eastAsia="pl-PL"/>
        </w:rPr>
      </w:pPr>
    </w:p>
    <w:p w14:paraId="0D61E206" w14:textId="082041D9" w:rsidR="00FC3913" w:rsidRDefault="00FC3913" w:rsidP="005E379F">
      <w:pPr>
        <w:pStyle w:val="Nagwek1"/>
        <w:spacing w:after="240" w:line="276" w:lineRule="auto"/>
      </w:pPr>
      <w:bookmarkStart w:id="25" w:name="_Toc164067789"/>
      <w:r>
        <w:t>Część informacyjna programu funkcjonalno- użytkowego</w:t>
      </w:r>
      <w:bookmarkEnd w:id="25"/>
    </w:p>
    <w:p w14:paraId="1E27395C" w14:textId="090098E2" w:rsidR="005E379F" w:rsidRPr="00A44737" w:rsidRDefault="005E379F" w:rsidP="00466E8F">
      <w:pPr>
        <w:pStyle w:val="Nagwek2"/>
        <w:numPr>
          <w:ilvl w:val="1"/>
          <w:numId w:val="54"/>
        </w:numPr>
      </w:pPr>
      <w:r w:rsidRPr="00A44737">
        <w:t xml:space="preserve"> </w:t>
      </w:r>
      <w:bookmarkStart w:id="26" w:name="_Toc164067790"/>
      <w:r w:rsidRPr="00E72A73">
        <w:rPr>
          <w:rFonts w:eastAsia="Arial"/>
        </w:rPr>
        <w:t>Oświadczenie Zamawiającego stwierdzające jego prawo do dysponowania nieruchomością na cele budowlane</w:t>
      </w:r>
      <w:bookmarkEnd w:id="26"/>
    </w:p>
    <w:p w14:paraId="5C099DD0" w14:textId="38ADEB86" w:rsidR="005E379F" w:rsidRDefault="005E379F" w:rsidP="00A44737">
      <w:pPr>
        <w:tabs>
          <w:tab w:val="left" w:pos="1134"/>
        </w:tabs>
        <w:autoSpaceDE w:val="0"/>
        <w:autoSpaceDN w:val="0"/>
        <w:adjustRightInd w:val="0"/>
        <w:spacing w:line="240" w:lineRule="auto"/>
        <w:ind w:left="131"/>
        <w:jc w:val="both"/>
        <w:rPr>
          <w:rFonts w:ascii="Open Sans" w:hAnsi="Open Sans" w:cs="Open Sans"/>
          <w:bCs/>
          <w:sz w:val="20"/>
          <w:szCs w:val="20"/>
        </w:rPr>
      </w:pPr>
      <w:r w:rsidRPr="00A44737">
        <w:rPr>
          <w:rFonts w:ascii="Open Sans" w:hAnsi="Open Sans" w:cs="Open Sans"/>
          <w:bCs/>
          <w:sz w:val="20"/>
          <w:szCs w:val="20"/>
        </w:rPr>
        <w:t>Działka jest własnością Gminy Miasta Gdańska.  Zamawiający udostępni Wykonawcy oświadczenie stwierdzające prawo do dysponowania nieruchomością na cele budowlane dla ww. działki.</w:t>
      </w:r>
    </w:p>
    <w:p w14:paraId="1512518F" w14:textId="77777777" w:rsidR="00757F82" w:rsidRPr="00A44737" w:rsidRDefault="00757F82" w:rsidP="00A44737">
      <w:pPr>
        <w:tabs>
          <w:tab w:val="left" w:pos="1134"/>
        </w:tabs>
        <w:autoSpaceDE w:val="0"/>
        <w:autoSpaceDN w:val="0"/>
        <w:adjustRightInd w:val="0"/>
        <w:spacing w:line="240" w:lineRule="auto"/>
        <w:ind w:left="131"/>
        <w:jc w:val="both"/>
        <w:rPr>
          <w:rFonts w:ascii="Open Sans" w:hAnsi="Open Sans" w:cs="Open Sans"/>
          <w:bCs/>
          <w:sz w:val="20"/>
          <w:szCs w:val="20"/>
        </w:rPr>
      </w:pPr>
    </w:p>
    <w:p w14:paraId="5070AB59" w14:textId="066D4E93" w:rsidR="005E379F" w:rsidRPr="00A44737" w:rsidRDefault="005E379F" w:rsidP="00E72A73">
      <w:pPr>
        <w:pStyle w:val="Nagwek2"/>
        <w:rPr>
          <w:rFonts w:eastAsia="Arial"/>
        </w:rPr>
      </w:pPr>
      <w:bookmarkStart w:id="27" w:name="_Toc164067791"/>
      <w:r w:rsidRPr="00A44737">
        <w:rPr>
          <w:rFonts w:eastAsia="Arial"/>
        </w:rPr>
        <w:t>Przepisy prawne i normy związane z projektowaniem  i wykonaniem zamierzenia budowlanego</w:t>
      </w:r>
      <w:bookmarkEnd w:id="27"/>
    </w:p>
    <w:p w14:paraId="38E6A92A" w14:textId="77777777" w:rsidR="00231A8D" w:rsidRPr="00231A8D" w:rsidRDefault="00231A8D" w:rsidP="005E379F">
      <w:pPr>
        <w:spacing w:line="276" w:lineRule="auto"/>
        <w:rPr>
          <w:lang w:eastAsia="pl-PL"/>
        </w:rPr>
      </w:pPr>
    </w:p>
    <w:p w14:paraId="5F60AB40" w14:textId="7CE5CC01" w:rsidR="00625943" w:rsidRDefault="00E97855" w:rsidP="005E379F">
      <w:pPr>
        <w:pStyle w:val="Tekstpodstawowywcity21"/>
        <w:spacing w:line="276" w:lineRule="auto"/>
        <w:jc w:val="both"/>
        <w:rPr>
          <w:rFonts w:ascii="Open Sans" w:hAnsi="Open Sans" w:cs="Open Sans"/>
          <w:sz w:val="20"/>
          <w:szCs w:val="20"/>
        </w:rPr>
      </w:pPr>
      <w:r w:rsidRPr="00AE5FBD">
        <w:rPr>
          <w:rFonts w:ascii="Open Sans" w:hAnsi="Open Sans" w:cs="Open Sans"/>
          <w:color w:val="212529"/>
          <w:sz w:val="20"/>
          <w:szCs w:val="20"/>
        </w:rPr>
        <w:t>Dokumentacja projektowa oraz wykonywane na jej podstawie roboty budowlane muszą być zgodne z</w:t>
      </w:r>
      <w:r>
        <w:rPr>
          <w:rFonts w:ascii="Open Sans" w:hAnsi="Open Sans" w:cs="Open Sans"/>
          <w:color w:val="212529"/>
          <w:sz w:val="20"/>
          <w:szCs w:val="20"/>
        </w:rPr>
        <w:t>:</w:t>
      </w:r>
    </w:p>
    <w:p w14:paraId="601A0670" w14:textId="2EC2964A" w:rsidR="00E97855" w:rsidRDefault="00E97855" w:rsidP="00E97855">
      <w:pPr>
        <w:pStyle w:val="Akapitzlist"/>
        <w:numPr>
          <w:ilvl w:val="0"/>
          <w:numId w:val="78"/>
        </w:numPr>
        <w:autoSpaceDE w:val="0"/>
        <w:autoSpaceDN w:val="0"/>
        <w:adjustRightInd w:val="0"/>
        <w:spacing w:line="240" w:lineRule="auto"/>
        <w:ind w:left="709"/>
        <w:jc w:val="both"/>
        <w:rPr>
          <w:rFonts w:ascii="Open Sans" w:hAnsi="Open Sans" w:cs="Open Sans"/>
          <w:color w:val="212529"/>
          <w:sz w:val="20"/>
          <w:szCs w:val="20"/>
        </w:rPr>
      </w:pPr>
      <w:r w:rsidRPr="00E97855">
        <w:rPr>
          <w:rFonts w:ascii="Open Sans" w:hAnsi="Open Sans" w:cs="Open Sans"/>
          <w:color w:val="212529"/>
          <w:sz w:val="20"/>
          <w:szCs w:val="20"/>
        </w:rPr>
        <w:lastRenderedPageBreak/>
        <w:t>Ustawa z dnia 7 lipca 1994 r. Prawo budowlane,</w:t>
      </w:r>
      <w:r w:rsidR="00FD000B">
        <w:rPr>
          <w:rFonts w:ascii="Open Sans" w:hAnsi="Open Sans" w:cs="Open Sans"/>
          <w:color w:val="212529"/>
          <w:sz w:val="20"/>
          <w:szCs w:val="20"/>
        </w:rPr>
        <w:t xml:space="preserve"> </w:t>
      </w:r>
    </w:p>
    <w:p w14:paraId="32E3D908" w14:textId="4070B8F3" w:rsidR="00E97855" w:rsidRDefault="00E97855" w:rsidP="00E97855">
      <w:pPr>
        <w:pStyle w:val="Akapitzlist"/>
        <w:numPr>
          <w:ilvl w:val="0"/>
          <w:numId w:val="78"/>
        </w:numPr>
        <w:autoSpaceDE w:val="0"/>
        <w:autoSpaceDN w:val="0"/>
        <w:adjustRightInd w:val="0"/>
        <w:spacing w:line="240" w:lineRule="auto"/>
        <w:ind w:left="709"/>
        <w:jc w:val="both"/>
        <w:rPr>
          <w:rFonts w:ascii="Open Sans" w:hAnsi="Open Sans" w:cs="Open Sans"/>
          <w:color w:val="212529"/>
          <w:sz w:val="20"/>
          <w:szCs w:val="20"/>
        </w:rPr>
      </w:pPr>
      <w:r w:rsidRPr="00E97855">
        <w:rPr>
          <w:rFonts w:ascii="Open Sans" w:hAnsi="Open Sans" w:cs="Open Sans"/>
          <w:color w:val="212529"/>
          <w:sz w:val="20"/>
          <w:szCs w:val="20"/>
        </w:rPr>
        <w:t xml:space="preserve">Ustawa z dnia 27 marca 2003 r. o planowaniu i zagospodarowaniu przestrzennym </w:t>
      </w:r>
      <w:r w:rsidR="00FD000B">
        <w:rPr>
          <w:rFonts w:ascii="Open Sans" w:hAnsi="Open Sans" w:cs="Open Sans"/>
          <w:color w:val="212529"/>
          <w:sz w:val="20"/>
          <w:szCs w:val="20"/>
        </w:rPr>
        <w:t xml:space="preserve"> </w:t>
      </w:r>
    </w:p>
    <w:p w14:paraId="6FFA3380" w14:textId="6F5AFF78" w:rsidR="00E97855" w:rsidRDefault="00E97855" w:rsidP="00E97855">
      <w:pPr>
        <w:pStyle w:val="Akapitzlist"/>
        <w:numPr>
          <w:ilvl w:val="0"/>
          <w:numId w:val="78"/>
        </w:numPr>
        <w:autoSpaceDE w:val="0"/>
        <w:autoSpaceDN w:val="0"/>
        <w:adjustRightInd w:val="0"/>
        <w:spacing w:line="240" w:lineRule="auto"/>
        <w:ind w:left="709"/>
        <w:jc w:val="both"/>
        <w:rPr>
          <w:rFonts w:ascii="Open Sans" w:hAnsi="Open Sans" w:cs="Open Sans"/>
          <w:color w:val="212529"/>
          <w:sz w:val="20"/>
          <w:szCs w:val="20"/>
        </w:rPr>
      </w:pPr>
      <w:r w:rsidRPr="00E97855">
        <w:rPr>
          <w:rFonts w:ascii="Open Sans" w:hAnsi="Open Sans" w:cs="Open Sans"/>
          <w:color w:val="212529"/>
          <w:sz w:val="20"/>
          <w:szCs w:val="20"/>
        </w:rPr>
        <w:t xml:space="preserve">Rozporządzenie Ministra Infrastruktury z dnia 12 kwietnia 2002 r. w sprawie warunków technicznych, jakim powinny odpowiadać budynki i ich usytuowanie, </w:t>
      </w:r>
      <w:r w:rsidR="00FD000B">
        <w:rPr>
          <w:rFonts w:ascii="Open Sans" w:hAnsi="Open Sans" w:cs="Open Sans"/>
          <w:color w:val="212529"/>
          <w:sz w:val="20"/>
          <w:szCs w:val="20"/>
        </w:rPr>
        <w:t xml:space="preserve"> </w:t>
      </w:r>
    </w:p>
    <w:p w14:paraId="24E2B9FD" w14:textId="110793B6" w:rsidR="00E97855" w:rsidRDefault="00E97855" w:rsidP="00E97855">
      <w:pPr>
        <w:pStyle w:val="Akapitzlist"/>
        <w:numPr>
          <w:ilvl w:val="0"/>
          <w:numId w:val="78"/>
        </w:numPr>
        <w:autoSpaceDE w:val="0"/>
        <w:autoSpaceDN w:val="0"/>
        <w:adjustRightInd w:val="0"/>
        <w:spacing w:line="240" w:lineRule="auto"/>
        <w:ind w:left="709"/>
        <w:jc w:val="both"/>
        <w:rPr>
          <w:rFonts w:ascii="Open Sans" w:hAnsi="Open Sans" w:cs="Open Sans"/>
          <w:color w:val="212529"/>
          <w:sz w:val="20"/>
          <w:szCs w:val="20"/>
        </w:rPr>
      </w:pPr>
      <w:r w:rsidRPr="00E97855">
        <w:rPr>
          <w:rFonts w:ascii="Open Sans" w:hAnsi="Open Sans" w:cs="Open Sans"/>
          <w:color w:val="212529"/>
          <w:sz w:val="20"/>
          <w:szCs w:val="20"/>
        </w:rPr>
        <w:t>Rozporządzenie Ministra Rozwoju z dnia 11 września 2020 r. w sprawie szczegółowego zakresu i formy projektu budowlanego</w:t>
      </w:r>
      <w:r w:rsidR="00FD000B">
        <w:rPr>
          <w:rFonts w:ascii="Open Sans" w:hAnsi="Open Sans" w:cs="Open Sans"/>
          <w:color w:val="212529"/>
          <w:sz w:val="20"/>
          <w:szCs w:val="20"/>
        </w:rPr>
        <w:t xml:space="preserve"> </w:t>
      </w:r>
    </w:p>
    <w:p w14:paraId="35480905" w14:textId="0A8E7F1A" w:rsidR="00E97855" w:rsidRDefault="00E97855" w:rsidP="00E97855">
      <w:pPr>
        <w:pStyle w:val="Akapitzlist"/>
        <w:numPr>
          <w:ilvl w:val="0"/>
          <w:numId w:val="78"/>
        </w:numPr>
        <w:autoSpaceDE w:val="0"/>
        <w:autoSpaceDN w:val="0"/>
        <w:adjustRightInd w:val="0"/>
        <w:spacing w:line="240" w:lineRule="auto"/>
        <w:ind w:left="709"/>
        <w:jc w:val="both"/>
        <w:rPr>
          <w:rFonts w:ascii="Open Sans" w:hAnsi="Open Sans" w:cs="Open Sans"/>
          <w:color w:val="212529"/>
          <w:sz w:val="20"/>
          <w:szCs w:val="20"/>
        </w:rPr>
      </w:pPr>
      <w:r w:rsidRPr="00E97855">
        <w:rPr>
          <w:rFonts w:ascii="Open Sans" w:hAnsi="Open Sans" w:cs="Open Sans"/>
          <w:color w:val="212529"/>
          <w:sz w:val="20"/>
          <w:szCs w:val="20"/>
        </w:rPr>
        <w:t xml:space="preserve">Rozporządzenie Ministra Rozwoju i Technologii z dnia 20 grudnia 2021 r. w sprawie szczegółowego zakresu i formy dokumentacji projektowej, specyfikacji technicznych wykonania i odbioru robót budowlanych oraz programu funkcjonalno-użytkowego </w:t>
      </w:r>
      <w:r w:rsidR="00FD000B">
        <w:rPr>
          <w:rFonts w:ascii="Open Sans" w:hAnsi="Open Sans" w:cs="Open Sans"/>
          <w:color w:val="212529"/>
          <w:sz w:val="20"/>
          <w:szCs w:val="20"/>
        </w:rPr>
        <w:t xml:space="preserve"> </w:t>
      </w:r>
    </w:p>
    <w:p w14:paraId="4BA9A98E" w14:textId="17AEC178" w:rsidR="00E97855" w:rsidRDefault="00E97855" w:rsidP="00E97855">
      <w:pPr>
        <w:pStyle w:val="Akapitzlist"/>
        <w:numPr>
          <w:ilvl w:val="0"/>
          <w:numId w:val="78"/>
        </w:numPr>
        <w:autoSpaceDE w:val="0"/>
        <w:autoSpaceDN w:val="0"/>
        <w:adjustRightInd w:val="0"/>
        <w:spacing w:line="240" w:lineRule="auto"/>
        <w:ind w:left="709"/>
        <w:jc w:val="both"/>
        <w:rPr>
          <w:rFonts w:ascii="Open Sans" w:hAnsi="Open Sans" w:cs="Open Sans"/>
          <w:color w:val="212529"/>
          <w:sz w:val="20"/>
          <w:szCs w:val="20"/>
        </w:rPr>
      </w:pPr>
      <w:r w:rsidRPr="00E97855">
        <w:rPr>
          <w:rFonts w:ascii="Open Sans" w:hAnsi="Open Sans" w:cs="Open Sans"/>
          <w:color w:val="212529"/>
          <w:sz w:val="20"/>
          <w:szCs w:val="20"/>
        </w:rPr>
        <w:t xml:space="preserve">Rozporządzenie Ministra Infrastruktury z dnia 23 czerwca 2003 r. w sprawie informacji dotyczącej bezpieczeństwa i ochrony zdrowia oraz planu bezpieczeństwa i ochrony zdrowia </w:t>
      </w:r>
      <w:r w:rsidR="00FD000B">
        <w:rPr>
          <w:rFonts w:ascii="Open Sans" w:hAnsi="Open Sans" w:cs="Open Sans"/>
          <w:color w:val="212529"/>
          <w:sz w:val="20"/>
          <w:szCs w:val="20"/>
        </w:rPr>
        <w:t xml:space="preserve"> </w:t>
      </w:r>
    </w:p>
    <w:p w14:paraId="3D67D40F" w14:textId="2640D4D7" w:rsidR="00E97855" w:rsidRDefault="00E97855" w:rsidP="00E97855">
      <w:pPr>
        <w:pStyle w:val="Akapitzlist"/>
        <w:numPr>
          <w:ilvl w:val="0"/>
          <w:numId w:val="78"/>
        </w:numPr>
        <w:autoSpaceDE w:val="0"/>
        <w:autoSpaceDN w:val="0"/>
        <w:adjustRightInd w:val="0"/>
        <w:spacing w:line="240" w:lineRule="auto"/>
        <w:ind w:left="709"/>
        <w:jc w:val="both"/>
        <w:rPr>
          <w:rFonts w:ascii="Open Sans" w:hAnsi="Open Sans" w:cs="Open Sans"/>
          <w:color w:val="212529"/>
          <w:sz w:val="20"/>
          <w:szCs w:val="20"/>
        </w:rPr>
      </w:pPr>
      <w:r w:rsidRPr="00E97855">
        <w:rPr>
          <w:rFonts w:ascii="Open Sans" w:hAnsi="Open Sans" w:cs="Open Sans"/>
          <w:color w:val="212529"/>
          <w:sz w:val="20"/>
          <w:szCs w:val="20"/>
        </w:rPr>
        <w:t xml:space="preserve">Rozporządzenie Ministra Transportu, Budownictwa I Gospodarki Morskiej z dnia 25 kwietnia 2012 r. w sprawie ustalania geotechnicznych warunków </w:t>
      </w:r>
      <w:proofErr w:type="spellStart"/>
      <w:r w:rsidRPr="00E97855">
        <w:rPr>
          <w:rFonts w:ascii="Open Sans" w:hAnsi="Open Sans" w:cs="Open Sans"/>
          <w:color w:val="212529"/>
          <w:sz w:val="20"/>
          <w:szCs w:val="20"/>
        </w:rPr>
        <w:t>posadawiania</w:t>
      </w:r>
      <w:proofErr w:type="spellEnd"/>
      <w:r w:rsidRPr="00E97855">
        <w:rPr>
          <w:rFonts w:ascii="Open Sans" w:hAnsi="Open Sans" w:cs="Open Sans"/>
          <w:color w:val="212529"/>
          <w:sz w:val="20"/>
          <w:szCs w:val="20"/>
        </w:rPr>
        <w:t xml:space="preserve"> obiektów budowlanych </w:t>
      </w:r>
      <w:r w:rsidR="00FD000B">
        <w:rPr>
          <w:rFonts w:ascii="Open Sans" w:hAnsi="Open Sans" w:cs="Open Sans"/>
          <w:color w:val="212529"/>
          <w:sz w:val="20"/>
          <w:szCs w:val="20"/>
        </w:rPr>
        <w:t xml:space="preserve"> </w:t>
      </w:r>
    </w:p>
    <w:p w14:paraId="255D92F9" w14:textId="2031F115" w:rsidR="00E97855" w:rsidRDefault="00E97855" w:rsidP="00E97855">
      <w:pPr>
        <w:pStyle w:val="Akapitzlist"/>
        <w:numPr>
          <w:ilvl w:val="0"/>
          <w:numId w:val="78"/>
        </w:numPr>
        <w:autoSpaceDE w:val="0"/>
        <w:autoSpaceDN w:val="0"/>
        <w:adjustRightInd w:val="0"/>
        <w:spacing w:line="240" w:lineRule="auto"/>
        <w:ind w:left="709"/>
        <w:jc w:val="both"/>
        <w:rPr>
          <w:rFonts w:ascii="Open Sans" w:hAnsi="Open Sans" w:cs="Open Sans"/>
          <w:color w:val="212529"/>
          <w:sz w:val="20"/>
          <w:szCs w:val="20"/>
        </w:rPr>
      </w:pPr>
      <w:r w:rsidRPr="00E97855">
        <w:rPr>
          <w:rFonts w:ascii="Open Sans" w:hAnsi="Open Sans" w:cs="Open Sans"/>
          <w:color w:val="212529"/>
          <w:sz w:val="20"/>
          <w:szCs w:val="20"/>
        </w:rPr>
        <w:t xml:space="preserve">Ustawa z dnia 17 maja 1989 r. Prawo geodezyjne i kartograficzne </w:t>
      </w:r>
      <w:r w:rsidR="00FD000B">
        <w:rPr>
          <w:rFonts w:ascii="Open Sans" w:hAnsi="Open Sans" w:cs="Open Sans"/>
          <w:color w:val="212529"/>
          <w:sz w:val="20"/>
          <w:szCs w:val="20"/>
        </w:rPr>
        <w:t xml:space="preserve"> </w:t>
      </w:r>
    </w:p>
    <w:p w14:paraId="6A24BA34" w14:textId="36FA7637" w:rsidR="00E97855" w:rsidRDefault="00E97855" w:rsidP="00E97855">
      <w:pPr>
        <w:pStyle w:val="Akapitzlist"/>
        <w:numPr>
          <w:ilvl w:val="0"/>
          <w:numId w:val="78"/>
        </w:numPr>
        <w:autoSpaceDE w:val="0"/>
        <w:autoSpaceDN w:val="0"/>
        <w:adjustRightInd w:val="0"/>
        <w:spacing w:line="240" w:lineRule="auto"/>
        <w:ind w:left="709"/>
        <w:jc w:val="both"/>
        <w:rPr>
          <w:rFonts w:ascii="Open Sans" w:hAnsi="Open Sans" w:cs="Open Sans"/>
          <w:color w:val="212529"/>
          <w:sz w:val="20"/>
          <w:szCs w:val="20"/>
        </w:rPr>
      </w:pPr>
      <w:r w:rsidRPr="00E97855">
        <w:rPr>
          <w:rFonts w:ascii="Open Sans" w:hAnsi="Open Sans" w:cs="Open Sans"/>
          <w:color w:val="212529"/>
          <w:sz w:val="20"/>
          <w:szCs w:val="20"/>
        </w:rPr>
        <w:t xml:space="preserve">Ustawa z dnia 11 września 2019 r. - Prawo zamówień publicznych, </w:t>
      </w:r>
      <w:r w:rsidR="00FD000B">
        <w:rPr>
          <w:rFonts w:ascii="Open Sans" w:hAnsi="Open Sans" w:cs="Open Sans"/>
          <w:color w:val="212529"/>
          <w:sz w:val="20"/>
          <w:szCs w:val="20"/>
        </w:rPr>
        <w:t xml:space="preserve"> </w:t>
      </w:r>
    </w:p>
    <w:p w14:paraId="41FA828C" w14:textId="4195EFAD" w:rsidR="00E97855" w:rsidRDefault="00E97855" w:rsidP="00E97855">
      <w:pPr>
        <w:pStyle w:val="Akapitzlist"/>
        <w:numPr>
          <w:ilvl w:val="0"/>
          <w:numId w:val="78"/>
        </w:numPr>
        <w:autoSpaceDE w:val="0"/>
        <w:autoSpaceDN w:val="0"/>
        <w:adjustRightInd w:val="0"/>
        <w:spacing w:line="240" w:lineRule="auto"/>
        <w:ind w:left="709"/>
        <w:jc w:val="both"/>
        <w:rPr>
          <w:rFonts w:ascii="Open Sans" w:hAnsi="Open Sans" w:cs="Open Sans"/>
          <w:color w:val="212529"/>
          <w:sz w:val="20"/>
          <w:szCs w:val="20"/>
        </w:rPr>
      </w:pPr>
      <w:r w:rsidRPr="00E97855">
        <w:rPr>
          <w:rFonts w:ascii="Open Sans" w:hAnsi="Open Sans" w:cs="Open Sans"/>
          <w:color w:val="212529"/>
          <w:sz w:val="20"/>
          <w:szCs w:val="20"/>
        </w:rPr>
        <w:t xml:space="preserve">Ustawa z dnia 16 kwietnia 2004 r. o wyrobach budowlanych, </w:t>
      </w:r>
      <w:r w:rsidR="00FD000B">
        <w:rPr>
          <w:rFonts w:ascii="Open Sans" w:hAnsi="Open Sans" w:cs="Open Sans"/>
          <w:color w:val="212529"/>
          <w:sz w:val="20"/>
          <w:szCs w:val="20"/>
        </w:rPr>
        <w:t xml:space="preserve"> </w:t>
      </w:r>
    </w:p>
    <w:p w14:paraId="3FA01058" w14:textId="3A2EADB9" w:rsidR="00E97855" w:rsidRPr="00E97855" w:rsidRDefault="00E97855" w:rsidP="00E97855">
      <w:pPr>
        <w:pStyle w:val="Akapitzlist"/>
        <w:numPr>
          <w:ilvl w:val="0"/>
          <w:numId w:val="78"/>
        </w:numPr>
        <w:autoSpaceDE w:val="0"/>
        <w:autoSpaceDN w:val="0"/>
        <w:adjustRightInd w:val="0"/>
        <w:spacing w:line="240" w:lineRule="auto"/>
        <w:ind w:left="709"/>
        <w:jc w:val="both"/>
        <w:rPr>
          <w:rFonts w:ascii="Open Sans" w:hAnsi="Open Sans" w:cs="Open Sans"/>
          <w:color w:val="212529"/>
          <w:sz w:val="20"/>
          <w:szCs w:val="20"/>
        </w:rPr>
      </w:pPr>
      <w:r w:rsidRPr="00E97855">
        <w:rPr>
          <w:rFonts w:ascii="Open Sans" w:hAnsi="Open Sans" w:cs="Open Sans"/>
          <w:sz w:val="20"/>
          <w:szCs w:val="20"/>
        </w:rPr>
        <w:t xml:space="preserve">Ustawa z dnia 12 grudnia 2003 r. o ogólnym bezpieczeństwie produktów </w:t>
      </w:r>
      <w:r w:rsidR="00FD000B">
        <w:rPr>
          <w:rFonts w:ascii="Open Sans" w:hAnsi="Open Sans" w:cs="Open Sans"/>
          <w:sz w:val="20"/>
          <w:szCs w:val="20"/>
        </w:rPr>
        <w:t xml:space="preserve"> </w:t>
      </w:r>
    </w:p>
    <w:p w14:paraId="7E4C9264" w14:textId="2BCB6814" w:rsidR="00E97855" w:rsidRDefault="00E97855" w:rsidP="00E97855">
      <w:pPr>
        <w:pStyle w:val="Akapitzlist"/>
        <w:numPr>
          <w:ilvl w:val="0"/>
          <w:numId w:val="78"/>
        </w:numPr>
        <w:autoSpaceDE w:val="0"/>
        <w:autoSpaceDN w:val="0"/>
        <w:adjustRightInd w:val="0"/>
        <w:spacing w:line="240" w:lineRule="auto"/>
        <w:ind w:left="709"/>
        <w:jc w:val="both"/>
        <w:rPr>
          <w:rFonts w:ascii="Open Sans" w:hAnsi="Open Sans" w:cs="Open Sans"/>
          <w:color w:val="212529"/>
          <w:sz w:val="20"/>
          <w:szCs w:val="20"/>
        </w:rPr>
      </w:pPr>
      <w:r w:rsidRPr="00E97855">
        <w:rPr>
          <w:rFonts w:ascii="Open Sans" w:hAnsi="Open Sans" w:cs="Open Sans"/>
          <w:color w:val="212529"/>
          <w:sz w:val="20"/>
          <w:szCs w:val="20"/>
        </w:rPr>
        <w:t xml:space="preserve">Ustawa z dnia 24 sierpnia 1991 r. o ochronie przeciwpożarowej, </w:t>
      </w:r>
      <w:r w:rsidR="00FD000B">
        <w:rPr>
          <w:rFonts w:ascii="Open Sans" w:hAnsi="Open Sans" w:cs="Open Sans"/>
          <w:color w:val="212529"/>
          <w:sz w:val="20"/>
          <w:szCs w:val="20"/>
        </w:rPr>
        <w:t xml:space="preserve"> </w:t>
      </w:r>
    </w:p>
    <w:p w14:paraId="1F5E2AD8" w14:textId="5FB0F71F" w:rsidR="00D40693" w:rsidRDefault="00E97855" w:rsidP="00D40693">
      <w:pPr>
        <w:pStyle w:val="Akapitzlist"/>
        <w:numPr>
          <w:ilvl w:val="0"/>
          <w:numId w:val="78"/>
        </w:numPr>
        <w:autoSpaceDE w:val="0"/>
        <w:autoSpaceDN w:val="0"/>
        <w:adjustRightInd w:val="0"/>
        <w:spacing w:line="240" w:lineRule="auto"/>
        <w:ind w:left="709"/>
        <w:jc w:val="both"/>
        <w:rPr>
          <w:rFonts w:ascii="Open Sans" w:hAnsi="Open Sans" w:cs="Open Sans"/>
          <w:color w:val="212529"/>
          <w:sz w:val="20"/>
          <w:szCs w:val="20"/>
        </w:rPr>
      </w:pPr>
      <w:r w:rsidRPr="00D40693">
        <w:rPr>
          <w:rFonts w:ascii="Open Sans" w:hAnsi="Open Sans" w:cs="Open Sans"/>
          <w:color w:val="212529"/>
          <w:sz w:val="20"/>
          <w:szCs w:val="20"/>
        </w:rPr>
        <w:t xml:space="preserve">Ustawa z dnia 27 kwietnia 2001 r. Prawo ochrony środowiska, </w:t>
      </w:r>
    </w:p>
    <w:p w14:paraId="559B6E6A" w14:textId="230558AC" w:rsidR="00E97855" w:rsidRPr="00D40693" w:rsidRDefault="00E97855" w:rsidP="00D40693">
      <w:pPr>
        <w:pStyle w:val="Akapitzlist"/>
        <w:numPr>
          <w:ilvl w:val="0"/>
          <w:numId w:val="78"/>
        </w:numPr>
        <w:autoSpaceDE w:val="0"/>
        <w:autoSpaceDN w:val="0"/>
        <w:adjustRightInd w:val="0"/>
        <w:spacing w:line="240" w:lineRule="auto"/>
        <w:ind w:left="709"/>
        <w:jc w:val="both"/>
        <w:rPr>
          <w:rFonts w:ascii="Open Sans" w:hAnsi="Open Sans" w:cs="Open Sans"/>
          <w:color w:val="212529"/>
          <w:sz w:val="20"/>
          <w:szCs w:val="20"/>
        </w:rPr>
      </w:pPr>
      <w:r w:rsidRPr="00D40693">
        <w:rPr>
          <w:rFonts w:ascii="Open Sans" w:hAnsi="Open Sans" w:cs="Open Sans"/>
          <w:color w:val="212529"/>
          <w:sz w:val="20"/>
          <w:szCs w:val="20"/>
        </w:rPr>
        <w:t xml:space="preserve">Ustawa z dnia 14 grudnia 2012 r. o odpadach, </w:t>
      </w:r>
      <w:r w:rsidR="00FD000B" w:rsidRPr="00D40693">
        <w:rPr>
          <w:rFonts w:ascii="Open Sans" w:hAnsi="Open Sans" w:cs="Open Sans"/>
          <w:color w:val="212529"/>
          <w:sz w:val="20"/>
          <w:szCs w:val="20"/>
        </w:rPr>
        <w:t xml:space="preserve"> </w:t>
      </w:r>
      <w:r w:rsidRPr="00D40693">
        <w:rPr>
          <w:rFonts w:ascii="Open Sans" w:hAnsi="Open Sans" w:cs="Open Sans"/>
          <w:color w:val="212529"/>
          <w:sz w:val="20"/>
          <w:szCs w:val="20"/>
        </w:rPr>
        <w:t xml:space="preserve"> </w:t>
      </w:r>
    </w:p>
    <w:p w14:paraId="46D8FDC3" w14:textId="1F27945B" w:rsidR="00E97855" w:rsidRPr="00E97855" w:rsidRDefault="00E97855" w:rsidP="00E97855">
      <w:pPr>
        <w:pStyle w:val="Akapitzlist"/>
        <w:numPr>
          <w:ilvl w:val="0"/>
          <w:numId w:val="78"/>
        </w:numPr>
        <w:autoSpaceDE w:val="0"/>
        <w:autoSpaceDN w:val="0"/>
        <w:adjustRightInd w:val="0"/>
        <w:spacing w:line="240" w:lineRule="auto"/>
        <w:ind w:left="709"/>
        <w:jc w:val="both"/>
        <w:rPr>
          <w:rFonts w:ascii="Open Sans" w:hAnsi="Open Sans" w:cs="Open Sans"/>
          <w:color w:val="212529"/>
          <w:sz w:val="20"/>
          <w:szCs w:val="20"/>
        </w:rPr>
      </w:pPr>
      <w:r w:rsidRPr="00E97855">
        <w:rPr>
          <w:rFonts w:ascii="Open Sans" w:hAnsi="Open Sans" w:cs="Open Sans"/>
          <w:color w:val="212529"/>
          <w:sz w:val="20"/>
          <w:szCs w:val="20"/>
        </w:rPr>
        <w:t xml:space="preserve">Rozporządzenie Ministra Pracy i Polityki Społecznej z dnia 26 września 1997 r. w sprawie ogólnych przepisów bezpieczeństwa i higieny pracy, </w:t>
      </w:r>
      <w:r w:rsidR="00FD000B">
        <w:rPr>
          <w:rFonts w:ascii="Open Sans" w:hAnsi="Open Sans" w:cs="Open Sans"/>
          <w:color w:val="212529"/>
          <w:sz w:val="20"/>
          <w:szCs w:val="20"/>
        </w:rPr>
        <w:t xml:space="preserve"> </w:t>
      </w:r>
    </w:p>
    <w:p w14:paraId="18254402" w14:textId="77777777" w:rsidR="00625943" w:rsidRDefault="00625943" w:rsidP="005E379F">
      <w:pPr>
        <w:pStyle w:val="Akapitzlist"/>
        <w:spacing w:after="0" w:line="276" w:lineRule="auto"/>
        <w:textAlignment w:val="baseline"/>
        <w:rPr>
          <w:rFonts w:ascii="Open Sans" w:eastAsia="Times New Roman" w:hAnsi="Open Sans" w:cs="Open Sans"/>
          <w:b/>
          <w:bCs/>
          <w:lang w:eastAsia="pl-PL"/>
        </w:rPr>
      </w:pPr>
    </w:p>
    <w:p w14:paraId="1212F741" w14:textId="1D2D2E45" w:rsidR="00625943" w:rsidRPr="002A38DA" w:rsidRDefault="00625943" w:rsidP="00871DD2">
      <w:pPr>
        <w:spacing w:after="0" w:line="276" w:lineRule="auto"/>
        <w:jc w:val="both"/>
        <w:textAlignment w:val="baseline"/>
        <w:rPr>
          <w:rFonts w:ascii="Open Sans" w:eastAsia="Times New Roman" w:hAnsi="Open Sans" w:cs="Open Sans"/>
          <w:b/>
          <w:bCs/>
          <w:lang w:eastAsia="pl-PL"/>
        </w:rPr>
      </w:pPr>
    </w:p>
    <w:p w14:paraId="7CA435D4" w14:textId="77777777" w:rsidR="00625943" w:rsidRPr="002A38DA" w:rsidRDefault="00625943" w:rsidP="005E379F">
      <w:pPr>
        <w:spacing w:after="0" w:line="276" w:lineRule="auto"/>
        <w:ind w:left="1080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pl-PL"/>
        </w:rPr>
      </w:pPr>
      <w:r w:rsidRPr="002A38DA">
        <w:rPr>
          <w:rFonts w:ascii="Open Sans" w:eastAsia="Times New Roman" w:hAnsi="Open Sans" w:cs="Open Sans"/>
          <w:sz w:val="20"/>
          <w:szCs w:val="20"/>
          <w:lang w:eastAsia="pl-PL"/>
        </w:rPr>
        <w:t> </w:t>
      </w:r>
    </w:p>
    <w:p w14:paraId="66C09855" w14:textId="77777777" w:rsidR="00625943" w:rsidRPr="002A38DA" w:rsidRDefault="00625943" w:rsidP="005E379F">
      <w:pPr>
        <w:spacing w:after="0" w:line="276" w:lineRule="auto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pl-PL"/>
        </w:rPr>
      </w:pPr>
    </w:p>
    <w:p w14:paraId="05833662" w14:textId="77777777" w:rsidR="00625943" w:rsidRPr="002A38DA" w:rsidRDefault="00625943" w:rsidP="00871DD2">
      <w:pPr>
        <w:shd w:val="clear" w:color="auto" w:fill="FFFFFF"/>
        <w:spacing w:after="0" w:line="276" w:lineRule="auto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pl-PL"/>
        </w:rPr>
      </w:pPr>
      <w:r w:rsidRPr="002A38DA">
        <w:rPr>
          <w:rFonts w:ascii="Open Sans" w:eastAsia="Times New Roman" w:hAnsi="Open Sans" w:cs="Open Sans"/>
          <w:sz w:val="20"/>
          <w:szCs w:val="20"/>
          <w:lang w:eastAsia="pl-PL"/>
        </w:rPr>
        <w:t> </w:t>
      </w:r>
    </w:p>
    <w:p w14:paraId="329FC889" w14:textId="77777777" w:rsidR="00625943" w:rsidRPr="002A38DA" w:rsidRDefault="00625943" w:rsidP="005E379F">
      <w:pPr>
        <w:spacing w:after="0" w:line="276" w:lineRule="auto"/>
        <w:textAlignment w:val="baseline"/>
        <w:rPr>
          <w:rFonts w:ascii="Segoe UI" w:eastAsia="Times New Roman" w:hAnsi="Segoe UI" w:cs="Segoe UI"/>
          <w:sz w:val="20"/>
          <w:szCs w:val="20"/>
          <w:lang w:eastAsia="pl-PL"/>
        </w:rPr>
      </w:pPr>
      <w:r w:rsidRPr="002A38DA">
        <w:rPr>
          <w:rFonts w:ascii="Open Sans" w:eastAsia="Times New Roman" w:hAnsi="Open Sans" w:cs="Open Sans"/>
          <w:sz w:val="20"/>
          <w:szCs w:val="20"/>
          <w:lang w:eastAsia="pl-PL"/>
        </w:rPr>
        <w:t> </w:t>
      </w:r>
    </w:p>
    <w:p w14:paraId="3DF93F0A" w14:textId="7BCA29C3" w:rsidR="00E765A1" w:rsidRDefault="00E765A1" w:rsidP="00B014CC"/>
    <w:sectPr w:rsidR="00E765A1" w:rsidSect="006B3444">
      <w:footerReference w:type="default" r:id="rId12"/>
      <w:pgSz w:w="11906" w:h="16838"/>
      <w:pgMar w:top="1417" w:right="1274" w:bottom="1417" w:left="1417" w:header="708" w:footer="14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EA9705D" w14:textId="77777777" w:rsidR="00D60A79" w:rsidRDefault="00D60A79">
      <w:pPr>
        <w:spacing w:after="0" w:line="240" w:lineRule="auto"/>
      </w:pPr>
      <w:r>
        <w:separator/>
      </w:r>
    </w:p>
  </w:endnote>
  <w:endnote w:type="continuationSeparator" w:id="0">
    <w:p w14:paraId="68E49B7E" w14:textId="77777777" w:rsidR="00D60A79" w:rsidRDefault="00D60A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 Sans">
    <w:altName w:val="Open Sans"/>
    <w:panose1 w:val="020B0606030504020204"/>
    <w:charset w:val="EE"/>
    <w:family w:val="swiss"/>
    <w:pitch w:val="variable"/>
    <w:sig w:usb0="E00002EF" w:usb1="4000205B" w:usb2="00000028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273636947"/>
      <w:docPartObj>
        <w:docPartGallery w:val="Page Numbers (Bottom of Page)"/>
        <w:docPartUnique/>
      </w:docPartObj>
    </w:sdtPr>
    <w:sdtContent>
      <w:p w14:paraId="4BABE38E" w14:textId="77777777" w:rsidR="009406BE" w:rsidRDefault="009406BE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C45A64A" w14:textId="77777777" w:rsidR="009406BE" w:rsidRDefault="009406B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00ED082" w14:textId="77777777" w:rsidR="00D60A79" w:rsidRDefault="00D60A79">
      <w:pPr>
        <w:spacing w:after="0" w:line="240" w:lineRule="auto"/>
      </w:pPr>
      <w:r>
        <w:separator/>
      </w:r>
    </w:p>
  </w:footnote>
  <w:footnote w:type="continuationSeparator" w:id="0">
    <w:p w14:paraId="6041109B" w14:textId="77777777" w:rsidR="00D60A79" w:rsidRDefault="00D60A7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6547A2"/>
    <w:multiLevelType w:val="multilevel"/>
    <w:tmpl w:val="A17EE3E4"/>
    <w:lvl w:ilvl="0">
      <w:start w:val="7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0BB2C50"/>
    <w:multiLevelType w:val="multilevel"/>
    <w:tmpl w:val="45A2B94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1FA0E3B"/>
    <w:multiLevelType w:val="hybridMultilevel"/>
    <w:tmpl w:val="1EBEBEBC"/>
    <w:lvl w:ilvl="0" w:tplc="0415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5164C5"/>
    <w:multiLevelType w:val="hybridMultilevel"/>
    <w:tmpl w:val="654ECAA4"/>
    <w:lvl w:ilvl="0" w:tplc="041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" w15:restartNumberingAfterBreak="0">
    <w:nsid w:val="0A797FDF"/>
    <w:multiLevelType w:val="hybridMultilevel"/>
    <w:tmpl w:val="B1B63F48"/>
    <w:lvl w:ilvl="0" w:tplc="04150015">
      <w:start w:val="1"/>
      <w:numFmt w:val="upperLetter"/>
      <w:lvlText w:val="%1.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 w15:restartNumberingAfterBreak="0">
    <w:nsid w:val="0CF70DCC"/>
    <w:multiLevelType w:val="multilevel"/>
    <w:tmpl w:val="F5FEBC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0F0C025E"/>
    <w:multiLevelType w:val="multilevel"/>
    <w:tmpl w:val="FA44B3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120F0644"/>
    <w:multiLevelType w:val="multilevel"/>
    <w:tmpl w:val="42C85E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139164EF"/>
    <w:multiLevelType w:val="multilevel"/>
    <w:tmpl w:val="C6FA1E8C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469254E"/>
    <w:multiLevelType w:val="multilevel"/>
    <w:tmpl w:val="D39A4C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15435A6E"/>
    <w:multiLevelType w:val="hybridMultilevel"/>
    <w:tmpl w:val="08A29BB2"/>
    <w:lvl w:ilvl="0" w:tplc="FFFFFFFF">
      <w:start w:val="1"/>
      <w:numFmt w:val="upperLetter"/>
      <w:lvlText w:val="%1."/>
      <w:lvlJc w:val="left"/>
      <w:pPr>
        <w:ind w:left="1725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54C273D"/>
    <w:multiLevelType w:val="multilevel"/>
    <w:tmpl w:val="8242A732"/>
    <w:lvl w:ilvl="0">
      <w:start w:val="3"/>
      <w:numFmt w:val="decimal"/>
      <w:lvlText w:val="%1."/>
      <w:lvlJc w:val="left"/>
      <w:pPr>
        <w:tabs>
          <w:tab w:val="num" w:pos="1776"/>
        </w:tabs>
        <w:ind w:left="1776" w:hanging="360"/>
      </w:pPr>
    </w:lvl>
    <w:lvl w:ilvl="1" w:tentative="1">
      <w:start w:val="1"/>
      <w:numFmt w:val="decimal"/>
      <w:lvlText w:val="%2."/>
      <w:lvlJc w:val="left"/>
      <w:pPr>
        <w:tabs>
          <w:tab w:val="num" w:pos="2496"/>
        </w:tabs>
        <w:ind w:left="2496" w:hanging="360"/>
      </w:pPr>
    </w:lvl>
    <w:lvl w:ilvl="2" w:tentative="1">
      <w:start w:val="1"/>
      <w:numFmt w:val="decimal"/>
      <w:lvlText w:val="%3."/>
      <w:lvlJc w:val="left"/>
      <w:pPr>
        <w:tabs>
          <w:tab w:val="num" w:pos="3216"/>
        </w:tabs>
        <w:ind w:left="3216" w:hanging="360"/>
      </w:pPr>
    </w:lvl>
    <w:lvl w:ilvl="3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</w:lvl>
    <w:lvl w:ilvl="4" w:tentative="1">
      <w:start w:val="1"/>
      <w:numFmt w:val="decimal"/>
      <w:lvlText w:val="%5."/>
      <w:lvlJc w:val="left"/>
      <w:pPr>
        <w:tabs>
          <w:tab w:val="num" w:pos="4656"/>
        </w:tabs>
        <w:ind w:left="4656" w:hanging="360"/>
      </w:pPr>
    </w:lvl>
    <w:lvl w:ilvl="5" w:tentative="1">
      <w:start w:val="1"/>
      <w:numFmt w:val="decimal"/>
      <w:lvlText w:val="%6."/>
      <w:lvlJc w:val="left"/>
      <w:pPr>
        <w:tabs>
          <w:tab w:val="num" w:pos="5376"/>
        </w:tabs>
        <w:ind w:left="5376" w:hanging="360"/>
      </w:pPr>
    </w:lvl>
    <w:lvl w:ilvl="6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</w:lvl>
    <w:lvl w:ilvl="7" w:tentative="1">
      <w:start w:val="1"/>
      <w:numFmt w:val="decimal"/>
      <w:lvlText w:val="%8."/>
      <w:lvlJc w:val="left"/>
      <w:pPr>
        <w:tabs>
          <w:tab w:val="num" w:pos="6816"/>
        </w:tabs>
        <w:ind w:left="6816" w:hanging="360"/>
      </w:pPr>
    </w:lvl>
    <w:lvl w:ilvl="8" w:tentative="1">
      <w:start w:val="1"/>
      <w:numFmt w:val="decimal"/>
      <w:lvlText w:val="%9."/>
      <w:lvlJc w:val="left"/>
      <w:pPr>
        <w:tabs>
          <w:tab w:val="num" w:pos="7536"/>
        </w:tabs>
        <w:ind w:left="7536" w:hanging="360"/>
      </w:pPr>
    </w:lvl>
  </w:abstractNum>
  <w:abstractNum w:abstractNumId="12" w15:restartNumberingAfterBreak="0">
    <w:nsid w:val="155B0A30"/>
    <w:multiLevelType w:val="multilevel"/>
    <w:tmpl w:val="F2240A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 w15:restartNumberingAfterBreak="0">
    <w:nsid w:val="15771901"/>
    <w:multiLevelType w:val="multilevel"/>
    <w:tmpl w:val="F04C24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 w15:restartNumberingAfterBreak="0">
    <w:nsid w:val="16881F36"/>
    <w:multiLevelType w:val="hybridMultilevel"/>
    <w:tmpl w:val="C16A8D24"/>
    <w:lvl w:ilvl="0" w:tplc="0415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15" w15:restartNumberingAfterBreak="0">
    <w:nsid w:val="17444FD5"/>
    <w:multiLevelType w:val="hybridMultilevel"/>
    <w:tmpl w:val="CD3AB77C"/>
    <w:lvl w:ilvl="0" w:tplc="04150015">
      <w:start w:val="1"/>
      <w:numFmt w:val="upperLetter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6" w15:restartNumberingAfterBreak="0">
    <w:nsid w:val="174B49AB"/>
    <w:multiLevelType w:val="multilevel"/>
    <w:tmpl w:val="ACD01D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 w15:restartNumberingAfterBreak="0">
    <w:nsid w:val="18286A95"/>
    <w:multiLevelType w:val="multilevel"/>
    <w:tmpl w:val="64F43BBC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21795D34"/>
    <w:multiLevelType w:val="hybridMultilevel"/>
    <w:tmpl w:val="9AB8300C"/>
    <w:lvl w:ilvl="0" w:tplc="04150015">
      <w:start w:val="1"/>
      <w:numFmt w:val="upperLetter"/>
      <w:lvlText w:val="%1."/>
      <w:lvlJc w:val="left"/>
      <w:pPr>
        <w:ind w:left="2295" w:hanging="360"/>
      </w:pPr>
    </w:lvl>
    <w:lvl w:ilvl="1" w:tplc="04150019" w:tentative="1">
      <w:start w:val="1"/>
      <w:numFmt w:val="lowerLetter"/>
      <w:lvlText w:val="%2."/>
      <w:lvlJc w:val="left"/>
      <w:pPr>
        <w:ind w:left="3015" w:hanging="360"/>
      </w:pPr>
    </w:lvl>
    <w:lvl w:ilvl="2" w:tplc="0415001B" w:tentative="1">
      <w:start w:val="1"/>
      <w:numFmt w:val="lowerRoman"/>
      <w:lvlText w:val="%3."/>
      <w:lvlJc w:val="right"/>
      <w:pPr>
        <w:ind w:left="3735" w:hanging="180"/>
      </w:pPr>
    </w:lvl>
    <w:lvl w:ilvl="3" w:tplc="0415000F" w:tentative="1">
      <w:start w:val="1"/>
      <w:numFmt w:val="decimal"/>
      <w:lvlText w:val="%4."/>
      <w:lvlJc w:val="left"/>
      <w:pPr>
        <w:ind w:left="4455" w:hanging="360"/>
      </w:pPr>
    </w:lvl>
    <w:lvl w:ilvl="4" w:tplc="04150019" w:tentative="1">
      <w:start w:val="1"/>
      <w:numFmt w:val="lowerLetter"/>
      <w:lvlText w:val="%5."/>
      <w:lvlJc w:val="left"/>
      <w:pPr>
        <w:ind w:left="5175" w:hanging="360"/>
      </w:pPr>
    </w:lvl>
    <w:lvl w:ilvl="5" w:tplc="0415001B" w:tentative="1">
      <w:start w:val="1"/>
      <w:numFmt w:val="lowerRoman"/>
      <w:lvlText w:val="%6."/>
      <w:lvlJc w:val="right"/>
      <w:pPr>
        <w:ind w:left="5895" w:hanging="180"/>
      </w:pPr>
    </w:lvl>
    <w:lvl w:ilvl="6" w:tplc="0415000F" w:tentative="1">
      <w:start w:val="1"/>
      <w:numFmt w:val="decimal"/>
      <w:lvlText w:val="%7."/>
      <w:lvlJc w:val="left"/>
      <w:pPr>
        <w:ind w:left="6615" w:hanging="360"/>
      </w:pPr>
    </w:lvl>
    <w:lvl w:ilvl="7" w:tplc="04150019" w:tentative="1">
      <w:start w:val="1"/>
      <w:numFmt w:val="lowerLetter"/>
      <w:lvlText w:val="%8."/>
      <w:lvlJc w:val="left"/>
      <w:pPr>
        <w:ind w:left="7335" w:hanging="360"/>
      </w:pPr>
    </w:lvl>
    <w:lvl w:ilvl="8" w:tplc="0415001B" w:tentative="1">
      <w:start w:val="1"/>
      <w:numFmt w:val="lowerRoman"/>
      <w:lvlText w:val="%9."/>
      <w:lvlJc w:val="right"/>
      <w:pPr>
        <w:ind w:left="8055" w:hanging="180"/>
      </w:pPr>
    </w:lvl>
  </w:abstractNum>
  <w:abstractNum w:abstractNumId="19" w15:restartNumberingAfterBreak="0">
    <w:nsid w:val="21DD55E1"/>
    <w:multiLevelType w:val="hybridMultilevel"/>
    <w:tmpl w:val="D1622E6A"/>
    <w:lvl w:ilvl="0" w:tplc="04150001">
      <w:start w:val="1"/>
      <w:numFmt w:val="bullet"/>
      <w:lvlText w:val=""/>
      <w:lvlJc w:val="left"/>
      <w:pPr>
        <w:ind w:left="17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85" w:hanging="360"/>
      </w:pPr>
      <w:rPr>
        <w:rFonts w:ascii="Wingdings" w:hAnsi="Wingdings" w:hint="default"/>
      </w:rPr>
    </w:lvl>
  </w:abstractNum>
  <w:abstractNum w:abstractNumId="20" w15:restartNumberingAfterBreak="0">
    <w:nsid w:val="27384CF4"/>
    <w:multiLevelType w:val="multilevel"/>
    <w:tmpl w:val="CE8EA5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1" w15:restartNumberingAfterBreak="0">
    <w:nsid w:val="27534B18"/>
    <w:multiLevelType w:val="multilevel"/>
    <w:tmpl w:val="4D7C12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2" w15:restartNumberingAfterBreak="0">
    <w:nsid w:val="276E5481"/>
    <w:multiLevelType w:val="hybridMultilevel"/>
    <w:tmpl w:val="5F9AEE28"/>
    <w:lvl w:ilvl="0" w:tplc="04150015">
      <w:start w:val="1"/>
      <w:numFmt w:val="upperLetter"/>
      <w:lvlText w:val="%1."/>
      <w:lvlJc w:val="left"/>
      <w:pPr>
        <w:ind w:left="1875" w:hanging="360"/>
      </w:pPr>
    </w:lvl>
    <w:lvl w:ilvl="1" w:tplc="04150019" w:tentative="1">
      <w:start w:val="1"/>
      <w:numFmt w:val="lowerLetter"/>
      <w:lvlText w:val="%2."/>
      <w:lvlJc w:val="left"/>
      <w:pPr>
        <w:ind w:left="2595" w:hanging="360"/>
      </w:pPr>
    </w:lvl>
    <w:lvl w:ilvl="2" w:tplc="0415001B" w:tentative="1">
      <w:start w:val="1"/>
      <w:numFmt w:val="lowerRoman"/>
      <w:lvlText w:val="%3."/>
      <w:lvlJc w:val="right"/>
      <w:pPr>
        <w:ind w:left="3315" w:hanging="180"/>
      </w:pPr>
    </w:lvl>
    <w:lvl w:ilvl="3" w:tplc="0415000F" w:tentative="1">
      <w:start w:val="1"/>
      <w:numFmt w:val="decimal"/>
      <w:lvlText w:val="%4."/>
      <w:lvlJc w:val="left"/>
      <w:pPr>
        <w:ind w:left="4035" w:hanging="360"/>
      </w:pPr>
    </w:lvl>
    <w:lvl w:ilvl="4" w:tplc="04150019" w:tentative="1">
      <w:start w:val="1"/>
      <w:numFmt w:val="lowerLetter"/>
      <w:lvlText w:val="%5."/>
      <w:lvlJc w:val="left"/>
      <w:pPr>
        <w:ind w:left="4755" w:hanging="360"/>
      </w:pPr>
    </w:lvl>
    <w:lvl w:ilvl="5" w:tplc="0415001B" w:tentative="1">
      <w:start w:val="1"/>
      <w:numFmt w:val="lowerRoman"/>
      <w:lvlText w:val="%6."/>
      <w:lvlJc w:val="right"/>
      <w:pPr>
        <w:ind w:left="5475" w:hanging="180"/>
      </w:pPr>
    </w:lvl>
    <w:lvl w:ilvl="6" w:tplc="0415000F" w:tentative="1">
      <w:start w:val="1"/>
      <w:numFmt w:val="decimal"/>
      <w:lvlText w:val="%7."/>
      <w:lvlJc w:val="left"/>
      <w:pPr>
        <w:ind w:left="6195" w:hanging="360"/>
      </w:pPr>
    </w:lvl>
    <w:lvl w:ilvl="7" w:tplc="04150019" w:tentative="1">
      <w:start w:val="1"/>
      <w:numFmt w:val="lowerLetter"/>
      <w:lvlText w:val="%8."/>
      <w:lvlJc w:val="left"/>
      <w:pPr>
        <w:ind w:left="6915" w:hanging="360"/>
      </w:pPr>
    </w:lvl>
    <w:lvl w:ilvl="8" w:tplc="0415001B" w:tentative="1">
      <w:start w:val="1"/>
      <w:numFmt w:val="lowerRoman"/>
      <w:lvlText w:val="%9."/>
      <w:lvlJc w:val="right"/>
      <w:pPr>
        <w:ind w:left="7635" w:hanging="180"/>
      </w:pPr>
    </w:lvl>
  </w:abstractNum>
  <w:abstractNum w:abstractNumId="23" w15:restartNumberingAfterBreak="0">
    <w:nsid w:val="28DE065F"/>
    <w:multiLevelType w:val="multilevel"/>
    <w:tmpl w:val="1D70C5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4" w15:restartNumberingAfterBreak="0">
    <w:nsid w:val="29FB300C"/>
    <w:multiLevelType w:val="hybridMultilevel"/>
    <w:tmpl w:val="6CDA6E9A"/>
    <w:lvl w:ilvl="0" w:tplc="04150015">
      <w:start w:val="1"/>
      <w:numFmt w:val="upperLetter"/>
      <w:lvlText w:val="%1."/>
      <w:lvlJc w:val="left"/>
      <w:pPr>
        <w:ind w:left="2295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3015" w:hanging="360"/>
      </w:pPr>
    </w:lvl>
    <w:lvl w:ilvl="2" w:tplc="FFFFFFFF" w:tentative="1">
      <w:start w:val="1"/>
      <w:numFmt w:val="lowerRoman"/>
      <w:lvlText w:val="%3."/>
      <w:lvlJc w:val="right"/>
      <w:pPr>
        <w:ind w:left="3735" w:hanging="180"/>
      </w:pPr>
    </w:lvl>
    <w:lvl w:ilvl="3" w:tplc="FFFFFFFF" w:tentative="1">
      <w:start w:val="1"/>
      <w:numFmt w:val="decimal"/>
      <w:lvlText w:val="%4."/>
      <w:lvlJc w:val="left"/>
      <w:pPr>
        <w:ind w:left="4455" w:hanging="360"/>
      </w:pPr>
    </w:lvl>
    <w:lvl w:ilvl="4" w:tplc="FFFFFFFF" w:tentative="1">
      <w:start w:val="1"/>
      <w:numFmt w:val="lowerLetter"/>
      <w:lvlText w:val="%5."/>
      <w:lvlJc w:val="left"/>
      <w:pPr>
        <w:ind w:left="5175" w:hanging="360"/>
      </w:pPr>
    </w:lvl>
    <w:lvl w:ilvl="5" w:tplc="FFFFFFFF" w:tentative="1">
      <w:start w:val="1"/>
      <w:numFmt w:val="lowerRoman"/>
      <w:lvlText w:val="%6."/>
      <w:lvlJc w:val="right"/>
      <w:pPr>
        <w:ind w:left="5895" w:hanging="180"/>
      </w:pPr>
    </w:lvl>
    <w:lvl w:ilvl="6" w:tplc="FFFFFFFF" w:tentative="1">
      <w:start w:val="1"/>
      <w:numFmt w:val="decimal"/>
      <w:lvlText w:val="%7."/>
      <w:lvlJc w:val="left"/>
      <w:pPr>
        <w:ind w:left="6615" w:hanging="360"/>
      </w:pPr>
    </w:lvl>
    <w:lvl w:ilvl="7" w:tplc="FFFFFFFF" w:tentative="1">
      <w:start w:val="1"/>
      <w:numFmt w:val="lowerLetter"/>
      <w:lvlText w:val="%8."/>
      <w:lvlJc w:val="left"/>
      <w:pPr>
        <w:ind w:left="7335" w:hanging="360"/>
      </w:pPr>
    </w:lvl>
    <w:lvl w:ilvl="8" w:tplc="FFFFFFFF" w:tentative="1">
      <w:start w:val="1"/>
      <w:numFmt w:val="lowerRoman"/>
      <w:lvlText w:val="%9."/>
      <w:lvlJc w:val="right"/>
      <w:pPr>
        <w:ind w:left="8055" w:hanging="180"/>
      </w:pPr>
    </w:lvl>
  </w:abstractNum>
  <w:abstractNum w:abstractNumId="25" w15:restartNumberingAfterBreak="0">
    <w:nsid w:val="2B800069"/>
    <w:multiLevelType w:val="hybridMultilevel"/>
    <w:tmpl w:val="DE641DC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2C1279F2"/>
    <w:multiLevelType w:val="hybridMultilevel"/>
    <w:tmpl w:val="117E8950"/>
    <w:lvl w:ilvl="0" w:tplc="04150015">
      <w:start w:val="1"/>
      <w:numFmt w:val="upperLetter"/>
      <w:lvlText w:val="%1.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7" w15:restartNumberingAfterBreak="0">
    <w:nsid w:val="2D0F4B4D"/>
    <w:multiLevelType w:val="multilevel"/>
    <w:tmpl w:val="341A17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8" w15:restartNumberingAfterBreak="0">
    <w:nsid w:val="2DA8518D"/>
    <w:multiLevelType w:val="multilevel"/>
    <w:tmpl w:val="939C4A70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2DB7002B"/>
    <w:multiLevelType w:val="multilevel"/>
    <w:tmpl w:val="630885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0" w15:restartNumberingAfterBreak="0">
    <w:nsid w:val="2E373666"/>
    <w:multiLevelType w:val="multilevel"/>
    <w:tmpl w:val="6D722A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1" w15:restartNumberingAfterBreak="0">
    <w:nsid w:val="30FD1CA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31182352"/>
    <w:multiLevelType w:val="hybridMultilevel"/>
    <w:tmpl w:val="21FE8EF6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3480FAB"/>
    <w:multiLevelType w:val="hybridMultilevel"/>
    <w:tmpl w:val="22F8C53C"/>
    <w:lvl w:ilvl="0" w:tplc="FFFFFFFF">
      <w:start w:val="1"/>
      <w:numFmt w:val="upperLetter"/>
      <w:lvlText w:val="%1."/>
      <w:lvlJc w:val="left"/>
      <w:pPr>
        <w:ind w:left="2295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3015" w:hanging="360"/>
      </w:pPr>
    </w:lvl>
    <w:lvl w:ilvl="2" w:tplc="FFFFFFFF" w:tentative="1">
      <w:start w:val="1"/>
      <w:numFmt w:val="lowerRoman"/>
      <w:lvlText w:val="%3."/>
      <w:lvlJc w:val="right"/>
      <w:pPr>
        <w:ind w:left="3735" w:hanging="180"/>
      </w:pPr>
    </w:lvl>
    <w:lvl w:ilvl="3" w:tplc="FFFFFFFF" w:tentative="1">
      <w:start w:val="1"/>
      <w:numFmt w:val="decimal"/>
      <w:lvlText w:val="%4."/>
      <w:lvlJc w:val="left"/>
      <w:pPr>
        <w:ind w:left="4455" w:hanging="360"/>
      </w:pPr>
    </w:lvl>
    <w:lvl w:ilvl="4" w:tplc="FFFFFFFF" w:tentative="1">
      <w:start w:val="1"/>
      <w:numFmt w:val="lowerLetter"/>
      <w:lvlText w:val="%5."/>
      <w:lvlJc w:val="left"/>
      <w:pPr>
        <w:ind w:left="5175" w:hanging="360"/>
      </w:pPr>
    </w:lvl>
    <w:lvl w:ilvl="5" w:tplc="FFFFFFFF" w:tentative="1">
      <w:start w:val="1"/>
      <w:numFmt w:val="lowerRoman"/>
      <w:lvlText w:val="%6."/>
      <w:lvlJc w:val="right"/>
      <w:pPr>
        <w:ind w:left="5895" w:hanging="180"/>
      </w:pPr>
    </w:lvl>
    <w:lvl w:ilvl="6" w:tplc="FFFFFFFF" w:tentative="1">
      <w:start w:val="1"/>
      <w:numFmt w:val="decimal"/>
      <w:lvlText w:val="%7."/>
      <w:lvlJc w:val="left"/>
      <w:pPr>
        <w:ind w:left="6615" w:hanging="360"/>
      </w:pPr>
    </w:lvl>
    <w:lvl w:ilvl="7" w:tplc="FFFFFFFF" w:tentative="1">
      <w:start w:val="1"/>
      <w:numFmt w:val="lowerLetter"/>
      <w:lvlText w:val="%8."/>
      <w:lvlJc w:val="left"/>
      <w:pPr>
        <w:ind w:left="7335" w:hanging="360"/>
      </w:pPr>
    </w:lvl>
    <w:lvl w:ilvl="8" w:tplc="FFFFFFFF" w:tentative="1">
      <w:start w:val="1"/>
      <w:numFmt w:val="lowerRoman"/>
      <w:lvlText w:val="%9."/>
      <w:lvlJc w:val="right"/>
      <w:pPr>
        <w:ind w:left="8055" w:hanging="180"/>
      </w:pPr>
    </w:lvl>
  </w:abstractNum>
  <w:abstractNum w:abstractNumId="34" w15:restartNumberingAfterBreak="0">
    <w:nsid w:val="33AC7E10"/>
    <w:multiLevelType w:val="multilevel"/>
    <w:tmpl w:val="181A23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5" w15:restartNumberingAfterBreak="0">
    <w:nsid w:val="349F7785"/>
    <w:multiLevelType w:val="hybridMultilevel"/>
    <w:tmpl w:val="DE8ADE30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6" w15:restartNumberingAfterBreak="0">
    <w:nsid w:val="36F634CA"/>
    <w:multiLevelType w:val="hybridMultilevel"/>
    <w:tmpl w:val="C100921C"/>
    <w:lvl w:ilvl="0" w:tplc="04150015">
      <w:start w:val="1"/>
      <w:numFmt w:val="upperLetter"/>
      <w:lvlText w:val="%1.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37" w15:restartNumberingAfterBreak="0">
    <w:nsid w:val="37353C43"/>
    <w:multiLevelType w:val="multilevel"/>
    <w:tmpl w:val="0AF83350"/>
    <w:lvl w:ilvl="0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375E5E9F"/>
    <w:multiLevelType w:val="multilevel"/>
    <w:tmpl w:val="AE707632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3A0B731E"/>
    <w:multiLevelType w:val="multilevel"/>
    <w:tmpl w:val="51CA44E0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3B0D1E31"/>
    <w:multiLevelType w:val="multilevel"/>
    <w:tmpl w:val="A93E37FA"/>
    <w:lvl w:ilvl="0">
      <w:start w:val="1"/>
      <w:numFmt w:val="decimal"/>
      <w:pStyle w:val="Nagwek1"/>
      <w:lvlText w:val="%1."/>
      <w:lvlJc w:val="left"/>
      <w:pPr>
        <w:ind w:left="1080" w:hanging="360"/>
      </w:pPr>
      <w:rPr>
        <w:rFonts w:hint="default"/>
      </w:rPr>
    </w:lvl>
    <w:lvl w:ilvl="1">
      <w:start w:val="2"/>
      <w:numFmt w:val="decimal"/>
      <w:pStyle w:val="Nagwek2"/>
      <w:isLgl/>
      <w:lvlText w:val="%1.%2."/>
      <w:lvlJc w:val="left"/>
      <w:pPr>
        <w:ind w:left="1440" w:hanging="720"/>
      </w:pPr>
      <w:rPr>
        <w:rFonts w:eastAsia="Times New Roman" w:cs="Times New Roman" w:hint="default"/>
        <w:b/>
        <w:bCs w:val="0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eastAsia="Times New Roman"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eastAsia="Times New Roman"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eastAsia="Times New Roman"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eastAsia="Times New Roman"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eastAsia="Times New Roman"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eastAsia="Times New Roman"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eastAsia="Times New Roman" w:cs="Times New Roman" w:hint="default"/>
      </w:rPr>
    </w:lvl>
  </w:abstractNum>
  <w:abstractNum w:abstractNumId="41" w15:restartNumberingAfterBreak="0">
    <w:nsid w:val="3B892A60"/>
    <w:multiLevelType w:val="hybridMultilevel"/>
    <w:tmpl w:val="CD282208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42" w15:restartNumberingAfterBreak="0">
    <w:nsid w:val="3D272F39"/>
    <w:multiLevelType w:val="multilevel"/>
    <w:tmpl w:val="9A8427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3" w15:restartNumberingAfterBreak="0">
    <w:nsid w:val="3E5E6C96"/>
    <w:multiLevelType w:val="multilevel"/>
    <w:tmpl w:val="01BCCD42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 w15:restartNumberingAfterBreak="0">
    <w:nsid w:val="419077C8"/>
    <w:multiLevelType w:val="hybridMultilevel"/>
    <w:tmpl w:val="E926E46E"/>
    <w:lvl w:ilvl="0" w:tplc="04150015">
      <w:start w:val="1"/>
      <w:numFmt w:val="upperLetter"/>
      <w:lvlText w:val="%1."/>
      <w:lvlJc w:val="left"/>
      <w:pPr>
        <w:ind w:left="2445" w:hanging="360"/>
      </w:pPr>
    </w:lvl>
    <w:lvl w:ilvl="1" w:tplc="04150019" w:tentative="1">
      <w:start w:val="1"/>
      <w:numFmt w:val="lowerLetter"/>
      <w:lvlText w:val="%2."/>
      <w:lvlJc w:val="left"/>
      <w:pPr>
        <w:ind w:left="3165" w:hanging="360"/>
      </w:pPr>
    </w:lvl>
    <w:lvl w:ilvl="2" w:tplc="0415001B" w:tentative="1">
      <w:start w:val="1"/>
      <w:numFmt w:val="lowerRoman"/>
      <w:lvlText w:val="%3."/>
      <w:lvlJc w:val="right"/>
      <w:pPr>
        <w:ind w:left="3885" w:hanging="180"/>
      </w:pPr>
    </w:lvl>
    <w:lvl w:ilvl="3" w:tplc="0415000F" w:tentative="1">
      <w:start w:val="1"/>
      <w:numFmt w:val="decimal"/>
      <w:lvlText w:val="%4."/>
      <w:lvlJc w:val="left"/>
      <w:pPr>
        <w:ind w:left="4605" w:hanging="360"/>
      </w:pPr>
    </w:lvl>
    <w:lvl w:ilvl="4" w:tplc="04150019" w:tentative="1">
      <w:start w:val="1"/>
      <w:numFmt w:val="lowerLetter"/>
      <w:lvlText w:val="%5."/>
      <w:lvlJc w:val="left"/>
      <w:pPr>
        <w:ind w:left="5325" w:hanging="360"/>
      </w:pPr>
    </w:lvl>
    <w:lvl w:ilvl="5" w:tplc="0415001B" w:tentative="1">
      <w:start w:val="1"/>
      <w:numFmt w:val="lowerRoman"/>
      <w:lvlText w:val="%6."/>
      <w:lvlJc w:val="right"/>
      <w:pPr>
        <w:ind w:left="6045" w:hanging="180"/>
      </w:pPr>
    </w:lvl>
    <w:lvl w:ilvl="6" w:tplc="0415000F" w:tentative="1">
      <w:start w:val="1"/>
      <w:numFmt w:val="decimal"/>
      <w:lvlText w:val="%7."/>
      <w:lvlJc w:val="left"/>
      <w:pPr>
        <w:ind w:left="6765" w:hanging="360"/>
      </w:pPr>
    </w:lvl>
    <w:lvl w:ilvl="7" w:tplc="04150019" w:tentative="1">
      <w:start w:val="1"/>
      <w:numFmt w:val="lowerLetter"/>
      <w:lvlText w:val="%8."/>
      <w:lvlJc w:val="left"/>
      <w:pPr>
        <w:ind w:left="7485" w:hanging="360"/>
      </w:pPr>
    </w:lvl>
    <w:lvl w:ilvl="8" w:tplc="0415001B" w:tentative="1">
      <w:start w:val="1"/>
      <w:numFmt w:val="lowerRoman"/>
      <w:lvlText w:val="%9."/>
      <w:lvlJc w:val="right"/>
      <w:pPr>
        <w:ind w:left="8205" w:hanging="180"/>
      </w:pPr>
    </w:lvl>
  </w:abstractNum>
  <w:abstractNum w:abstractNumId="45" w15:restartNumberingAfterBreak="0">
    <w:nsid w:val="43263F52"/>
    <w:multiLevelType w:val="multilevel"/>
    <w:tmpl w:val="017A1B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6" w15:restartNumberingAfterBreak="0">
    <w:nsid w:val="4491336A"/>
    <w:multiLevelType w:val="hybridMultilevel"/>
    <w:tmpl w:val="918C463E"/>
    <w:lvl w:ilvl="0" w:tplc="04150015">
      <w:start w:val="1"/>
      <w:numFmt w:val="upperLetter"/>
      <w:lvlText w:val="%1."/>
      <w:lvlJc w:val="left"/>
      <w:pPr>
        <w:ind w:left="2145" w:hanging="360"/>
      </w:pPr>
    </w:lvl>
    <w:lvl w:ilvl="1" w:tplc="04150019" w:tentative="1">
      <w:start w:val="1"/>
      <w:numFmt w:val="lowerLetter"/>
      <w:lvlText w:val="%2."/>
      <w:lvlJc w:val="left"/>
      <w:pPr>
        <w:ind w:left="2865" w:hanging="360"/>
      </w:pPr>
    </w:lvl>
    <w:lvl w:ilvl="2" w:tplc="0415001B" w:tentative="1">
      <w:start w:val="1"/>
      <w:numFmt w:val="lowerRoman"/>
      <w:lvlText w:val="%3."/>
      <w:lvlJc w:val="right"/>
      <w:pPr>
        <w:ind w:left="3585" w:hanging="180"/>
      </w:pPr>
    </w:lvl>
    <w:lvl w:ilvl="3" w:tplc="0415000F" w:tentative="1">
      <w:start w:val="1"/>
      <w:numFmt w:val="decimal"/>
      <w:lvlText w:val="%4."/>
      <w:lvlJc w:val="left"/>
      <w:pPr>
        <w:ind w:left="4305" w:hanging="360"/>
      </w:pPr>
    </w:lvl>
    <w:lvl w:ilvl="4" w:tplc="04150019" w:tentative="1">
      <w:start w:val="1"/>
      <w:numFmt w:val="lowerLetter"/>
      <w:lvlText w:val="%5."/>
      <w:lvlJc w:val="left"/>
      <w:pPr>
        <w:ind w:left="5025" w:hanging="360"/>
      </w:pPr>
    </w:lvl>
    <w:lvl w:ilvl="5" w:tplc="0415001B" w:tentative="1">
      <w:start w:val="1"/>
      <w:numFmt w:val="lowerRoman"/>
      <w:lvlText w:val="%6."/>
      <w:lvlJc w:val="right"/>
      <w:pPr>
        <w:ind w:left="5745" w:hanging="180"/>
      </w:pPr>
    </w:lvl>
    <w:lvl w:ilvl="6" w:tplc="0415000F" w:tentative="1">
      <w:start w:val="1"/>
      <w:numFmt w:val="decimal"/>
      <w:lvlText w:val="%7."/>
      <w:lvlJc w:val="left"/>
      <w:pPr>
        <w:ind w:left="6465" w:hanging="360"/>
      </w:pPr>
    </w:lvl>
    <w:lvl w:ilvl="7" w:tplc="04150019" w:tentative="1">
      <w:start w:val="1"/>
      <w:numFmt w:val="lowerLetter"/>
      <w:lvlText w:val="%8."/>
      <w:lvlJc w:val="left"/>
      <w:pPr>
        <w:ind w:left="7185" w:hanging="360"/>
      </w:pPr>
    </w:lvl>
    <w:lvl w:ilvl="8" w:tplc="0415001B" w:tentative="1">
      <w:start w:val="1"/>
      <w:numFmt w:val="lowerRoman"/>
      <w:lvlText w:val="%9."/>
      <w:lvlJc w:val="right"/>
      <w:pPr>
        <w:ind w:left="7905" w:hanging="180"/>
      </w:pPr>
    </w:lvl>
  </w:abstractNum>
  <w:abstractNum w:abstractNumId="47" w15:restartNumberingAfterBreak="0">
    <w:nsid w:val="45BC72FC"/>
    <w:multiLevelType w:val="hybridMultilevel"/>
    <w:tmpl w:val="32EAB4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49A62550"/>
    <w:multiLevelType w:val="multilevel"/>
    <w:tmpl w:val="1AD6EE52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9" w15:restartNumberingAfterBreak="0">
    <w:nsid w:val="4BBC252F"/>
    <w:multiLevelType w:val="multilevel"/>
    <w:tmpl w:val="8ECCA5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0" w15:restartNumberingAfterBreak="0">
    <w:nsid w:val="4C9B2A0E"/>
    <w:multiLevelType w:val="hybridMultilevel"/>
    <w:tmpl w:val="195E9160"/>
    <w:lvl w:ilvl="0" w:tplc="04150015">
      <w:start w:val="1"/>
      <w:numFmt w:val="upperLetter"/>
      <w:lvlText w:val="%1."/>
      <w:lvlJc w:val="left"/>
      <w:pPr>
        <w:ind w:left="1140" w:hanging="360"/>
      </w:pPr>
    </w:lvl>
    <w:lvl w:ilvl="1" w:tplc="04150019" w:tentative="1">
      <w:start w:val="1"/>
      <w:numFmt w:val="lowerLetter"/>
      <w:lvlText w:val="%2."/>
      <w:lvlJc w:val="left"/>
      <w:pPr>
        <w:ind w:left="1860" w:hanging="360"/>
      </w:pPr>
    </w:lvl>
    <w:lvl w:ilvl="2" w:tplc="0415001B" w:tentative="1">
      <w:start w:val="1"/>
      <w:numFmt w:val="lowerRoman"/>
      <w:lvlText w:val="%3."/>
      <w:lvlJc w:val="right"/>
      <w:pPr>
        <w:ind w:left="2580" w:hanging="180"/>
      </w:pPr>
    </w:lvl>
    <w:lvl w:ilvl="3" w:tplc="0415000F" w:tentative="1">
      <w:start w:val="1"/>
      <w:numFmt w:val="decimal"/>
      <w:lvlText w:val="%4."/>
      <w:lvlJc w:val="left"/>
      <w:pPr>
        <w:ind w:left="3300" w:hanging="360"/>
      </w:pPr>
    </w:lvl>
    <w:lvl w:ilvl="4" w:tplc="04150019" w:tentative="1">
      <w:start w:val="1"/>
      <w:numFmt w:val="lowerLetter"/>
      <w:lvlText w:val="%5."/>
      <w:lvlJc w:val="left"/>
      <w:pPr>
        <w:ind w:left="4020" w:hanging="360"/>
      </w:pPr>
    </w:lvl>
    <w:lvl w:ilvl="5" w:tplc="0415001B" w:tentative="1">
      <w:start w:val="1"/>
      <w:numFmt w:val="lowerRoman"/>
      <w:lvlText w:val="%6."/>
      <w:lvlJc w:val="right"/>
      <w:pPr>
        <w:ind w:left="4740" w:hanging="180"/>
      </w:pPr>
    </w:lvl>
    <w:lvl w:ilvl="6" w:tplc="0415000F" w:tentative="1">
      <w:start w:val="1"/>
      <w:numFmt w:val="decimal"/>
      <w:lvlText w:val="%7."/>
      <w:lvlJc w:val="left"/>
      <w:pPr>
        <w:ind w:left="5460" w:hanging="360"/>
      </w:pPr>
    </w:lvl>
    <w:lvl w:ilvl="7" w:tplc="04150019" w:tentative="1">
      <w:start w:val="1"/>
      <w:numFmt w:val="lowerLetter"/>
      <w:lvlText w:val="%8."/>
      <w:lvlJc w:val="left"/>
      <w:pPr>
        <w:ind w:left="6180" w:hanging="360"/>
      </w:pPr>
    </w:lvl>
    <w:lvl w:ilvl="8" w:tplc="0415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51" w15:restartNumberingAfterBreak="0">
    <w:nsid w:val="4ED46D73"/>
    <w:multiLevelType w:val="multilevel"/>
    <w:tmpl w:val="4FEEF7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2" w15:restartNumberingAfterBreak="0">
    <w:nsid w:val="4F036EF3"/>
    <w:multiLevelType w:val="multilevel"/>
    <w:tmpl w:val="5E1844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3" w15:restartNumberingAfterBreak="0">
    <w:nsid w:val="4F2E50B4"/>
    <w:multiLevelType w:val="multilevel"/>
    <w:tmpl w:val="A3B61822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4" w15:restartNumberingAfterBreak="0">
    <w:nsid w:val="4F680494"/>
    <w:multiLevelType w:val="multilevel"/>
    <w:tmpl w:val="354E5D7A"/>
    <w:lvl w:ilvl="0">
      <w:start w:val="1"/>
      <w:numFmt w:val="decimal"/>
      <w:lvlText w:val="%1."/>
      <w:lvlJc w:val="left"/>
      <w:pPr>
        <w:ind w:left="360" w:hanging="360"/>
      </w:pPr>
      <w:rPr>
        <w:i w:val="0"/>
        <w:iCs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5" w15:restartNumberingAfterBreak="0">
    <w:nsid w:val="56221B99"/>
    <w:multiLevelType w:val="hybridMultilevel"/>
    <w:tmpl w:val="D9563860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56" w15:restartNumberingAfterBreak="0">
    <w:nsid w:val="58C374A4"/>
    <w:multiLevelType w:val="hybridMultilevel"/>
    <w:tmpl w:val="2A2C4314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57" w15:restartNumberingAfterBreak="0">
    <w:nsid w:val="5949182D"/>
    <w:multiLevelType w:val="multilevel"/>
    <w:tmpl w:val="2DDE0238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upperLetter"/>
      <w:lvlText w:val="%3."/>
      <w:lvlJc w:val="left"/>
      <w:pPr>
        <w:ind w:left="2160" w:hanging="360"/>
      </w:p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8" w15:restartNumberingAfterBreak="0">
    <w:nsid w:val="5A2916D7"/>
    <w:multiLevelType w:val="hybridMultilevel"/>
    <w:tmpl w:val="FAF8BDB0"/>
    <w:lvl w:ilvl="0" w:tplc="7F345F52">
      <w:start w:val="1"/>
      <w:numFmt w:val="lowerLetter"/>
      <w:lvlText w:val="%1)"/>
      <w:lvlJc w:val="left"/>
      <w:pPr>
        <w:ind w:left="720" w:hanging="360"/>
      </w:pPr>
      <w:rPr>
        <w:rFonts w:ascii="Open Sans" w:eastAsia="Open Sans" w:hAnsi="Open Sans" w:cs="Open Sans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5BC9786B"/>
    <w:multiLevelType w:val="multilevel"/>
    <w:tmpl w:val="08FAB6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0" w15:restartNumberingAfterBreak="0">
    <w:nsid w:val="5C417EC4"/>
    <w:multiLevelType w:val="hybridMultilevel"/>
    <w:tmpl w:val="E5C2E380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1" w15:restartNumberingAfterBreak="0">
    <w:nsid w:val="5C63790C"/>
    <w:multiLevelType w:val="hybridMultilevel"/>
    <w:tmpl w:val="24AA0C50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2" w15:restartNumberingAfterBreak="0">
    <w:nsid w:val="5D6E0EA3"/>
    <w:multiLevelType w:val="hybridMultilevel"/>
    <w:tmpl w:val="990C0E7C"/>
    <w:lvl w:ilvl="0" w:tplc="04150001">
      <w:start w:val="1"/>
      <w:numFmt w:val="bullet"/>
      <w:lvlText w:val=""/>
      <w:lvlJc w:val="left"/>
      <w:pPr>
        <w:ind w:left="2496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3216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3936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465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5376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609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681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7536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8256" w:hanging="360"/>
      </w:pPr>
      <w:rPr>
        <w:rFonts w:ascii="Wingdings" w:hAnsi="Wingdings" w:hint="default"/>
      </w:rPr>
    </w:lvl>
  </w:abstractNum>
  <w:abstractNum w:abstractNumId="63" w15:restartNumberingAfterBreak="0">
    <w:nsid w:val="60057237"/>
    <w:multiLevelType w:val="hybridMultilevel"/>
    <w:tmpl w:val="730C2DD8"/>
    <w:lvl w:ilvl="0" w:tplc="04150015">
      <w:start w:val="1"/>
      <w:numFmt w:val="upperLetter"/>
      <w:lvlText w:val="%1."/>
      <w:lvlJc w:val="left"/>
      <w:pPr>
        <w:ind w:left="1875" w:hanging="360"/>
      </w:pPr>
    </w:lvl>
    <w:lvl w:ilvl="1" w:tplc="04150019" w:tentative="1">
      <w:start w:val="1"/>
      <w:numFmt w:val="lowerLetter"/>
      <w:lvlText w:val="%2."/>
      <w:lvlJc w:val="left"/>
      <w:pPr>
        <w:ind w:left="2595" w:hanging="360"/>
      </w:pPr>
    </w:lvl>
    <w:lvl w:ilvl="2" w:tplc="0415001B" w:tentative="1">
      <w:start w:val="1"/>
      <w:numFmt w:val="lowerRoman"/>
      <w:lvlText w:val="%3."/>
      <w:lvlJc w:val="right"/>
      <w:pPr>
        <w:ind w:left="3315" w:hanging="180"/>
      </w:pPr>
    </w:lvl>
    <w:lvl w:ilvl="3" w:tplc="0415000F" w:tentative="1">
      <w:start w:val="1"/>
      <w:numFmt w:val="decimal"/>
      <w:lvlText w:val="%4."/>
      <w:lvlJc w:val="left"/>
      <w:pPr>
        <w:ind w:left="4035" w:hanging="360"/>
      </w:pPr>
    </w:lvl>
    <w:lvl w:ilvl="4" w:tplc="04150019" w:tentative="1">
      <w:start w:val="1"/>
      <w:numFmt w:val="lowerLetter"/>
      <w:lvlText w:val="%5."/>
      <w:lvlJc w:val="left"/>
      <w:pPr>
        <w:ind w:left="4755" w:hanging="360"/>
      </w:pPr>
    </w:lvl>
    <w:lvl w:ilvl="5" w:tplc="0415001B" w:tentative="1">
      <w:start w:val="1"/>
      <w:numFmt w:val="lowerRoman"/>
      <w:lvlText w:val="%6."/>
      <w:lvlJc w:val="right"/>
      <w:pPr>
        <w:ind w:left="5475" w:hanging="180"/>
      </w:pPr>
    </w:lvl>
    <w:lvl w:ilvl="6" w:tplc="0415000F" w:tentative="1">
      <w:start w:val="1"/>
      <w:numFmt w:val="decimal"/>
      <w:lvlText w:val="%7."/>
      <w:lvlJc w:val="left"/>
      <w:pPr>
        <w:ind w:left="6195" w:hanging="360"/>
      </w:pPr>
    </w:lvl>
    <w:lvl w:ilvl="7" w:tplc="04150019" w:tentative="1">
      <w:start w:val="1"/>
      <w:numFmt w:val="lowerLetter"/>
      <w:lvlText w:val="%8."/>
      <w:lvlJc w:val="left"/>
      <w:pPr>
        <w:ind w:left="6915" w:hanging="360"/>
      </w:pPr>
    </w:lvl>
    <w:lvl w:ilvl="8" w:tplc="0415001B" w:tentative="1">
      <w:start w:val="1"/>
      <w:numFmt w:val="lowerRoman"/>
      <w:lvlText w:val="%9."/>
      <w:lvlJc w:val="right"/>
      <w:pPr>
        <w:ind w:left="7635" w:hanging="180"/>
      </w:pPr>
    </w:lvl>
  </w:abstractNum>
  <w:abstractNum w:abstractNumId="64" w15:restartNumberingAfterBreak="0">
    <w:nsid w:val="607B24EF"/>
    <w:multiLevelType w:val="multilevel"/>
    <w:tmpl w:val="24A096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5" w15:restartNumberingAfterBreak="0">
    <w:nsid w:val="630174DC"/>
    <w:multiLevelType w:val="multilevel"/>
    <w:tmpl w:val="F63A91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6" w15:restartNumberingAfterBreak="0">
    <w:nsid w:val="64875314"/>
    <w:multiLevelType w:val="multilevel"/>
    <w:tmpl w:val="BE66EE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7" w15:restartNumberingAfterBreak="0">
    <w:nsid w:val="65107396"/>
    <w:multiLevelType w:val="multilevel"/>
    <w:tmpl w:val="1F0205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8" w15:restartNumberingAfterBreak="0">
    <w:nsid w:val="66104638"/>
    <w:multiLevelType w:val="multilevel"/>
    <w:tmpl w:val="083E86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9" w15:restartNumberingAfterBreak="0">
    <w:nsid w:val="6A076E35"/>
    <w:multiLevelType w:val="hybridMultilevel"/>
    <w:tmpl w:val="7CC4CD14"/>
    <w:lvl w:ilvl="0" w:tplc="04150015">
      <w:start w:val="1"/>
      <w:numFmt w:val="upperLetter"/>
      <w:lvlText w:val="%1."/>
      <w:lvlJc w:val="left"/>
      <w:pPr>
        <w:ind w:left="1725" w:hanging="360"/>
      </w:pPr>
    </w:lvl>
    <w:lvl w:ilvl="1" w:tplc="04150019" w:tentative="1">
      <w:start w:val="1"/>
      <w:numFmt w:val="lowerLetter"/>
      <w:lvlText w:val="%2."/>
      <w:lvlJc w:val="left"/>
      <w:pPr>
        <w:ind w:left="2445" w:hanging="360"/>
      </w:pPr>
    </w:lvl>
    <w:lvl w:ilvl="2" w:tplc="0415001B" w:tentative="1">
      <w:start w:val="1"/>
      <w:numFmt w:val="lowerRoman"/>
      <w:lvlText w:val="%3."/>
      <w:lvlJc w:val="right"/>
      <w:pPr>
        <w:ind w:left="3165" w:hanging="180"/>
      </w:pPr>
    </w:lvl>
    <w:lvl w:ilvl="3" w:tplc="0415000F" w:tentative="1">
      <w:start w:val="1"/>
      <w:numFmt w:val="decimal"/>
      <w:lvlText w:val="%4."/>
      <w:lvlJc w:val="left"/>
      <w:pPr>
        <w:ind w:left="3885" w:hanging="360"/>
      </w:pPr>
    </w:lvl>
    <w:lvl w:ilvl="4" w:tplc="04150019" w:tentative="1">
      <w:start w:val="1"/>
      <w:numFmt w:val="lowerLetter"/>
      <w:lvlText w:val="%5."/>
      <w:lvlJc w:val="left"/>
      <w:pPr>
        <w:ind w:left="4605" w:hanging="360"/>
      </w:pPr>
    </w:lvl>
    <w:lvl w:ilvl="5" w:tplc="0415001B" w:tentative="1">
      <w:start w:val="1"/>
      <w:numFmt w:val="lowerRoman"/>
      <w:lvlText w:val="%6."/>
      <w:lvlJc w:val="right"/>
      <w:pPr>
        <w:ind w:left="5325" w:hanging="180"/>
      </w:pPr>
    </w:lvl>
    <w:lvl w:ilvl="6" w:tplc="0415000F" w:tentative="1">
      <w:start w:val="1"/>
      <w:numFmt w:val="decimal"/>
      <w:lvlText w:val="%7."/>
      <w:lvlJc w:val="left"/>
      <w:pPr>
        <w:ind w:left="6045" w:hanging="360"/>
      </w:pPr>
    </w:lvl>
    <w:lvl w:ilvl="7" w:tplc="04150019" w:tentative="1">
      <w:start w:val="1"/>
      <w:numFmt w:val="lowerLetter"/>
      <w:lvlText w:val="%8."/>
      <w:lvlJc w:val="left"/>
      <w:pPr>
        <w:ind w:left="6765" w:hanging="360"/>
      </w:pPr>
    </w:lvl>
    <w:lvl w:ilvl="8" w:tplc="0415001B" w:tentative="1">
      <w:start w:val="1"/>
      <w:numFmt w:val="lowerRoman"/>
      <w:lvlText w:val="%9."/>
      <w:lvlJc w:val="right"/>
      <w:pPr>
        <w:ind w:left="7485" w:hanging="180"/>
      </w:pPr>
    </w:lvl>
  </w:abstractNum>
  <w:abstractNum w:abstractNumId="70" w15:restartNumberingAfterBreak="0">
    <w:nsid w:val="6A8D5EF7"/>
    <w:multiLevelType w:val="hybridMultilevel"/>
    <w:tmpl w:val="C2B670C4"/>
    <w:lvl w:ilvl="0" w:tplc="04150015">
      <w:start w:val="1"/>
      <w:numFmt w:val="upperLetter"/>
      <w:lvlText w:val="%1.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1" w15:restartNumberingAfterBreak="0">
    <w:nsid w:val="6B044944"/>
    <w:multiLevelType w:val="hybridMultilevel"/>
    <w:tmpl w:val="0F58FF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6C217B04"/>
    <w:multiLevelType w:val="multilevel"/>
    <w:tmpl w:val="146852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3" w15:restartNumberingAfterBreak="0">
    <w:nsid w:val="6CC063AB"/>
    <w:multiLevelType w:val="multilevel"/>
    <w:tmpl w:val="D1E83EF2"/>
    <w:lvl w:ilvl="0">
      <w:start w:val="6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4" w15:restartNumberingAfterBreak="0">
    <w:nsid w:val="6EC24AAD"/>
    <w:multiLevelType w:val="multilevel"/>
    <w:tmpl w:val="3C3880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5" w15:restartNumberingAfterBreak="0">
    <w:nsid w:val="7106404C"/>
    <w:multiLevelType w:val="hybridMultilevel"/>
    <w:tmpl w:val="EA182400"/>
    <w:lvl w:ilvl="0" w:tplc="0415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76" w15:restartNumberingAfterBreak="0">
    <w:nsid w:val="74B057C0"/>
    <w:multiLevelType w:val="multilevel"/>
    <w:tmpl w:val="1AD6EE52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7" w15:restartNumberingAfterBreak="0">
    <w:nsid w:val="787902D5"/>
    <w:multiLevelType w:val="multilevel"/>
    <w:tmpl w:val="C6D42D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8" w15:restartNumberingAfterBreak="0">
    <w:nsid w:val="794E74C3"/>
    <w:multiLevelType w:val="multilevel"/>
    <w:tmpl w:val="5A746C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9" w15:restartNumberingAfterBreak="0">
    <w:nsid w:val="7CC85787"/>
    <w:multiLevelType w:val="multilevel"/>
    <w:tmpl w:val="5E7EA4F4"/>
    <w:lvl w:ilvl="0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0" w15:restartNumberingAfterBreak="0">
    <w:nsid w:val="7E7A6FE8"/>
    <w:multiLevelType w:val="multilevel"/>
    <w:tmpl w:val="C3E6E846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1" w15:restartNumberingAfterBreak="0">
    <w:nsid w:val="7EF55B72"/>
    <w:multiLevelType w:val="hybridMultilevel"/>
    <w:tmpl w:val="B97A0D8E"/>
    <w:lvl w:ilvl="0" w:tplc="04150015">
      <w:start w:val="1"/>
      <w:numFmt w:val="upperLetter"/>
      <w:lvlText w:val="%1."/>
      <w:lvlJc w:val="left"/>
      <w:pPr>
        <w:ind w:left="2145" w:hanging="360"/>
      </w:pPr>
    </w:lvl>
    <w:lvl w:ilvl="1" w:tplc="04150019" w:tentative="1">
      <w:start w:val="1"/>
      <w:numFmt w:val="lowerLetter"/>
      <w:lvlText w:val="%2."/>
      <w:lvlJc w:val="left"/>
      <w:pPr>
        <w:ind w:left="2865" w:hanging="360"/>
      </w:pPr>
    </w:lvl>
    <w:lvl w:ilvl="2" w:tplc="0415001B" w:tentative="1">
      <w:start w:val="1"/>
      <w:numFmt w:val="lowerRoman"/>
      <w:lvlText w:val="%3."/>
      <w:lvlJc w:val="right"/>
      <w:pPr>
        <w:ind w:left="3585" w:hanging="180"/>
      </w:pPr>
    </w:lvl>
    <w:lvl w:ilvl="3" w:tplc="0415000F" w:tentative="1">
      <w:start w:val="1"/>
      <w:numFmt w:val="decimal"/>
      <w:lvlText w:val="%4."/>
      <w:lvlJc w:val="left"/>
      <w:pPr>
        <w:ind w:left="4305" w:hanging="360"/>
      </w:pPr>
    </w:lvl>
    <w:lvl w:ilvl="4" w:tplc="04150019" w:tentative="1">
      <w:start w:val="1"/>
      <w:numFmt w:val="lowerLetter"/>
      <w:lvlText w:val="%5."/>
      <w:lvlJc w:val="left"/>
      <w:pPr>
        <w:ind w:left="5025" w:hanging="360"/>
      </w:pPr>
    </w:lvl>
    <w:lvl w:ilvl="5" w:tplc="0415001B" w:tentative="1">
      <w:start w:val="1"/>
      <w:numFmt w:val="lowerRoman"/>
      <w:lvlText w:val="%6."/>
      <w:lvlJc w:val="right"/>
      <w:pPr>
        <w:ind w:left="5745" w:hanging="180"/>
      </w:pPr>
    </w:lvl>
    <w:lvl w:ilvl="6" w:tplc="0415000F" w:tentative="1">
      <w:start w:val="1"/>
      <w:numFmt w:val="decimal"/>
      <w:lvlText w:val="%7."/>
      <w:lvlJc w:val="left"/>
      <w:pPr>
        <w:ind w:left="6465" w:hanging="360"/>
      </w:pPr>
    </w:lvl>
    <w:lvl w:ilvl="7" w:tplc="04150019" w:tentative="1">
      <w:start w:val="1"/>
      <w:numFmt w:val="lowerLetter"/>
      <w:lvlText w:val="%8."/>
      <w:lvlJc w:val="left"/>
      <w:pPr>
        <w:ind w:left="7185" w:hanging="360"/>
      </w:pPr>
    </w:lvl>
    <w:lvl w:ilvl="8" w:tplc="0415001B" w:tentative="1">
      <w:start w:val="1"/>
      <w:numFmt w:val="lowerRoman"/>
      <w:lvlText w:val="%9."/>
      <w:lvlJc w:val="right"/>
      <w:pPr>
        <w:ind w:left="7905" w:hanging="180"/>
      </w:pPr>
    </w:lvl>
  </w:abstractNum>
  <w:abstractNum w:abstractNumId="82" w15:restartNumberingAfterBreak="0">
    <w:nsid w:val="7FDE3883"/>
    <w:multiLevelType w:val="hybridMultilevel"/>
    <w:tmpl w:val="1044567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4406566">
    <w:abstractNumId w:val="38"/>
  </w:num>
  <w:num w:numId="2" w16cid:durableId="60368463">
    <w:abstractNumId w:val="45"/>
  </w:num>
  <w:num w:numId="3" w16cid:durableId="1531912999">
    <w:abstractNumId w:val="42"/>
  </w:num>
  <w:num w:numId="4" w16cid:durableId="1379548008">
    <w:abstractNumId w:val="28"/>
  </w:num>
  <w:num w:numId="5" w16cid:durableId="742682823">
    <w:abstractNumId w:val="9"/>
  </w:num>
  <w:num w:numId="6" w16cid:durableId="1259294547">
    <w:abstractNumId w:val="29"/>
  </w:num>
  <w:num w:numId="7" w16cid:durableId="445731168">
    <w:abstractNumId w:val="64"/>
  </w:num>
  <w:num w:numId="8" w16cid:durableId="219633994">
    <w:abstractNumId w:val="12"/>
  </w:num>
  <w:num w:numId="9" w16cid:durableId="732969848">
    <w:abstractNumId w:val="78"/>
  </w:num>
  <w:num w:numId="10" w16cid:durableId="555823160">
    <w:abstractNumId w:val="7"/>
  </w:num>
  <w:num w:numId="11" w16cid:durableId="391972085">
    <w:abstractNumId w:val="23"/>
  </w:num>
  <w:num w:numId="12" w16cid:durableId="1708555418">
    <w:abstractNumId w:val="20"/>
  </w:num>
  <w:num w:numId="13" w16cid:durableId="1812743229">
    <w:abstractNumId w:val="52"/>
  </w:num>
  <w:num w:numId="14" w16cid:durableId="1232889455">
    <w:abstractNumId w:val="65"/>
  </w:num>
  <w:num w:numId="15" w16cid:durableId="2039354521">
    <w:abstractNumId w:val="72"/>
  </w:num>
  <w:num w:numId="16" w16cid:durableId="1706179326">
    <w:abstractNumId w:val="16"/>
  </w:num>
  <w:num w:numId="17" w16cid:durableId="1443916657">
    <w:abstractNumId w:val="34"/>
  </w:num>
  <w:num w:numId="18" w16cid:durableId="120735257">
    <w:abstractNumId w:val="43"/>
  </w:num>
  <w:num w:numId="19" w16cid:durableId="1757434739">
    <w:abstractNumId w:val="21"/>
  </w:num>
  <w:num w:numId="20" w16cid:durableId="934091176">
    <w:abstractNumId w:val="13"/>
  </w:num>
  <w:num w:numId="21" w16cid:durableId="25101081">
    <w:abstractNumId w:val="17"/>
  </w:num>
  <w:num w:numId="22" w16cid:durableId="1116557693">
    <w:abstractNumId w:val="73"/>
  </w:num>
  <w:num w:numId="23" w16cid:durableId="1612861279">
    <w:abstractNumId w:val="67"/>
  </w:num>
  <w:num w:numId="24" w16cid:durableId="810555590">
    <w:abstractNumId w:val="0"/>
  </w:num>
  <w:num w:numId="25" w16cid:durableId="1390765896">
    <w:abstractNumId w:val="76"/>
  </w:num>
  <w:num w:numId="26" w16cid:durableId="1790779842">
    <w:abstractNumId w:val="53"/>
  </w:num>
  <w:num w:numId="27" w16cid:durableId="1338114444">
    <w:abstractNumId w:val="39"/>
  </w:num>
  <w:num w:numId="28" w16cid:durableId="2034574591">
    <w:abstractNumId w:val="37"/>
  </w:num>
  <w:num w:numId="29" w16cid:durableId="304050759">
    <w:abstractNumId w:val="27"/>
  </w:num>
  <w:num w:numId="30" w16cid:durableId="1565600932">
    <w:abstractNumId w:val="74"/>
  </w:num>
  <w:num w:numId="31" w16cid:durableId="300620118">
    <w:abstractNumId w:val="51"/>
  </w:num>
  <w:num w:numId="32" w16cid:durableId="2055277536">
    <w:abstractNumId w:val="57"/>
  </w:num>
  <w:num w:numId="33" w16cid:durableId="322316983">
    <w:abstractNumId w:val="48"/>
  </w:num>
  <w:num w:numId="34" w16cid:durableId="290212279">
    <w:abstractNumId w:val="80"/>
  </w:num>
  <w:num w:numId="35" w16cid:durableId="657537502">
    <w:abstractNumId w:val="66"/>
  </w:num>
  <w:num w:numId="36" w16cid:durableId="787696971">
    <w:abstractNumId w:val="5"/>
  </w:num>
  <w:num w:numId="37" w16cid:durableId="2082096250">
    <w:abstractNumId w:val="8"/>
  </w:num>
  <w:num w:numId="38" w16cid:durableId="1284967389">
    <w:abstractNumId w:val="79"/>
  </w:num>
  <w:num w:numId="39" w16cid:durableId="1756322496">
    <w:abstractNumId w:val="68"/>
  </w:num>
  <w:num w:numId="40" w16cid:durableId="843202502">
    <w:abstractNumId w:val="49"/>
  </w:num>
  <w:num w:numId="41" w16cid:durableId="1282955180">
    <w:abstractNumId w:val="30"/>
  </w:num>
  <w:num w:numId="42" w16cid:durableId="993533115">
    <w:abstractNumId w:val="6"/>
  </w:num>
  <w:num w:numId="43" w16cid:durableId="203249222">
    <w:abstractNumId w:val="59"/>
  </w:num>
  <w:num w:numId="44" w16cid:durableId="1947495067">
    <w:abstractNumId w:val="77"/>
  </w:num>
  <w:num w:numId="45" w16cid:durableId="263999999">
    <w:abstractNumId w:val="1"/>
  </w:num>
  <w:num w:numId="46" w16cid:durableId="1685207235">
    <w:abstractNumId w:val="11"/>
  </w:num>
  <w:num w:numId="47" w16cid:durableId="2030372043">
    <w:abstractNumId w:val="40"/>
  </w:num>
  <w:num w:numId="48" w16cid:durableId="1272207672">
    <w:abstractNumId w:val="14"/>
  </w:num>
  <w:num w:numId="49" w16cid:durableId="1274245779">
    <w:abstractNumId w:val="31"/>
  </w:num>
  <w:num w:numId="50" w16cid:durableId="508956894">
    <w:abstractNumId w:val="54"/>
  </w:num>
  <w:num w:numId="51" w16cid:durableId="240138307">
    <w:abstractNumId w:val="32"/>
  </w:num>
  <w:num w:numId="52" w16cid:durableId="1017466049">
    <w:abstractNumId w:val="62"/>
  </w:num>
  <w:num w:numId="53" w16cid:durableId="1369837556">
    <w:abstractNumId w:val="25"/>
  </w:num>
  <w:num w:numId="54" w16cid:durableId="1625193790">
    <w:abstractNumId w:val="40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 w16cid:durableId="426536743">
    <w:abstractNumId w:val="71"/>
  </w:num>
  <w:num w:numId="56" w16cid:durableId="1233614048">
    <w:abstractNumId w:val="82"/>
  </w:num>
  <w:num w:numId="57" w16cid:durableId="1594708731">
    <w:abstractNumId w:val="41"/>
  </w:num>
  <w:num w:numId="58" w16cid:durableId="1786533544">
    <w:abstractNumId w:val="4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 w16cid:durableId="1209033679">
    <w:abstractNumId w:val="36"/>
  </w:num>
  <w:num w:numId="60" w16cid:durableId="5063811">
    <w:abstractNumId w:val="18"/>
  </w:num>
  <w:num w:numId="61" w16cid:durableId="1602685131">
    <w:abstractNumId w:val="81"/>
  </w:num>
  <w:num w:numId="62" w16cid:durableId="1030452476">
    <w:abstractNumId w:val="46"/>
  </w:num>
  <w:num w:numId="63" w16cid:durableId="2116439799">
    <w:abstractNumId w:val="15"/>
  </w:num>
  <w:num w:numId="64" w16cid:durableId="55902596">
    <w:abstractNumId w:val="44"/>
  </w:num>
  <w:num w:numId="65" w16cid:durableId="74520095">
    <w:abstractNumId w:val="70"/>
  </w:num>
  <w:num w:numId="66" w16cid:durableId="279652971">
    <w:abstractNumId w:val="4"/>
  </w:num>
  <w:num w:numId="67" w16cid:durableId="101457202">
    <w:abstractNumId w:val="26"/>
  </w:num>
  <w:num w:numId="68" w16cid:durableId="1000353933">
    <w:abstractNumId w:val="4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9" w16cid:durableId="1050961946">
    <w:abstractNumId w:val="69"/>
  </w:num>
  <w:num w:numId="70" w16cid:durableId="1371026595">
    <w:abstractNumId w:val="3"/>
  </w:num>
  <w:num w:numId="71" w16cid:durableId="1879660167">
    <w:abstractNumId w:val="50"/>
  </w:num>
  <w:num w:numId="72" w16cid:durableId="1539929228">
    <w:abstractNumId w:val="75"/>
  </w:num>
  <w:num w:numId="73" w16cid:durableId="1660230678">
    <w:abstractNumId w:val="22"/>
  </w:num>
  <w:num w:numId="74" w16cid:durableId="986398429">
    <w:abstractNumId w:val="63"/>
  </w:num>
  <w:num w:numId="75" w16cid:durableId="1759984820">
    <w:abstractNumId w:val="24"/>
  </w:num>
  <w:num w:numId="76" w16cid:durableId="1746535417">
    <w:abstractNumId w:val="19"/>
  </w:num>
  <w:num w:numId="77" w16cid:durableId="892081192">
    <w:abstractNumId w:val="33"/>
  </w:num>
  <w:num w:numId="78" w16cid:durableId="31658335">
    <w:abstractNumId w:val="10"/>
  </w:num>
  <w:num w:numId="79" w16cid:durableId="1970087893">
    <w:abstractNumId w:val="56"/>
  </w:num>
  <w:num w:numId="80" w16cid:durableId="237180240">
    <w:abstractNumId w:val="60"/>
  </w:num>
  <w:num w:numId="81" w16cid:durableId="765032121">
    <w:abstractNumId w:val="55"/>
  </w:num>
  <w:num w:numId="82" w16cid:durableId="1463616236">
    <w:abstractNumId w:val="35"/>
  </w:num>
  <w:num w:numId="83" w16cid:durableId="1384134668">
    <w:abstractNumId w:val="58"/>
  </w:num>
  <w:num w:numId="84" w16cid:durableId="1673680238">
    <w:abstractNumId w:val="47"/>
  </w:num>
  <w:num w:numId="85" w16cid:durableId="1247689628">
    <w:abstractNumId w:val="2"/>
  </w:num>
  <w:num w:numId="86" w16cid:durableId="2122609967">
    <w:abstractNumId w:val="61"/>
  </w:num>
  <w:numIdMacAtCleanup w:val="7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5943"/>
    <w:rsid w:val="00007C0F"/>
    <w:rsid w:val="000351EA"/>
    <w:rsid w:val="00040036"/>
    <w:rsid w:val="000421D0"/>
    <w:rsid w:val="000439E4"/>
    <w:rsid w:val="00051006"/>
    <w:rsid w:val="00055058"/>
    <w:rsid w:val="00057519"/>
    <w:rsid w:val="00063421"/>
    <w:rsid w:val="0008731E"/>
    <w:rsid w:val="0009005D"/>
    <w:rsid w:val="00095877"/>
    <w:rsid w:val="00095D6D"/>
    <w:rsid w:val="00096F2D"/>
    <w:rsid w:val="000B0213"/>
    <w:rsid w:val="000B4E90"/>
    <w:rsid w:val="000B5308"/>
    <w:rsid w:val="000B7CB8"/>
    <w:rsid w:val="000C07CA"/>
    <w:rsid w:val="000C2561"/>
    <w:rsid w:val="000C36D2"/>
    <w:rsid w:val="000D129E"/>
    <w:rsid w:val="000D49B8"/>
    <w:rsid w:val="000F2806"/>
    <w:rsid w:val="0011076F"/>
    <w:rsid w:val="00115DE9"/>
    <w:rsid w:val="001163A1"/>
    <w:rsid w:val="00120788"/>
    <w:rsid w:val="00120BD2"/>
    <w:rsid w:val="00127FB9"/>
    <w:rsid w:val="00147694"/>
    <w:rsid w:val="00152C29"/>
    <w:rsid w:val="00154439"/>
    <w:rsid w:val="00155ED2"/>
    <w:rsid w:val="0016632A"/>
    <w:rsid w:val="00170A5D"/>
    <w:rsid w:val="001748E8"/>
    <w:rsid w:val="00177B77"/>
    <w:rsid w:val="0018790B"/>
    <w:rsid w:val="0019506F"/>
    <w:rsid w:val="00195486"/>
    <w:rsid w:val="001A24F5"/>
    <w:rsid w:val="001A7B28"/>
    <w:rsid w:val="001B4DF0"/>
    <w:rsid w:val="001B69BE"/>
    <w:rsid w:val="001D46D4"/>
    <w:rsid w:val="001E0715"/>
    <w:rsid w:val="001E1737"/>
    <w:rsid w:val="0020472E"/>
    <w:rsid w:val="0021735A"/>
    <w:rsid w:val="0023174E"/>
    <w:rsid w:val="00231A8D"/>
    <w:rsid w:val="00244DCA"/>
    <w:rsid w:val="002462C4"/>
    <w:rsid w:val="00264A5E"/>
    <w:rsid w:val="00265A50"/>
    <w:rsid w:val="00265EC4"/>
    <w:rsid w:val="00273E7F"/>
    <w:rsid w:val="0027454F"/>
    <w:rsid w:val="002A154C"/>
    <w:rsid w:val="002A28F8"/>
    <w:rsid w:val="002B5568"/>
    <w:rsid w:val="002C6E64"/>
    <w:rsid w:val="002D3B9E"/>
    <w:rsid w:val="002D45E0"/>
    <w:rsid w:val="002E0443"/>
    <w:rsid w:val="003053C8"/>
    <w:rsid w:val="00306BCD"/>
    <w:rsid w:val="00321AF5"/>
    <w:rsid w:val="003271CE"/>
    <w:rsid w:val="003872E6"/>
    <w:rsid w:val="00390435"/>
    <w:rsid w:val="00397D2A"/>
    <w:rsid w:val="003A37FB"/>
    <w:rsid w:val="003A5DDB"/>
    <w:rsid w:val="003A753A"/>
    <w:rsid w:val="003B5067"/>
    <w:rsid w:val="003B5481"/>
    <w:rsid w:val="003B58E3"/>
    <w:rsid w:val="003B67D4"/>
    <w:rsid w:val="003B6D96"/>
    <w:rsid w:val="003B75CB"/>
    <w:rsid w:val="003F05E9"/>
    <w:rsid w:val="003F4ACF"/>
    <w:rsid w:val="00407E73"/>
    <w:rsid w:val="00431AB1"/>
    <w:rsid w:val="00432915"/>
    <w:rsid w:val="00466E8F"/>
    <w:rsid w:val="00483800"/>
    <w:rsid w:val="00493352"/>
    <w:rsid w:val="004A3AC4"/>
    <w:rsid w:val="004A642F"/>
    <w:rsid w:val="004A72BB"/>
    <w:rsid w:val="004C2E0B"/>
    <w:rsid w:val="004C3F52"/>
    <w:rsid w:val="004D251B"/>
    <w:rsid w:val="00503776"/>
    <w:rsid w:val="00506C55"/>
    <w:rsid w:val="00506FB9"/>
    <w:rsid w:val="005104B0"/>
    <w:rsid w:val="00511B1D"/>
    <w:rsid w:val="00523744"/>
    <w:rsid w:val="005365D1"/>
    <w:rsid w:val="00537961"/>
    <w:rsid w:val="00543758"/>
    <w:rsid w:val="00547F9E"/>
    <w:rsid w:val="00552EFF"/>
    <w:rsid w:val="00553C54"/>
    <w:rsid w:val="00570D4B"/>
    <w:rsid w:val="00583A0E"/>
    <w:rsid w:val="00590446"/>
    <w:rsid w:val="005A368D"/>
    <w:rsid w:val="005A75EC"/>
    <w:rsid w:val="005E379F"/>
    <w:rsid w:val="005E434C"/>
    <w:rsid w:val="00610AC3"/>
    <w:rsid w:val="0061303A"/>
    <w:rsid w:val="00625943"/>
    <w:rsid w:val="00636D77"/>
    <w:rsid w:val="00640346"/>
    <w:rsid w:val="00642496"/>
    <w:rsid w:val="006472DD"/>
    <w:rsid w:val="00654D02"/>
    <w:rsid w:val="0065553E"/>
    <w:rsid w:val="006576DE"/>
    <w:rsid w:val="00667CA6"/>
    <w:rsid w:val="00681E69"/>
    <w:rsid w:val="00682962"/>
    <w:rsid w:val="00685306"/>
    <w:rsid w:val="00690506"/>
    <w:rsid w:val="00694686"/>
    <w:rsid w:val="006B2837"/>
    <w:rsid w:val="006B3444"/>
    <w:rsid w:val="006B58A4"/>
    <w:rsid w:val="006C66BE"/>
    <w:rsid w:val="006E3831"/>
    <w:rsid w:val="00714517"/>
    <w:rsid w:val="007368A7"/>
    <w:rsid w:val="00754509"/>
    <w:rsid w:val="00757F82"/>
    <w:rsid w:val="007617EE"/>
    <w:rsid w:val="0076501C"/>
    <w:rsid w:val="00770080"/>
    <w:rsid w:val="00772B9C"/>
    <w:rsid w:val="00773AD8"/>
    <w:rsid w:val="007A0EEE"/>
    <w:rsid w:val="007A5CA0"/>
    <w:rsid w:val="007A6FE4"/>
    <w:rsid w:val="007B3E54"/>
    <w:rsid w:val="007B471D"/>
    <w:rsid w:val="007B5FD7"/>
    <w:rsid w:val="007C07E9"/>
    <w:rsid w:val="007F0C3F"/>
    <w:rsid w:val="007F3775"/>
    <w:rsid w:val="00801041"/>
    <w:rsid w:val="008034DA"/>
    <w:rsid w:val="00805B5C"/>
    <w:rsid w:val="008063CA"/>
    <w:rsid w:val="00807E32"/>
    <w:rsid w:val="008148D4"/>
    <w:rsid w:val="008169A1"/>
    <w:rsid w:val="0082066F"/>
    <w:rsid w:val="00824A54"/>
    <w:rsid w:val="00841E86"/>
    <w:rsid w:val="00852BB2"/>
    <w:rsid w:val="0086347C"/>
    <w:rsid w:val="008646CE"/>
    <w:rsid w:val="00871DD2"/>
    <w:rsid w:val="00875A69"/>
    <w:rsid w:val="0088014F"/>
    <w:rsid w:val="00895DCB"/>
    <w:rsid w:val="008961F0"/>
    <w:rsid w:val="008A1660"/>
    <w:rsid w:val="008A3542"/>
    <w:rsid w:val="008B1592"/>
    <w:rsid w:val="008B1876"/>
    <w:rsid w:val="008D0B13"/>
    <w:rsid w:val="008D4E97"/>
    <w:rsid w:val="008D631B"/>
    <w:rsid w:val="008D7541"/>
    <w:rsid w:val="008F488B"/>
    <w:rsid w:val="008F5A4E"/>
    <w:rsid w:val="0090347A"/>
    <w:rsid w:val="00905FFB"/>
    <w:rsid w:val="00913834"/>
    <w:rsid w:val="00917647"/>
    <w:rsid w:val="00917C45"/>
    <w:rsid w:val="00930C59"/>
    <w:rsid w:val="009406BE"/>
    <w:rsid w:val="00942F80"/>
    <w:rsid w:val="0095022A"/>
    <w:rsid w:val="009522B0"/>
    <w:rsid w:val="0096056B"/>
    <w:rsid w:val="00961999"/>
    <w:rsid w:val="009626AE"/>
    <w:rsid w:val="00962C11"/>
    <w:rsid w:val="00975C34"/>
    <w:rsid w:val="009969F0"/>
    <w:rsid w:val="009A3BDF"/>
    <w:rsid w:val="009E1A47"/>
    <w:rsid w:val="009E205C"/>
    <w:rsid w:val="009E4AE4"/>
    <w:rsid w:val="00A23EF4"/>
    <w:rsid w:val="00A2676F"/>
    <w:rsid w:val="00A31A7B"/>
    <w:rsid w:val="00A3281E"/>
    <w:rsid w:val="00A32EF4"/>
    <w:rsid w:val="00A330E1"/>
    <w:rsid w:val="00A352B1"/>
    <w:rsid w:val="00A35538"/>
    <w:rsid w:val="00A35A10"/>
    <w:rsid w:val="00A44737"/>
    <w:rsid w:val="00A63CA3"/>
    <w:rsid w:val="00A66CBD"/>
    <w:rsid w:val="00A822AA"/>
    <w:rsid w:val="00A84100"/>
    <w:rsid w:val="00AC656F"/>
    <w:rsid w:val="00AC7B3B"/>
    <w:rsid w:val="00AD29F7"/>
    <w:rsid w:val="00AE257D"/>
    <w:rsid w:val="00AE5EBA"/>
    <w:rsid w:val="00AF33C8"/>
    <w:rsid w:val="00B014CC"/>
    <w:rsid w:val="00B03B21"/>
    <w:rsid w:val="00B26189"/>
    <w:rsid w:val="00B3141C"/>
    <w:rsid w:val="00B316D4"/>
    <w:rsid w:val="00B45427"/>
    <w:rsid w:val="00B56BC3"/>
    <w:rsid w:val="00B61FEC"/>
    <w:rsid w:val="00B6727A"/>
    <w:rsid w:val="00B85A4B"/>
    <w:rsid w:val="00B86131"/>
    <w:rsid w:val="00B9010C"/>
    <w:rsid w:val="00BA68E1"/>
    <w:rsid w:val="00BA6CE1"/>
    <w:rsid w:val="00BB657C"/>
    <w:rsid w:val="00BB7657"/>
    <w:rsid w:val="00BD7B0E"/>
    <w:rsid w:val="00BE03E4"/>
    <w:rsid w:val="00BE4864"/>
    <w:rsid w:val="00BE7380"/>
    <w:rsid w:val="00BF6A76"/>
    <w:rsid w:val="00C06A99"/>
    <w:rsid w:val="00C10590"/>
    <w:rsid w:val="00C33217"/>
    <w:rsid w:val="00C50D12"/>
    <w:rsid w:val="00C5756F"/>
    <w:rsid w:val="00C76574"/>
    <w:rsid w:val="00C81472"/>
    <w:rsid w:val="00C8165E"/>
    <w:rsid w:val="00C81DC8"/>
    <w:rsid w:val="00C91702"/>
    <w:rsid w:val="00CD2F22"/>
    <w:rsid w:val="00CE483F"/>
    <w:rsid w:val="00CE4BA4"/>
    <w:rsid w:val="00D10DFA"/>
    <w:rsid w:val="00D1426F"/>
    <w:rsid w:val="00D169B3"/>
    <w:rsid w:val="00D26B2E"/>
    <w:rsid w:val="00D26C31"/>
    <w:rsid w:val="00D34735"/>
    <w:rsid w:val="00D40693"/>
    <w:rsid w:val="00D47024"/>
    <w:rsid w:val="00D5569D"/>
    <w:rsid w:val="00D56071"/>
    <w:rsid w:val="00D5695A"/>
    <w:rsid w:val="00D60A79"/>
    <w:rsid w:val="00D737E1"/>
    <w:rsid w:val="00D86880"/>
    <w:rsid w:val="00D874EE"/>
    <w:rsid w:val="00DD1C1F"/>
    <w:rsid w:val="00DD5D51"/>
    <w:rsid w:val="00DD5E5D"/>
    <w:rsid w:val="00DE752B"/>
    <w:rsid w:val="00DF0B62"/>
    <w:rsid w:val="00E03C64"/>
    <w:rsid w:val="00E14ED3"/>
    <w:rsid w:val="00E2021F"/>
    <w:rsid w:val="00E20AF7"/>
    <w:rsid w:val="00E22EFA"/>
    <w:rsid w:val="00E23DB3"/>
    <w:rsid w:val="00E311A1"/>
    <w:rsid w:val="00E43646"/>
    <w:rsid w:val="00E43D7B"/>
    <w:rsid w:val="00E6090E"/>
    <w:rsid w:val="00E71F02"/>
    <w:rsid w:val="00E72A73"/>
    <w:rsid w:val="00E765A1"/>
    <w:rsid w:val="00E81CB6"/>
    <w:rsid w:val="00E836D6"/>
    <w:rsid w:val="00E85084"/>
    <w:rsid w:val="00E85B62"/>
    <w:rsid w:val="00E97855"/>
    <w:rsid w:val="00EA25B7"/>
    <w:rsid w:val="00EA7528"/>
    <w:rsid w:val="00EC4792"/>
    <w:rsid w:val="00EC5A62"/>
    <w:rsid w:val="00EE49D2"/>
    <w:rsid w:val="00F01EDC"/>
    <w:rsid w:val="00F030F3"/>
    <w:rsid w:val="00F110FD"/>
    <w:rsid w:val="00F16274"/>
    <w:rsid w:val="00F245D5"/>
    <w:rsid w:val="00F34870"/>
    <w:rsid w:val="00F4004D"/>
    <w:rsid w:val="00F85951"/>
    <w:rsid w:val="00F94C04"/>
    <w:rsid w:val="00FA5BA8"/>
    <w:rsid w:val="00FB0552"/>
    <w:rsid w:val="00FB58C6"/>
    <w:rsid w:val="00FC3913"/>
    <w:rsid w:val="00FD000B"/>
    <w:rsid w:val="00FD0F55"/>
    <w:rsid w:val="00FD341F"/>
    <w:rsid w:val="00FE2586"/>
    <w:rsid w:val="00FE2995"/>
    <w:rsid w:val="00FE4C61"/>
    <w:rsid w:val="00FF0201"/>
    <w:rsid w:val="00FF3FC8"/>
    <w:rsid w:val="00FF7E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B8770A"/>
  <w15:chartTrackingRefBased/>
  <w15:docId w15:val="{AA773583-26FF-4040-80D7-746819B11E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34735"/>
    <w:rPr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25943"/>
    <w:pPr>
      <w:keepNext/>
      <w:keepLines/>
      <w:widowControl w:val="0"/>
      <w:numPr>
        <w:numId w:val="47"/>
      </w:numPr>
      <w:tabs>
        <w:tab w:val="left" w:pos="395"/>
      </w:tabs>
      <w:spacing w:after="148" w:line="210" w:lineRule="exact"/>
      <w:ind w:right="170"/>
      <w:jc w:val="both"/>
      <w:outlineLvl w:val="0"/>
    </w:pPr>
    <w:rPr>
      <w:rFonts w:ascii="Open Sans" w:eastAsia="Arial" w:hAnsi="Open Sans" w:cs="Open Sans"/>
      <w:b/>
      <w:bCs/>
      <w:color w:val="000000"/>
      <w:sz w:val="20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autoRedefine/>
    <w:uiPriority w:val="9"/>
    <w:unhideWhenUsed/>
    <w:qFormat/>
    <w:rsid w:val="00E72A73"/>
    <w:pPr>
      <w:widowControl w:val="0"/>
      <w:numPr>
        <w:ilvl w:val="1"/>
        <w:numId w:val="47"/>
      </w:numPr>
      <w:shd w:val="clear" w:color="auto" w:fill="FFFFFF"/>
      <w:tabs>
        <w:tab w:val="left" w:pos="1134"/>
      </w:tabs>
      <w:spacing w:before="120" w:after="0" w:line="240" w:lineRule="auto"/>
      <w:jc w:val="both"/>
      <w:outlineLvl w:val="1"/>
    </w:pPr>
    <w:rPr>
      <w:rFonts w:ascii="Open Sans" w:eastAsia="Times New Roman" w:hAnsi="Open Sans" w:cs="Times New Roman"/>
      <w:b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625943"/>
    <w:rPr>
      <w:rFonts w:ascii="Open Sans" w:eastAsia="Arial" w:hAnsi="Open Sans" w:cs="Open Sans"/>
      <w:b/>
      <w:bCs/>
      <w:color w:val="000000"/>
      <w:kern w:val="0"/>
      <w:sz w:val="20"/>
      <w:szCs w:val="20"/>
      <w:lang w:eastAsia="pl-PL"/>
      <w14:ligatures w14:val="none"/>
    </w:rPr>
  </w:style>
  <w:style w:type="character" w:customStyle="1" w:styleId="Nagwek2Znak">
    <w:name w:val="Nagłówek 2 Znak"/>
    <w:basedOn w:val="Domylnaczcionkaakapitu"/>
    <w:link w:val="Nagwek2"/>
    <w:uiPriority w:val="9"/>
    <w:rsid w:val="00E72A73"/>
    <w:rPr>
      <w:rFonts w:ascii="Open Sans" w:eastAsia="Times New Roman" w:hAnsi="Open Sans" w:cs="Times New Roman"/>
      <w:b/>
      <w:kern w:val="0"/>
      <w:sz w:val="20"/>
      <w:szCs w:val="20"/>
      <w:shd w:val="clear" w:color="auto" w:fill="FFFFFF"/>
      <w:lang w:eastAsia="pl-PL"/>
      <w14:ligatures w14:val="none"/>
    </w:rPr>
  </w:style>
  <w:style w:type="paragraph" w:styleId="Akapitzlist">
    <w:name w:val="List Paragraph"/>
    <w:aliases w:val="zwykły tekst,List Paragraph1,BulletC,normalny tekst,Obiekt,CW_Lista,lista 1,Akapit z list¹,Numerowanie,Akapit z listą BS"/>
    <w:basedOn w:val="Normalny"/>
    <w:link w:val="AkapitzlistZnak"/>
    <w:uiPriority w:val="34"/>
    <w:qFormat/>
    <w:rsid w:val="00625943"/>
    <w:pPr>
      <w:ind w:left="720"/>
      <w:contextualSpacing/>
    </w:pPr>
  </w:style>
  <w:style w:type="character" w:customStyle="1" w:styleId="AkapitzlistZnak">
    <w:name w:val="Akapit z listą Znak"/>
    <w:aliases w:val="zwykły tekst Znak,List Paragraph1 Znak,BulletC Znak,normalny tekst Znak,Obiekt Znak,CW_Lista Znak,lista 1 Znak,Akapit z list¹ Znak,Numerowanie Znak,Akapit z listą BS Znak"/>
    <w:link w:val="Akapitzlist"/>
    <w:uiPriority w:val="34"/>
    <w:qFormat/>
    <w:locked/>
    <w:rsid w:val="00625943"/>
    <w:rPr>
      <w:kern w:val="0"/>
      <w14:ligatures w14:val="none"/>
    </w:rPr>
  </w:style>
  <w:style w:type="character" w:customStyle="1" w:styleId="heading10">
    <w:name w:val="heading 10"/>
    <w:basedOn w:val="Domylnaczcionkaakapitu"/>
    <w:link w:val="heading11"/>
    <w:rsid w:val="00625943"/>
    <w:rPr>
      <w:rFonts w:ascii="Arial" w:eastAsia="Arial" w:hAnsi="Arial" w:cs="Arial"/>
      <w:sz w:val="17"/>
      <w:szCs w:val="17"/>
      <w:shd w:val="clear" w:color="auto" w:fill="FFFFFF"/>
    </w:rPr>
  </w:style>
  <w:style w:type="character" w:customStyle="1" w:styleId="Bodytext">
    <w:name w:val="Body text_"/>
    <w:basedOn w:val="Domylnaczcionkaakapitu"/>
    <w:link w:val="Tekstpodstawowy3"/>
    <w:rsid w:val="00625943"/>
    <w:rPr>
      <w:rFonts w:ascii="Arial" w:eastAsia="Arial" w:hAnsi="Arial" w:cs="Arial"/>
      <w:sz w:val="15"/>
      <w:szCs w:val="15"/>
      <w:shd w:val="clear" w:color="auto" w:fill="FFFFFF"/>
    </w:rPr>
  </w:style>
  <w:style w:type="paragraph" w:customStyle="1" w:styleId="heading11">
    <w:name w:val="heading 11"/>
    <w:basedOn w:val="Normalny"/>
    <w:link w:val="heading10"/>
    <w:rsid w:val="00625943"/>
    <w:pPr>
      <w:widowControl w:val="0"/>
      <w:shd w:val="clear" w:color="auto" w:fill="FFFFFF"/>
      <w:spacing w:after="360" w:line="250" w:lineRule="exact"/>
      <w:jc w:val="center"/>
      <w:outlineLvl w:val="0"/>
    </w:pPr>
    <w:rPr>
      <w:rFonts w:ascii="Arial" w:eastAsia="Arial" w:hAnsi="Arial" w:cs="Arial"/>
      <w:kern w:val="2"/>
      <w:sz w:val="17"/>
      <w:szCs w:val="17"/>
      <w14:ligatures w14:val="standardContextual"/>
    </w:rPr>
  </w:style>
  <w:style w:type="paragraph" w:customStyle="1" w:styleId="Tekstpodstawowy3">
    <w:name w:val="Tekst podstawowy3"/>
    <w:basedOn w:val="Normalny"/>
    <w:link w:val="Bodytext"/>
    <w:rsid w:val="00625943"/>
    <w:pPr>
      <w:widowControl w:val="0"/>
      <w:shd w:val="clear" w:color="auto" w:fill="FFFFFF"/>
      <w:spacing w:before="180" w:after="180" w:line="206" w:lineRule="exact"/>
      <w:ind w:hanging="600"/>
      <w:jc w:val="both"/>
    </w:pPr>
    <w:rPr>
      <w:rFonts w:ascii="Arial" w:eastAsia="Arial" w:hAnsi="Arial" w:cs="Arial"/>
      <w:kern w:val="2"/>
      <w:sz w:val="15"/>
      <w:szCs w:val="15"/>
      <w14:ligatures w14:val="standardContextual"/>
    </w:rPr>
  </w:style>
  <w:style w:type="paragraph" w:customStyle="1" w:styleId="Tekstpodstawowywcity21">
    <w:name w:val="Tekst podstawowy wcięty 21"/>
    <w:basedOn w:val="Normalny"/>
    <w:rsid w:val="00625943"/>
    <w:pPr>
      <w:widowControl w:val="0"/>
      <w:suppressAutoHyphens/>
      <w:autoSpaceDE w:val="0"/>
      <w:spacing w:after="0" w:line="240" w:lineRule="auto"/>
      <w:ind w:left="227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Bezodstpw">
    <w:name w:val="No Spacing"/>
    <w:autoRedefine/>
    <w:qFormat/>
    <w:rsid w:val="00625943"/>
    <w:pPr>
      <w:tabs>
        <w:tab w:val="left" w:pos="142"/>
      </w:tabs>
      <w:spacing w:after="0" w:line="240" w:lineRule="auto"/>
      <w:ind w:left="993"/>
      <w:jc w:val="both"/>
    </w:pPr>
    <w:rPr>
      <w:rFonts w:ascii="Open Sans" w:hAnsi="Open Sans" w:cs="Open Sans"/>
      <w:kern w:val="0"/>
      <w:sz w:val="20"/>
      <w:szCs w:val="2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6259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25943"/>
    <w:rPr>
      <w:kern w:val="0"/>
      <w14:ligatures w14:val="none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231A8D"/>
    <w:pPr>
      <w:widowControl/>
      <w:numPr>
        <w:numId w:val="0"/>
      </w:numPr>
      <w:tabs>
        <w:tab w:val="clear" w:pos="395"/>
      </w:tabs>
      <w:spacing w:before="240" w:after="0" w:line="259" w:lineRule="auto"/>
      <w:ind w:right="0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2F5496" w:themeColor="accent1" w:themeShade="BF"/>
      <w:sz w:val="32"/>
      <w:szCs w:val="32"/>
    </w:rPr>
  </w:style>
  <w:style w:type="paragraph" w:styleId="Spistreci1">
    <w:name w:val="toc 1"/>
    <w:basedOn w:val="Normalny"/>
    <w:next w:val="Normalny"/>
    <w:autoRedefine/>
    <w:uiPriority w:val="39"/>
    <w:unhideWhenUsed/>
    <w:rsid w:val="000B4E90"/>
    <w:pPr>
      <w:tabs>
        <w:tab w:val="left" w:pos="660"/>
        <w:tab w:val="right" w:leader="dot" w:pos="9205"/>
      </w:tabs>
      <w:spacing w:after="100"/>
    </w:pPr>
  </w:style>
  <w:style w:type="character" w:styleId="Hipercze">
    <w:name w:val="Hyperlink"/>
    <w:basedOn w:val="Domylnaczcionkaakapitu"/>
    <w:uiPriority w:val="99"/>
    <w:unhideWhenUsed/>
    <w:rsid w:val="00231A8D"/>
    <w:rPr>
      <w:color w:val="0563C1" w:themeColor="hyperlink"/>
      <w:u w:val="single"/>
    </w:rPr>
  </w:style>
  <w:style w:type="character" w:customStyle="1" w:styleId="heading40">
    <w:name w:val="heading 40"/>
    <w:basedOn w:val="Domylnaczcionkaakapitu"/>
    <w:link w:val="Heading4"/>
    <w:rsid w:val="00040036"/>
    <w:rPr>
      <w:rFonts w:ascii="Arial" w:eastAsia="Arial" w:hAnsi="Arial" w:cs="Arial"/>
      <w:sz w:val="18"/>
      <w:szCs w:val="18"/>
      <w:shd w:val="clear" w:color="auto" w:fill="FFFFFF"/>
    </w:rPr>
  </w:style>
  <w:style w:type="paragraph" w:customStyle="1" w:styleId="Tekstpodstawowy7">
    <w:name w:val="Tekst podstawowy7"/>
    <w:basedOn w:val="Normalny"/>
    <w:rsid w:val="00040036"/>
    <w:pPr>
      <w:widowControl w:val="0"/>
      <w:shd w:val="clear" w:color="auto" w:fill="FFFFFF"/>
      <w:spacing w:before="300" w:after="180" w:line="264" w:lineRule="exact"/>
      <w:ind w:hanging="560"/>
    </w:pPr>
    <w:rPr>
      <w:rFonts w:ascii="Arial" w:eastAsia="Arial" w:hAnsi="Arial" w:cs="Arial"/>
      <w:sz w:val="18"/>
      <w:szCs w:val="18"/>
    </w:rPr>
  </w:style>
  <w:style w:type="paragraph" w:customStyle="1" w:styleId="Heading4">
    <w:name w:val="Heading #4"/>
    <w:basedOn w:val="Normalny"/>
    <w:link w:val="heading40"/>
    <w:rsid w:val="00040036"/>
    <w:pPr>
      <w:widowControl w:val="0"/>
      <w:shd w:val="clear" w:color="auto" w:fill="FFFFFF"/>
      <w:spacing w:before="180" w:after="300" w:line="0" w:lineRule="atLeast"/>
      <w:ind w:hanging="560"/>
      <w:jc w:val="both"/>
      <w:outlineLvl w:val="3"/>
    </w:pPr>
    <w:rPr>
      <w:rFonts w:ascii="Arial" w:eastAsia="Arial" w:hAnsi="Arial" w:cs="Arial"/>
      <w:kern w:val="2"/>
      <w:sz w:val="18"/>
      <w:szCs w:val="18"/>
      <w14:ligatures w14:val="standardContextual"/>
    </w:rPr>
  </w:style>
  <w:style w:type="paragraph" w:customStyle="1" w:styleId="Tekstpodstawowy8">
    <w:name w:val="Tekst podstawowy8"/>
    <w:basedOn w:val="Normalny"/>
    <w:rsid w:val="00040036"/>
    <w:pPr>
      <w:widowControl w:val="0"/>
      <w:shd w:val="clear" w:color="auto" w:fill="FFFFFF"/>
      <w:spacing w:after="0" w:line="0" w:lineRule="atLeast"/>
      <w:ind w:hanging="580"/>
    </w:pPr>
    <w:rPr>
      <w:rFonts w:ascii="Arial" w:eastAsia="Arial" w:hAnsi="Arial" w:cs="Arial"/>
      <w:sz w:val="18"/>
      <w:szCs w:val="18"/>
    </w:rPr>
  </w:style>
  <w:style w:type="paragraph" w:styleId="Spistreci2">
    <w:name w:val="toc 2"/>
    <w:basedOn w:val="Normalny"/>
    <w:next w:val="Normalny"/>
    <w:autoRedefine/>
    <w:uiPriority w:val="39"/>
    <w:unhideWhenUsed/>
    <w:rsid w:val="0088014F"/>
    <w:pPr>
      <w:spacing w:after="100"/>
      <w:ind w:left="220"/>
    </w:pPr>
  </w:style>
  <w:style w:type="paragraph" w:styleId="Spistreci3">
    <w:name w:val="toc 3"/>
    <w:basedOn w:val="Normalny"/>
    <w:next w:val="Normalny"/>
    <w:autoRedefine/>
    <w:uiPriority w:val="39"/>
    <w:unhideWhenUsed/>
    <w:rsid w:val="00C10590"/>
    <w:pPr>
      <w:spacing w:after="100"/>
      <w:ind w:left="440"/>
    </w:pPr>
    <w:rPr>
      <w:rFonts w:eastAsiaTheme="minorEastAsia" w:cs="Times New Roman"/>
      <w:lang w:eastAsia="pl-PL"/>
    </w:rPr>
  </w:style>
  <w:style w:type="paragraph" w:styleId="Poprawka">
    <w:name w:val="Revision"/>
    <w:hidden/>
    <w:uiPriority w:val="99"/>
    <w:semiHidden/>
    <w:rsid w:val="009E205C"/>
    <w:pPr>
      <w:spacing w:after="0" w:line="240" w:lineRule="auto"/>
    </w:pPr>
    <w:rPr>
      <w:kern w:val="0"/>
      <w14:ligatures w14:val="non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E205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E205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9E205C"/>
    <w:rPr>
      <w:kern w:val="0"/>
      <w:sz w:val="20"/>
      <w:szCs w:val="20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E205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E205C"/>
    <w:rPr>
      <w:b/>
      <w:bCs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8554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46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adoslaw.lizinski@gdansk.gda.p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kwp.gdansk@gd.policja.gov.pl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komendant.gdansk@gd.policja.gov.pl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gzdiz.gda.p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CE38EA-894E-4547-8800-B2EC92A42C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257</TotalTime>
  <Pages>23</Pages>
  <Words>8277</Words>
  <Characters>49666</Characters>
  <Application>Microsoft Office Word</Application>
  <DocSecurity>0</DocSecurity>
  <Lines>413</Lines>
  <Paragraphs>115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Żmuda Izabela</dc:creator>
  <cp:keywords/>
  <dc:description/>
  <cp:lastModifiedBy>Polak Andrzej</cp:lastModifiedBy>
  <cp:revision>115</cp:revision>
  <cp:lastPrinted>2023-09-14T12:00:00Z</cp:lastPrinted>
  <dcterms:created xsi:type="dcterms:W3CDTF">2024-05-06T09:23:00Z</dcterms:created>
  <dcterms:modified xsi:type="dcterms:W3CDTF">2024-08-27T12:14:00Z</dcterms:modified>
</cp:coreProperties>
</file>