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17EF6" w14:textId="77777777" w:rsidR="00625943" w:rsidRPr="006C15A6" w:rsidRDefault="00625943" w:rsidP="005E379F">
      <w:pPr>
        <w:spacing w:after="0" w:line="276" w:lineRule="auto"/>
        <w:jc w:val="center"/>
        <w:textAlignment w:val="baseline"/>
        <w:rPr>
          <w:rFonts w:ascii="Open Sans" w:eastAsia="Times New Roman" w:hAnsi="Open Sans" w:cs="Open Sans"/>
          <w:b/>
          <w:bCs/>
          <w:lang w:eastAsia="pl-PL"/>
        </w:rPr>
      </w:pPr>
      <w:r w:rsidRPr="006C15A6">
        <w:rPr>
          <w:rFonts w:ascii="Open Sans" w:eastAsia="Times New Roman" w:hAnsi="Open Sans" w:cs="Open Sans"/>
          <w:b/>
          <w:bCs/>
          <w:lang w:eastAsia="pl-PL"/>
        </w:rPr>
        <w:t>PROGRAM FUNKCJONALNO – UŻYTKOWY</w:t>
      </w:r>
    </w:p>
    <w:p w14:paraId="2452C4C7" w14:textId="1AB373F0" w:rsidR="00063421" w:rsidRPr="006C15A6" w:rsidRDefault="00063421" w:rsidP="005E379F">
      <w:pPr>
        <w:spacing w:after="0" w:line="276" w:lineRule="auto"/>
        <w:jc w:val="center"/>
        <w:textAlignment w:val="baseline"/>
        <w:rPr>
          <w:rFonts w:ascii="Open Sans" w:eastAsia="Times New Roman" w:hAnsi="Open Sans" w:cs="Open Sans"/>
          <w:sz w:val="20"/>
          <w:szCs w:val="20"/>
          <w:lang w:eastAsia="pl-PL"/>
        </w:rPr>
      </w:pPr>
    </w:p>
    <w:p w14:paraId="4B0D6B1D" w14:textId="77777777" w:rsidR="00625943" w:rsidRPr="006C15A6" w:rsidRDefault="00625943" w:rsidP="005E379F">
      <w:pPr>
        <w:spacing w:after="0" w:line="276" w:lineRule="auto"/>
        <w:jc w:val="center"/>
        <w:textAlignment w:val="baseline"/>
        <w:rPr>
          <w:rFonts w:ascii="Open Sans" w:eastAsia="Times New Roman" w:hAnsi="Open Sans" w:cs="Open Sans"/>
          <w:sz w:val="18"/>
          <w:szCs w:val="18"/>
          <w:lang w:eastAsia="pl-PL"/>
        </w:rPr>
      </w:pPr>
      <w:r w:rsidRPr="006C15A6">
        <w:rPr>
          <w:rFonts w:ascii="Open Sans" w:eastAsia="Times New Roman" w:hAnsi="Open Sans" w:cs="Open Sans"/>
          <w:color w:val="000000"/>
          <w:sz w:val="20"/>
          <w:szCs w:val="20"/>
          <w:lang w:eastAsia="pl-PL"/>
        </w:rPr>
        <w:t> </w:t>
      </w:r>
    </w:p>
    <w:p w14:paraId="5CD321B5" w14:textId="77777777" w:rsidR="00625943" w:rsidRPr="006C15A6" w:rsidRDefault="00625943" w:rsidP="005E379F">
      <w:pPr>
        <w:tabs>
          <w:tab w:val="left" w:pos="142"/>
        </w:tabs>
        <w:spacing w:line="276" w:lineRule="auto"/>
        <w:rPr>
          <w:rFonts w:ascii="Open Sans" w:hAnsi="Open Sans" w:cs="Open Sans"/>
          <w:sz w:val="20"/>
          <w:szCs w:val="20"/>
        </w:rPr>
      </w:pPr>
    </w:p>
    <w:p w14:paraId="2AC1055B" w14:textId="77777777" w:rsidR="00625943" w:rsidRPr="006C15A6" w:rsidRDefault="00625943" w:rsidP="008A3542">
      <w:pPr>
        <w:rPr>
          <w:rFonts w:ascii="Open Sans" w:hAnsi="Open Sans" w:cs="Open Sans"/>
          <w:b/>
          <w:bCs/>
        </w:rPr>
      </w:pPr>
      <w:r w:rsidRPr="006C15A6">
        <w:rPr>
          <w:rFonts w:ascii="Open Sans" w:hAnsi="Open Sans" w:cs="Open Sans"/>
          <w:b/>
          <w:bCs/>
        </w:rPr>
        <w:t>Nazwa nadana zamówieniu przez Zamawiającego</w:t>
      </w:r>
    </w:p>
    <w:p w14:paraId="0CED6DB8" w14:textId="77777777" w:rsidR="004D257E" w:rsidRPr="004D257E" w:rsidRDefault="004D257E" w:rsidP="004D257E">
      <w:pPr>
        <w:spacing w:after="0" w:line="240" w:lineRule="auto"/>
        <w:textAlignment w:val="baseline"/>
        <w:rPr>
          <w:rFonts w:ascii="Open Sans" w:hAnsi="Open Sans" w:cs="Open Sans"/>
          <w:sz w:val="20"/>
          <w:szCs w:val="20"/>
        </w:rPr>
      </w:pPr>
      <w:r w:rsidRPr="004D257E">
        <w:rPr>
          <w:rFonts w:ascii="Open Sans" w:hAnsi="Open Sans" w:cs="Open Sans"/>
          <w:sz w:val="20"/>
          <w:szCs w:val="20"/>
        </w:rPr>
        <w:t>Opracowanie dokumentacji projektowej oraz realizacja robót budowlanych dla zadania pn.: "Zakup i montaż latarni przy wybiegu dla psów w Parku nad Strzyżą</w:t>
      </w:r>
    </w:p>
    <w:p w14:paraId="2CFBDEAE" w14:textId="77777777" w:rsidR="00625943" w:rsidRPr="006C15A6" w:rsidRDefault="00625943" w:rsidP="008A3542">
      <w:pPr>
        <w:rPr>
          <w:rFonts w:ascii="Open Sans" w:hAnsi="Open Sans" w:cs="Open Sans"/>
        </w:rPr>
      </w:pPr>
    </w:p>
    <w:p w14:paraId="559A8483" w14:textId="77777777" w:rsidR="00625943" w:rsidRPr="006C15A6" w:rsidRDefault="00625943" w:rsidP="008A3542">
      <w:pPr>
        <w:rPr>
          <w:rFonts w:ascii="Open Sans" w:hAnsi="Open Sans" w:cs="Open Sans"/>
          <w:b/>
          <w:bCs/>
        </w:rPr>
      </w:pPr>
      <w:r w:rsidRPr="006C15A6">
        <w:rPr>
          <w:rFonts w:ascii="Open Sans" w:hAnsi="Open Sans" w:cs="Open Sans"/>
          <w:b/>
          <w:bCs/>
        </w:rPr>
        <w:t>Adres obiektu budowlanego, którego dotyczy program funkcjonalno-użytkowy</w:t>
      </w:r>
    </w:p>
    <w:p w14:paraId="23DA847C" w14:textId="3591D880" w:rsidR="00625943" w:rsidRPr="006C15A6" w:rsidRDefault="00625943" w:rsidP="008A3542">
      <w:pPr>
        <w:jc w:val="both"/>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xml:space="preserve">Teren objęty przedmiotem zamówienia zlokalizowany jest w Gdańsku </w:t>
      </w:r>
      <w:r w:rsidR="004D257E" w:rsidRPr="006C15A6">
        <w:rPr>
          <w:rFonts w:ascii="Open Sans" w:eastAsia="Times New Roman" w:hAnsi="Open Sans" w:cs="Open Sans"/>
          <w:sz w:val="20"/>
          <w:szCs w:val="20"/>
          <w:lang w:eastAsia="pl-PL"/>
        </w:rPr>
        <w:t>w Parku nad Strzyżą pomiędzy ul. Leczkowa i Kubacza</w:t>
      </w:r>
      <w:r w:rsidRPr="006C15A6">
        <w:rPr>
          <w:rFonts w:ascii="Open Sans" w:eastAsia="Times New Roman" w:hAnsi="Open Sans" w:cs="Open Sans"/>
          <w:sz w:val="20"/>
          <w:szCs w:val="20"/>
          <w:lang w:eastAsia="pl-PL"/>
        </w:rPr>
        <w:t>, na</w:t>
      </w:r>
      <w:r w:rsidR="004D257E" w:rsidRPr="002A38DA">
        <w:rPr>
          <w:rFonts w:ascii="Open Sans" w:eastAsia="Times New Roman" w:hAnsi="Open Sans" w:cs="Open Sans"/>
          <w:sz w:val="20"/>
          <w:szCs w:val="20"/>
          <w:lang w:eastAsia="pl-PL"/>
        </w:rPr>
        <w:t xml:space="preserve"> dział</w:t>
      </w:r>
      <w:r w:rsidR="004D257E">
        <w:rPr>
          <w:rFonts w:ascii="Open Sans" w:eastAsia="Times New Roman" w:hAnsi="Open Sans" w:cs="Open Sans"/>
          <w:sz w:val="20"/>
          <w:szCs w:val="20"/>
          <w:lang w:eastAsia="pl-PL"/>
        </w:rPr>
        <w:t xml:space="preserve">kach </w:t>
      </w:r>
      <w:r w:rsidR="004D257E">
        <w:rPr>
          <w:rFonts w:ascii="Open Sans" w:hAnsi="Open Sans" w:cs="Open Sans"/>
          <w:sz w:val="20"/>
          <w:szCs w:val="20"/>
        </w:rPr>
        <w:t>1055/8 i 1054/5 obręb 043</w:t>
      </w:r>
      <w:r w:rsidRPr="006C15A6">
        <w:rPr>
          <w:rFonts w:ascii="Open Sans" w:eastAsia="Times New Roman" w:hAnsi="Open Sans" w:cs="Open Sans"/>
          <w:sz w:val="20"/>
          <w:szCs w:val="20"/>
          <w:lang w:eastAsia="pl-PL"/>
        </w:rPr>
        <w:t>. </w:t>
      </w:r>
      <w:r w:rsidR="00063421" w:rsidRPr="006C15A6">
        <w:rPr>
          <w:rFonts w:ascii="Open Sans" w:eastAsia="Times New Roman" w:hAnsi="Open Sans" w:cs="Open Sans"/>
          <w:sz w:val="20"/>
          <w:szCs w:val="20"/>
          <w:lang w:eastAsia="pl-PL"/>
        </w:rPr>
        <w:t xml:space="preserve">Dla przedmiotowego terenu brak jest w chwili obecnej miejscowego planu zagospodarowania przestrzennego. </w:t>
      </w:r>
    </w:p>
    <w:p w14:paraId="11195C4C" w14:textId="77777777" w:rsidR="00625943" w:rsidRPr="006C15A6" w:rsidRDefault="00625943" w:rsidP="008A3542">
      <w:pPr>
        <w:rPr>
          <w:rFonts w:ascii="Open Sans" w:hAnsi="Open Sans" w:cs="Open Sans"/>
        </w:rPr>
      </w:pPr>
    </w:p>
    <w:p w14:paraId="14F67B85" w14:textId="77777777" w:rsidR="00625943" w:rsidRPr="006C15A6" w:rsidRDefault="00625943" w:rsidP="008A3542">
      <w:pPr>
        <w:rPr>
          <w:rFonts w:ascii="Open Sans" w:hAnsi="Open Sans" w:cs="Open Sans"/>
          <w:b/>
          <w:bCs/>
        </w:rPr>
      </w:pPr>
      <w:r w:rsidRPr="006C15A6">
        <w:rPr>
          <w:rFonts w:ascii="Open Sans" w:hAnsi="Open Sans" w:cs="Open Sans"/>
          <w:b/>
          <w:bCs/>
        </w:rPr>
        <w:t>Nazwy i kody przedmiotu zamówienia</w:t>
      </w:r>
    </w:p>
    <w:p w14:paraId="16BD0C5D" w14:textId="77777777" w:rsidR="00D26B2E" w:rsidRPr="006C15A6" w:rsidRDefault="00D26B2E" w:rsidP="008A3542">
      <w:pPr>
        <w:rPr>
          <w:rStyle w:val="Bodytext"/>
          <w:rFonts w:ascii="Open Sans" w:hAnsi="Open Sans" w:cs="Open Sans"/>
          <w:sz w:val="20"/>
          <w:szCs w:val="20"/>
        </w:rPr>
      </w:pPr>
      <w:r w:rsidRPr="006C15A6">
        <w:rPr>
          <w:rStyle w:val="Bodytext"/>
          <w:rFonts w:ascii="Open Sans" w:hAnsi="Open Sans" w:cs="Open Sans"/>
          <w:sz w:val="20"/>
          <w:szCs w:val="20"/>
        </w:rPr>
        <w:t>45231400-9 -Roboty budowlane w zakresie budowy linii energetycznych</w:t>
      </w:r>
    </w:p>
    <w:p w14:paraId="6B6114B7" w14:textId="5D9ACD26" w:rsidR="00D26B2E" w:rsidRPr="006C15A6" w:rsidRDefault="00D26B2E" w:rsidP="008A3542">
      <w:pPr>
        <w:rPr>
          <w:rStyle w:val="Bodytext"/>
          <w:rFonts w:ascii="Open Sans" w:hAnsi="Open Sans" w:cs="Open Sans"/>
          <w:sz w:val="20"/>
          <w:szCs w:val="20"/>
        </w:rPr>
      </w:pPr>
      <w:r w:rsidRPr="006C15A6">
        <w:rPr>
          <w:rStyle w:val="Bodytext"/>
          <w:rFonts w:ascii="Open Sans" w:hAnsi="Open Sans" w:cs="Open Sans"/>
          <w:sz w:val="20"/>
          <w:szCs w:val="20"/>
        </w:rPr>
        <w:t>71320000-7 - Usługi inżynieryjne w zakresie projektowania</w:t>
      </w:r>
    </w:p>
    <w:p w14:paraId="3086B27D" w14:textId="0664A479" w:rsidR="00625943" w:rsidRPr="006C15A6" w:rsidRDefault="00D26B2E" w:rsidP="008A3542">
      <w:pPr>
        <w:rPr>
          <w:rStyle w:val="Bodytext"/>
          <w:rFonts w:ascii="Open Sans" w:hAnsi="Open Sans" w:cs="Open Sans"/>
          <w:sz w:val="20"/>
          <w:szCs w:val="20"/>
        </w:rPr>
      </w:pPr>
      <w:r w:rsidRPr="006C15A6">
        <w:rPr>
          <w:rStyle w:val="Bodytext"/>
          <w:rFonts w:ascii="Open Sans" w:hAnsi="Open Sans" w:cs="Open Sans"/>
          <w:sz w:val="20"/>
          <w:szCs w:val="20"/>
        </w:rPr>
        <w:t>45316100-6 - Instalowanie urządzeń oświetlenia zewnętrznego</w:t>
      </w:r>
    </w:p>
    <w:p w14:paraId="0CD408A2" w14:textId="77777777" w:rsidR="00D26B2E" w:rsidRPr="006C15A6" w:rsidRDefault="00D26B2E" w:rsidP="008A3542">
      <w:pPr>
        <w:rPr>
          <w:rStyle w:val="Bodytext"/>
          <w:rFonts w:ascii="Open Sans" w:hAnsi="Open Sans" w:cs="Open Sans"/>
          <w:sz w:val="20"/>
          <w:szCs w:val="20"/>
          <w:u w:val="single"/>
        </w:rPr>
      </w:pPr>
    </w:p>
    <w:p w14:paraId="3A7A2B65" w14:textId="77777777" w:rsidR="00625943" w:rsidRPr="006C15A6" w:rsidRDefault="00625943" w:rsidP="008A3542">
      <w:pPr>
        <w:rPr>
          <w:rFonts w:ascii="Open Sans" w:hAnsi="Open Sans" w:cs="Open Sans"/>
          <w:b/>
          <w:bCs/>
          <w:sz w:val="20"/>
          <w:szCs w:val="20"/>
        </w:rPr>
      </w:pPr>
      <w:r w:rsidRPr="006C15A6">
        <w:rPr>
          <w:rFonts w:ascii="Open Sans" w:hAnsi="Open Sans" w:cs="Open Sans"/>
          <w:b/>
          <w:bCs/>
          <w:sz w:val="20"/>
          <w:szCs w:val="20"/>
        </w:rPr>
        <w:t>Nazwa Zamawiającego i jego adres:</w:t>
      </w:r>
    </w:p>
    <w:p w14:paraId="7BDF8E31" w14:textId="77777777" w:rsidR="00625943" w:rsidRPr="006C15A6" w:rsidRDefault="00625943" w:rsidP="008A3542">
      <w:pPr>
        <w:rPr>
          <w:rFonts w:ascii="Open Sans" w:hAnsi="Open Sans" w:cs="Open Sans"/>
          <w:sz w:val="20"/>
          <w:szCs w:val="20"/>
        </w:rPr>
      </w:pPr>
      <w:r w:rsidRPr="006C15A6">
        <w:rPr>
          <w:rFonts w:ascii="Open Sans" w:hAnsi="Open Sans" w:cs="Open Sans"/>
          <w:sz w:val="20"/>
          <w:szCs w:val="20"/>
        </w:rPr>
        <w:t>Dyrekcja Rozbudowy Miasta Gdańska</w:t>
      </w:r>
    </w:p>
    <w:p w14:paraId="4A5ED919" w14:textId="77777777" w:rsidR="00625943" w:rsidRPr="006C15A6" w:rsidRDefault="00625943" w:rsidP="008A3542">
      <w:pPr>
        <w:rPr>
          <w:rFonts w:ascii="Open Sans" w:hAnsi="Open Sans" w:cs="Open Sans"/>
          <w:sz w:val="20"/>
          <w:szCs w:val="20"/>
        </w:rPr>
      </w:pPr>
      <w:r w:rsidRPr="006C15A6">
        <w:rPr>
          <w:rFonts w:ascii="Open Sans" w:hAnsi="Open Sans" w:cs="Open Sans"/>
          <w:sz w:val="20"/>
          <w:szCs w:val="20"/>
        </w:rPr>
        <w:t>ul. Żaglowa 11, 80 – 560 Gdańsk,</w:t>
      </w:r>
    </w:p>
    <w:p w14:paraId="33BB721E" w14:textId="77777777" w:rsidR="00625943" w:rsidRPr="006C15A6" w:rsidRDefault="00625943" w:rsidP="008A3542">
      <w:pPr>
        <w:rPr>
          <w:rFonts w:ascii="Open Sans" w:hAnsi="Open Sans" w:cs="Open Sans"/>
          <w:sz w:val="20"/>
          <w:szCs w:val="20"/>
        </w:rPr>
      </w:pPr>
      <w:r w:rsidRPr="006C15A6">
        <w:rPr>
          <w:rFonts w:ascii="Open Sans" w:hAnsi="Open Sans" w:cs="Open Sans"/>
          <w:sz w:val="20"/>
          <w:szCs w:val="20"/>
        </w:rPr>
        <w:t>działająca w imieniu Gminy Miasta Gdańska.</w:t>
      </w:r>
    </w:p>
    <w:p w14:paraId="3915C12A" w14:textId="77777777" w:rsidR="00625943" w:rsidRPr="006C15A6" w:rsidRDefault="00625943" w:rsidP="008A3542">
      <w:pPr>
        <w:rPr>
          <w:rFonts w:ascii="Open Sans" w:hAnsi="Open Sans" w:cs="Open Sans"/>
          <w:sz w:val="20"/>
          <w:szCs w:val="20"/>
        </w:rPr>
      </w:pPr>
    </w:p>
    <w:p w14:paraId="12A0410D" w14:textId="77777777" w:rsidR="00625943" w:rsidRPr="006C15A6" w:rsidRDefault="00625943" w:rsidP="008A3542">
      <w:pPr>
        <w:rPr>
          <w:rFonts w:ascii="Open Sans" w:hAnsi="Open Sans" w:cs="Open Sans"/>
          <w:b/>
          <w:bCs/>
          <w:sz w:val="20"/>
          <w:szCs w:val="20"/>
        </w:rPr>
      </w:pPr>
      <w:r w:rsidRPr="006C15A6">
        <w:rPr>
          <w:rFonts w:ascii="Open Sans" w:hAnsi="Open Sans" w:cs="Open Sans"/>
          <w:b/>
          <w:bCs/>
          <w:sz w:val="20"/>
          <w:szCs w:val="20"/>
        </w:rPr>
        <w:t>Imiona i nazwiska osób opracowujących program funkcjonalno-użytkowy</w:t>
      </w:r>
    </w:p>
    <w:p w14:paraId="28EC4C91" w14:textId="77777777" w:rsidR="00625943" w:rsidRPr="006C15A6" w:rsidRDefault="00625943" w:rsidP="008A3542">
      <w:pPr>
        <w:rPr>
          <w:rFonts w:ascii="Open Sans" w:hAnsi="Open Sans" w:cs="Open Sans"/>
          <w:sz w:val="20"/>
          <w:szCs w:val="20"/>
        </w:rPr>
      </w:pPr>
      <w:r w:rsidRPr="006C15A6">
        <w:rPr>
          <w:rFonts w:ascii="Open Sans" w:hAnsi="Open Sans" w:cs="Open Sans"/>
          <w:sz w:val="20"/>
          <w:szCs w:val="20"/>
        </w:rPr>
        <w:t>Program opracowała: Izabela Żmuda</w:t>
      </w:r>
    </w:p>
    <w:p w14:paraId="1EE0F68C" w14:textId="77777777" w:rsidR="00231A8D" w:rsidRPr="006C15A6" w:rsidRDefault="00231A8D" w:rsidP="005E379F">
      <w:pPr>
        <w:spacing w:line="276" w:lineRule="auto"/>
        <w:ind w:left="1080"/>
        <w:rPr>
          <w:rFonts w:ascii="Open Sans" w:hAnsi="Open Sans" w:cs="Open Sans"/>
          <w:sz w:val="20"/>
          <w:szCs w:val="20"/>
        </w:rPr>
      </w:pPr>
    </w:p>
    <w:p w14:paraId="56297CBD" w14:textId="3F01EC89" w:rsidR="00040036" w:rsidRPr="006C15A6" w:rsidRDefault="00040036">
      <w:pPr>
        <w:rPr>
          <w:rFonts w:ascii="Open Sans" w:hAnsi="Open Sans" w:cs="Open Sans"/>
          <w:sz w:val="20"/>
          <w:szCs w:val="20"/>
        </w:rPr>
      </w:pPr>
      <w:r w:rsidRPr="006C15A6">
        <w:rPr>
          <w:rFonts w:ascii="Open Sans" w:hAnsi="Open Sans" w:cs="Open Sans"/>
          <w:sz w:val="20"/>
          <w:szCs w:val="20"/>
        </w:rPr>
        <w:br w:type="page"/>
      </w:r>
    </w:p>
    <w:sdt>
      <w:sdtPr>
        <w:rPr>
          <w:rFonts w:ascii="Open Sans" w:eastAsiaTheme="minorHAnsi" w:hAnsi="Open Sans" w:cs="Open Sans"/>
          <w:color w:val="auto"/>
          <w:sz w:val="22"/>
          <w:szCs w:val="22"/>
          <w:lang w:eastAsia="en-US"/>
        </w:rPr>
        <w:id w:val="-1847628497"/>
        <w:docPartObj>
          <w:docPartGallery w:val="Table of Contents"/>
          <w:docPartUnique/>
        </w:docPartObj>
      </w:sdtPr>
      <w:sdtEndPr>
        <w:rPr>
          <w:b/>
          <w:bCs/>
        </w:rPr>
      </w:sdtEndPr>
      <w:sdtContent>
        <w:p w14:paraId="62EFB3CB" w14:textId="08F20D2B" w:rsidR="00C10590" w:rsidRPr="006C15A6" w:rsidRDefault="00C10590">
          <w:pPr>
            <w:pStyle w:val="Nagwekspisutreci"/>
            <w:rPr>
              <w:rFonts w:ascii="Open Sans" w:hAnsi="Open Sans" w:cs="Open Sans"/>
            </w:rPr>
          </w:pPr>
          <w:r w:rsidRPr="006C15A6">
            <w:rPr>
              <w:rFonts w:ascii="Open Sans" w:hAnsi="Open Sans" w:cs="Open Sans"/>
            </w:rPr>
            <w:t>Spis treści</w:t>
          </w:r>
        </w:p>
        <w:p w14:paraId="0C8BE1A4" w14:textId="2D10A3C4" w:rsidR="00C10590" w:rsidRPr="006C15A6" w:rsidRDefault="00C10590" w:rsidP="00B86131">
          <w:pPr>
            <w:pStyle w:val="Spistreci1"/>
            <w:rPr>
              <w:rFonts w:ascii="Open Sans" w:eastAsiaTheme="minorEastAsia" w:hAnsi="Open Sans" w:cs="Open Sans"/>
              <w:noProof/>
              <w:kern w:val="2"/>
              <w:lang w:eastAsia="pl-PL"/>
              <w14:ligatures w14:val="standardContextual"/>
            </w:rPr>
          </w:pPr>
          <w:r w:rsidRPr="006C15A6">
            <w:rPr>
              <w:rFonts w:ascii="Open Sans" w:hAnsi="Open Sans" w:cs="Open Sans"/>
            </w:rPr>
            <w:fldChar w:fldCharType="begin"/>
          </w:r>
          <w:r w:rsidRPr="006C15A6">
            <w:rPr>
              <w:rFonts w:ascii="Open Sans" w:hAnsi="Open Sans" w:cs="Open Sans"/>
            </w:rPr>
            <w:instrText xml:space="preserve"> TOC \o "1-3" \h \z \u </w:instrText>
          </w:r>
          <w:r w:rsidRPr="006C15A6">
            <w:rPr>
              <w:rFonts w:ascii="Open Sans" w:hAnsi="Open Sans" w:cs="Open Sans"/>
            </w:rPr>
            <w:fldChar w:fldCharType="separate"/>
          </w:r>
          <w:hyperlink w:anchor="_Toc145594719" w:history="1">
            <w:r w:rsidRPr="006C15A6">
              <w:rPr>
                <w:rStyle w:val="Hipercze"/>
                <w:rFonts w:ascii="Open Sans" w:hAnsi="Open Sans" w:cs="Open Sans"/>
                <w:noProof/>
              </w:rPr>
              <w:t>1.</w:t>
            </w:r>
            <w:r w:rsidRPr="006C15A6">
              <w:rPr>
                <w:rFonts w:ascii="Open Sans" w:eastAsiaTheme="minorEastAsia" w:hAnsi="Open Sans" w:cs="Open Sans"/>
                <w:noProof/>
                <w:kern w:val="2"/>
                <w:lang w:eastAsia="pl-PL"/>
                <w14:ligatures w14:val="standardContextual"/>
              </w:rPr>
              <w:tab/>
            </w:r>
            <w:r w:rsidRPr="006C15A6">
              <w:rPr>
                <w:rStyle w:val="Hipercze"/>
                <w:rFonts w:ascii="Open Sans" w:hAnsi="Open Sans" w:cs="Open Sans"/>
                <w:noProof/>
                <w:shd w:val="clear" w:color="auto" w:fill="FFFFFF"/>
              </w:rPr>
              <w:t>Część opisowa programu funkcjonalno-użytkowego</w:t>
            </w:r>
            <w:r w:rsidRPr="006C15A6">
              <w:rPr>
                <w:rFonts w:ascii="Open Sans" w:hAnsi="Open Sans" w:cs="Open Sans"/>
                <w:noProof/>
                <w:webHidden/>
              </w:rPr>
              <w:tab/>
            </w:r>
            <w:r w:rsidRPr="006C15A6">
              <w:rPr>
                <w:rFonts w:ascii="Open Sans" w:hAnsi="Open Sans" w:cs="Open Sans"/>
                <w:noProof/>
                <w:webHidden/>
              </w:rPr>
              <w:fldChar w:fldCharType="begin"/>
            </w:r>
            <w:r w:rsidRPr="006C15A6">
              <w:rPr>
                <w:rFonts w:ascii="Open Sans" w:hAnsi="Open Sans" w:cs="Open Sans"/>
                <w:noProof/>
                <w:webHidden/>
              </w:rPr>
              <w:instrText xml:space="preserve"> PAGEREF _Toc145594719 \h </w:instrText>
            </w:r>
            <w:r w:rsidRPr="006C15A6">
              <w:rPr>
                <w:rFonts w:ascii="Open Sans" w:hAnsi="Open Sans" w:cs="Open Sans"/>
                <w:noProof/>
                <w:webHidden/>
              </w:rPr>
            </w:r>
            <w:r w:rsidRPr="006C15A6">
              <w:rPr>
                <w:rFonts w:ascii="Open Sans" w:hAnsi="Open Sans" w:cs="Open Sans"/>
                <w:noProof/>
                <w:webHidden/>
              </w:rPr>
              <w:fldChar w:fldCharType="separate"/>
            </w:r>
            <w:r w:rsidRPr="006C15A6">
              <w:rPr>
                <w:rFonts w:ascii="Open Sans" w:hAnsi="Open Sans" w:cs="Open Sans"/>
                <w:noProof/>
                <w:webHidden/>
              </w:rPr>
              <w:t>4</w:t>
            </w:r>
            <w:r w:rsidRPr="006C15A6">
              <w:rPr>
                <w:rFonts w:ascii="Open Sans" w:hAnsi="Open Sans" w:cs="Open Sans"/>
                <w:noProof/>
                <w:webHidden/>
              </w:rPr>
              <w:fldChar w:fldCharType="end"/>
            </w:r>
          </w:hyperlink>
        </w:p>
        <w:p w14:paraId="6D5BF657" w14:textId="759E0899" w:rsidR="00C10590" w:rsidRPr="006C15A6" w:rsidRDefault="00000000">
          <w:pPr>
            <w:pStyle w:val="Spistreci1"/>
            <w:rPr>
              <w:rFonts w:ascii="Open Sans" w:eastAsiaTheme="minorEastAsia" w:hAnsi="Open Sans" w:cs="Open Sans"/>
              <w:noProof/>
              <w:kern w:val="2"/>
              <w:lang w:eastAsia="pl-PL"/>
              <w14:ligatures w14:val="standardContextual"/>
            </w:rPr>
          </w:pPr>
          <w:hyperlink w:anchor="_Toc145594720" w:history="1">
            <w:r w:rsidR="00C10590" w:rsidRPr="006C15A6">
              <w:rPr>
                <w:rStyle w:val="Hipercze"/>
                <w:rFonts w:ascii="Open Sans" w:hAnsi="Open Sans" w:cs="Open Sans"/>
                <w:noProof/>
              </w:rPr>
              <w:t>1.1.</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Przedmiot Zamówienia</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_Toc145594720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4</w:t>
            </w:r>
            <w:r w:rsidR="00C10590" w:rsidRPr="006C15A6">
              <w:rPr>
                <w:rFonts w:ascii="Open Sans" w:hAnsi="Open Sans" w:cs="Open Sans"/>
                <w:noProof/>
                <w:webHidden/>
              </w:rPr>
              <w:fldChar w:fldCharType="end"/>
            </w:r>
          </w:hyperlink>
        </w:p>
        <w:p w14:paraId="7C06566C" w14:textId="42572BDA" w:rsidR="00C10590" w:rsidRPr="006C15A6" w:rsidRDefault="00000000">
          <w:pPr>
            <w:pStyle w:val="Spistreci1"/>
            <w:rPr>
              <w:rFonts w:ascii="Open Sans" w:eastAsiaTheme="minorEastAsia" w:hAnsi="Open Sans" w:cs="Open Sans"/>
              <w:noProof/>
              <w:kern w:val="2"/>
              <w:lang w:eastAsia="pl-PL"/>
              <w14:ligatures w14:val="standardContextual"/>
            </w:rPr>
          </w:pPr>
          <w:hyperlink w:anchor="_Toc145594721" w:history="1">
            <w:r w:rsidR="00C10590" w:rsidRPr="006C15A6">
              <w:rPr>
                <w:rStyle w:val="Hipercze"/>
                <w:rFonts w:ascii="Open Sans" w:hAnsi="Open Sans" w:cs="Open Sans"/>
                <w:noProof/>
              </w:rPr>
              <w:t>1.2.</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Zakres zamówienia</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_Toc145594721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4</w:t>
            </w:r>
            <w:r w:rsidR="00C10590" w:rsidRPr="006C15A6">
              <w:rPr>
                <w:rFonts w:ascii="Open Sans" w:hAnsi="Open Sans" w:cs="Open Sans"/>
                <w:noProof/>
                <w:webHidden/>
              </w:rPr>
              <w:fldChar w:fldCharType="end"/>
            </w:r>
          </w:hyperlink>
        </w:p>
        <w:p w14:paraId="1A2E5FF4" w14:textId="72DBC50A" w:rsidR="00C10590" w:rsidRPr="006C15A6" w:rsidRDefault="00000000">
          <w:pPr>
            <w:pStyle w:val="Spistreci1"/>
            <w:rPr>
              <w:rFonts w:ascii="Open Sans" w:eastAsiaTheme="minorEastAsia" w:hAnsi="Open Sans" w:cs="Open Sans"/>
              <w:noProof/>
              <w:kern w:val="2"/>
              <w:lang w:eastAsia="pl-PL"/>
              <w14:ligatures w14:val="standardContextual"/>
            </w:rPr>
          </w:pPr>
          <w:hyperlink w:anchor="_Toc145594722" w:history="1">
            <w:r w:rsidR="00C10590" w:rsidRPr="006C15A6">
              <w:rPr>
                <w:rStyle w:val="Hipercze"/>
                <w:rFonts w:ascii="Open Sans" w:hAnsi="Open Sans" w:cs="Open Sans"/>
                <w:noProof/>
              </w:rPr>
              <w:t>1.3.</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Charakterystyczne parametry określające zakres robót budowlanych</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_Toc145594722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4</w:t>
            </w:r>
            <w:r w:rsidR="00C10590" w:rsidRPr="006C15A6">
              <w:rPr>
                <w:rFonts w:ascii="Open Sans" w:hAnsi="Open Sans" w:cs="Open Sans"/>
                <w:noProof/>
                <w:webHidden/>
              </w:rPr>
              <w:fldChar w:fldCharType="end"/>
            </w:r>
          </w:hyperlink>
        </w:p>
        <w:p w14:paraId="0023CAB8" w14:textId="467D3E20" w:rsidR="00C10590" w:rsidRPr="006C15A6" w:rsidRDefault="00000000" w:rsidP="00B86131">
          <w:pPr>
            <w:pStyle w:val="Spistreci1"/>
            <w:rPr>
              <w:rFonts w:ascii="Open Sans" w:eastAsiaTheme="minorEastAsia" w:hAnsi="Open Sans" w:cs="Open Sans"/>
              <w:noProof/>
              <w:kern w:val="2"/>
              <w:lang w:eastAsia="pl-PL"/>
              <w14:ligatures w14:val="standardContextual"/>
            </w:rPr>
          </w:pPr>
          <w:hyperlink w:anchor="_Toc145594723" w:history="1">
            <w:r w:rsidR="00C10590" w:rsidRPr="006C15A6">
              <w:rPr>
                <w:rStyle w:val="Hipercze"/>
                <w:rFonts w:ascii="Open Sans" w:hAnsi="Open Sans" w:cs="Open Sans"/>
                <w:noProof/>
              </w:rPr>
              <w:t>2.</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Dokumentacja Projektowa</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_Toc145594723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5</w:t>
            </w:r>
            <w:r w:rsidR="00C10590" w:rsidRPr="006C15A6">
              <w:rPr>
                <w:rFonts w:ascii="Open Sans" w:hAnsi="Open Sans" w:cs="Open Sans"/>
                <w:noProof/>
                <w:webHidden/>
              </w:rPr>
              <w:fldChar w:fldCharType="end"/>
            </w:r>
          </w:hyperlink>
        </w:p>
        <w:p w14:paraId="7824955C" w14:textId="5503CE1F"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24" w:history="1">
            <w:r w:rsidR="00C10590" w:rsidRPr="006C15A6">
              <w:rPr>
                <w:rStyle w:val="Hipercze"/>
                <w:rFonts w:ascii="Open Sans" w:hAnsi="Open Sans" w:cs="Open Sans"/>
                <w:noProof/>
              </w:rPr>
              <w:t>2.1.</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bCs/>
                <w:noProof/>
              </w:rPr>
              <w:t>Dokumentację należy opracować na</w:t>
            </w:r>
            <w:r w:rsidR="00C10590" w:rsidRPr="006C15A6">
              <w:rPr>
                <w:rStyle w:val="Hipercze"/>
                <w:rFonts w:ascii="Open Sans" w:hAnsi="Open Sans" w:cs="Open Sans"/>
                <w:noProof/>
              </w:rPr>
              <w:t xml:space="preserve"> aktualnej mapie sytuacyjno–wysokościowej do celów projektowych w skali 1:500.</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_Toc145594724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5</w:t>
            </w:r>
            <w:r w:rsidR="00C10590" w:rsidRPr="006C15A6">
              <w:rPr>
                <w:rFonts w:ascii="Open Sans" w:hAnsi="Open Sans" w:cs="Open Sans"/>
                <w:noProof/>
                <w:webHidden/>
              </w:rPr>
              <w:fldChar w:fldCharType="end"/>
            </w:r>
          </w:hyperlink>
        </w:p>
        <w:p w14:paraId="2E82E42F" w14:textId="12AFD04E"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25" w:history="1">
            <w:r w:rsidR="00C10590" w:rsidRPr="006C15A6">
              <w:rPr>
                <w:rStyle w:val="Hipercze"/>
                <w:rFonts w:ascii="Open Sans" w:hAnsi="Open Sans" w:cs="Open Sans"/>
                <w:noProof/>
              </w:rPr>
              <w:t>2.2.</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W trakcie wykonywania prac projektowych Wykonawca:</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_Toc145594725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5</w:t>
            </w:r>
            <w:r w:rsidR="00C10590" w:rsidRPr="006C15A6">
              <w:rPr>
                <w:rFonts w:ascii="Open Sans" w:hAnsi="Open Sans" w:cs="Open Sans"/>
                <w:noProof/>
                <w:webHidden/>
              </w:rPr>
              <w:fldChar w:fldCharType="end"/>
            </w:r>
          </w:hyperlink>
        </w:p>
        <w:p w14:paraId="6E78A761" w14:textId="20587639"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26" w:history="1">
            <w:r w:rsidR="00C10590" w:rsidRPr="006C15A6">
              <w:rPr>
                <w:rStyle w:val="Hipercze"/>
                <w:rFonts w:ascii="Open Sans" w:hAnsi="Open Sans" w:cs="Open Sans"/>
                <w:noProof/>
              </w:rPr>
              <w:t>2.3.</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Zakres dokumentacji projektowej.</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_Toc145594726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5</w:t>
            </w:r>
            <w:r w:rsidR="00C10590" w:rsidRPr="006C15A6">
              <w:rPr>
                <w:rFonts w:ascii="Open Sans" w:hAnsi="Open Sans" w:cs="Open Sans"/>
                <w:noProof/>
                <w:webHidden/>
              </w:rPr>
              <w:fldChar w:fldCharType="end"/>
            </w:r>
          </w:hyperlink>
        </w:p>
        <w:p w14:paraId="25BA18F2" w14:textId="7089DAF8"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27" w:history="1">
            <w:r w:rsidR="00C10590" w:rsidRPr="006C15A6">
              <w:rPr>
                <w:rStyle w:val="Hipercze"/>
                <w:rFonts w:ascii="Open Sans" w:hAnsi="Open Sans" w:cs="Open Sans"/>
                <w:noProof/>
              </w:rPr>
              <w:t>2.4.</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Dokumentacja projektowa winna zawierać:</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_Toc145594727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6</w:t>
            </w:r>
            <w:r w:rsidR="00C10590" w:rsidRPr="006C15A6">
              <w:rPr>
                <w:rFonts w:ascii="Open Sans" w:hAnsi="Open Sans" w:cs="Open Sans"/>
                <w:noProof/>
                <w:webHidden/>
              </w:rPr>
              <w:fldChar w:fldCharType="end"/>
            </w:r>
          </w:hyperlink>
        </w:p>
        <w:p w14:paraId="6F5BB42F" w14:textId="344F85F0"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28" w:history="1">
            <w:r w:rsidR="00C10590" w:rsidRPr="006C15A6">
              <w:rPr>
                <w:rStyle w:val="Hipercze"/>
                <w:rFonts w:ascii="Open Sans" w:hAnsi="Open Sans" w:cs="Open Sans"/>
                <w:noProof/>
              </w:rPr>
              <w:t>2.5.</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Opracowania projektowe winny spełniać wymogi określone:</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_Toc145594728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8</w:t>
            </w:r>
            <w:r w:rsidR="00C10590" w:rsidRPr="006C15A6">
              <w:rPr>
                <w:rFonts w:ascii="Open Sans" w:hAnsi="Open Sans" w:cs="Open Sans"/>
                <w:noProof/>
                <w:webHidden/>
              </w:rPr>
              <w:fldChar w:fldCharType="end"/>
            </w:r>
          </w:hyperlink>
        </w:p>
        <w:p w14:paraId="2C1C58BA" w14:textId="58611CC9"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29" w:history="1">
            <w:r w:rsidR="00C10590" w:rsidRPr="006C15A6">
              <w:rPr>
                <w:rStyle w:val="Hipercze"/>
                <w:rFonts w:ascii="Open Sans" w:hAnsi="Open Sans" w:cs="Open Sans"/>
                <w:noProof/>
              </w:rPr>
              <w:t>2.6.</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Wykonawca prac projektowych w wynagrodzeniu ryczałtowym winien  uwzględnić:</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_Toc145594729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9</w:t>
            </w:r>
            <w:r w:rsidR="00C10590" w:rsidRPr="006C15A6">
              <w:rPr>
                <w:rFonts w:ascii="Open Sans" w:hAnsi="Open Sans" w:cs="Open Sans"/>
                <w:noProof/>
                <w:webHidden/>
              </w:rPr>
              <w:fldChar w:fldCharType="end"/>
            </w:r>
          </w:hyperlink>
        </w:p>
        <w:p w14:paraId="56848F8A" w14:textId="2D51BFAE"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30" w:history="1">
            <w:r w:rsidR="00C10590" w:rsidRPr="006C15A6">
              <w:rPr>
                <w:rStyle w:val="Hipercze"/>
                <w:rFonts w:ascii="Open Sans" w:hAnsi="Open Sans" w:cs="Open Sans"/>
                <w:noProof/>
              </w:rPr>
              <w:t>2.7.</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Zakres uzgodnień:</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_Toc145594730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10</w:t>
            </w:r>
            <w:r w:rsidR="00C10590" w:rsidRPr="006C15A6">
              <w:rPr>
                <w:rFonts w:ascii="Open Sans" w:hAnsi="Open Sans" w:cs="Open Sans"/>
                <w:noProof/>
                <w:webHidden/>
              </w:rPr>
              <w:fldChar w:fldCharType="end"/>
            </w:r>
          </w:hyperlink>
        </w:p>
        <w:p w14:paraId="36839546" w14:textId="0A2C8156"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31" w:history="1">
            <w:r w:rsidR="00C10590" w:rsidRPr="006C15A6">
              <w:rPr>
                <w:rStyle w:val="Hipercze"/>
                <w:rFonts w:ascii="Open Sans" w:hAnsi="Open Sans" w:cs="Open Sans"/>
                <w:noProof/>
              </w:rPr>
              <w:t>2.8.</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Nakład dokumentacji projektowej</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_Toc145594731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10</w:t>
            </w:r>
            <w:r w:rsidR="00C10590" w:rsidRPr="006C15A6">
              <w:rPr>
                <w:rFonts w:ascii="Open Sans" w:hAnsi="Open Sans" w:cs="Open Sans"/>
                <w:noProof/>
                <w:webHidden/>
              </w:rPr>
              <w:fldChar w:fldCharType="end"/>
            </w:r>
          </w:hyperlink>
        </w:p>
        <w:p w14:paraId="710266BC" w14:textId="0E14C9A2"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32" w:history="1">
            <w:r w:rsidR="00C10590" w:rsidRPr="006C15A6">
              <w:rPr>
                <w:rStyle w:val="Hipercze"/>
                <w:rFonts w:ascii="Open Sans" w:hAnsi="Open Sans" w:cs="Open Sans"/>
                <w:noProof/>
              </w:rPr>
              <w:t>2.9.</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Wymagania dodatkowe:</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_Toc145594732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11</w:t>
            </w:r>
            <w:r w:rsidR="00C10590" w:rsidRPr="006C15A6">
              <w:rPr>
                <w:rFonts w:ascii="Open Sans" w:hAnsi="Open Sans" w:cs="Open Sans"/>
                <w:noProof/>
                <w:webHidden/>
              </w:rPr>
              <w:fldChar w:fldCharType="end"/>
            </w:r>
          </w:hyperlink>
        </w:p>
        <w:p w14:paraId="042C1F01" w14:textId="4B19D32E" w:rsidR="00C10590" w:rsidRPr="006C15A6" w:rsidRDefault="00000000">
          <w:pPr>
            <w:pStyle w:val="Spistreci2"/>
            <w:tabs>
              <w:tab w:val="left" w:pos="1100"/>
              <w:tab w:val="right" w:leader="dot" w:pos="9205"/>
            </w:tabs>
            <w:rPr>
              <w:rFonts w:ascii="Open Sans" w:eastAsiaTheme="minorEastAsia" w:hAnsi="Open Sans" w:cs="Open Sans"/>
              <w:noProof/>
              <w:kern w:val="2"/>
              <w:lang w:eastAsia="pl-PL"/>
              <w14:ligatures w14:val="standardContextual"/>
            </w:rPr>
          </w:pPr>
          <w:hyperlink w:anchor="_Toc145594733" w:history="1">
            <w:r w:rsidR="00C10590" w:rsidRPr="006C15A6">
              <w:rPr>
                <w:rStyle w:val="Hipercze"/>
                <w:rFonts w:ascii="Open Sans" w:hAnsi="Open Sans" w:cs="Open Sans"/>
                <w:noProof/>
              </w:rPr>
              <w:t>2.10.</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Znaki towarowe:</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_Toc145594733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12</w:t>
            </w:r>
            <w:r w:rsidR="00C10590" w:rsidRPr="006C15A6">
              <w:rPr>
                <w:rFonts w:ascii="Open Sans" w:hAnsi="Open Sans" w:cs="Open Sans"/>
                <w:noProof/>
                <w:webHidden/>
              </w:rPr>
              <w:fldChar w:fldCharType="end"/>
            </w:r>
          </w:hyperlink>
        </w:p>
        <w:p w14:paraId="2BAE21A3" w14:textId="4128C355" w:rsidR="00C10590" w:rsidRPr="006C15A6" w:rsidRDefault="00000000" w:rsidP="00B86131">
          <w:pPr>
            <w:pStyle w:val="Spistreci1"/>
            <w:rPr>
              <w:rFonts w:ascii="Open Sans" w:eastAsiaTheme="minorEastAsia" w:hAnsi="Open Sans" w:cs="Open Sans"/>
              <w:noProof/>
              <w:kern w:val="2"/>
              <w:lang w:eastAsia="pl-PL"/>
              <w14:ligatures w14:val="standardContextual"/>
            </w:rPr>
          </w:pPr>
          <w:hyperlink w:anchor="_Toc145594734" w:history="1">
            <w:r w:rsidR="00C10590" w:rsidRPr="006C15A6">
              <w:rPr>
                <w:rStyle w:val="Hipercze"/>
                <w:rFonts w:ascii="Open Sans" w:hAnsi="Open Sans" w:cs="Open Sans"/>
                <w:noProof/>
              </w:rPr>
              <w:t>3.</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Roboty budowlane</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_Toc145594734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13</w:t>
            </w:r>
            <w:r w:rsidR="00C10590" w:rsidRPr="006C15A6">
              <w:rPr>
                <w:rFonts w:ascii="Open Sans" w:hAnsi="Open Sans" w:cs="Open Sans"/>
                <w:noProof/>
                <w:webHidden/>
              </w:rPr>
              <w:fldChar w:fldCharType="end"/>
            </w:r>
          </w:hyperlink>
        </w:p>
        <w:p w14:paraId="524D2D80" w14:textId="28FA560A"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35" w:history="1">
            <w:r w:rsidR="00C10590" w:rsidRPr="006C15A6">
              <w:rPr>
                <w:rStyle w:val="Hipercze"/>
                <w:rFonts w:ascii="Open Sans" w:hAnsi="Open Sans" w:cs="Open Sans"/>
                <w:noProof/>
              </w:rPr>
              <w:t>3.1.</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Zakres zamówienia:</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_Toc145594735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13</w:t>
            </w:r>
            <w:r w:rsidR="00C10590" w:rsidRPr="006C15A6">
              <w:rPr>
                <w:rFonts w:ascii="Open Sans" w:hAnsi="Open Sans" w:cs="Open Sans"/>
                <w:noProof/>
                <w:webHidden/>
              </w:rPr>
              <w:fldChar w:fldCharType="end"/>
            </w:r>
          </w:hyperlink>
        </w:p>
        <w:p w14:paraId="75D765AF" w14:textId="18E4111E"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36" w:history="1">
            <w:r w:rsidR="00C10590" w:rsidRPr="006C15A6">
              <w:rPr>
                <w:rStyle w:val="Hipercze"/>
                <w:rFonts w:ascii="Open Sans" w:hAnsi="Open Sans" w:cs="Open Sans"/>
                <w:noProof/>
              </w:rPr>
              <w:t>3.2.</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Materiały wyjściowe</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_Toc145594736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13</w:t>
            </w:r>
            <w:r w:rsidR="00C10590" w:rsidRPr="006C15A6">
              <w:rPr>
                <w:rFonts w:ascii="Open Sans" w:hAnsi="Open Sans" w:cs="Open Sans"/>
                <w:noProof/>
                <w:webHidden/>
              </w:rPr>
              <w:fldChar w:fldCharType="end"/>
            </w:r>
          </w:hyperlink>
        </w:p>
        <w:p w14:paraId="6364D0C6" w14:textId="177A9878"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37" w:history="1">
            <w:r w:rsidR="00C10590" w:rsidRPr="006C15A6">
              <w:rPr>
                <w:rStyle w:val="Hipercze"/>
                <w:rFonts w:ascii="Open Sans" w:hAnsi="Open Sans" w:cs="Open Sans"/>
                <w:noProof/>
              </w:rPr>
              <w:t>3.3.</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Warunki prowadzenia robót</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_Toc145594737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14</w:t>
            </w:r>
            <w:r w:rsidR="00C10590" w:rsidRPr="006C15A6">
              <w:rPr>
                <w:rFonts w:ascii="Open Sans" w:hAnsi="Open Sans" w:cs="Open Sans"/>
                <w:noProof/>
                <w:webHidden/>
              </w:rPr>
              <w:fldChar w:fldCharType="end"/>
            </w:r>
          </w:hyperlink>
        </w:p>
        <w:p w14:paraId="2DAA32D8" w14:textId="57D3BB29"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38" w:history="1">
            <w:r w:rsidR="00C10590" w:rsidRPr="006C15A6">
              <w:rPr>
                <w:rStyle w:val="Hipercze"/>
                <w:rFonts w:ascii="Open Sans" w:hAnsi="Open Sans" w:cs="Open Sans"/>
                <w:noProof/>
              </w:rPr>
              <w:t>3.4.</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 xml:space="preserve">Materiały i wyroby użyte do wykonania przedmiotu zamówienia </w:t>
            </w:r>
            <w:r w:rsidR="00C10590" w:rsidRPr="006C15A6">
              <w:rPr>
                <w:rStyle w:val="Hipercze"/>
                <w:rFonts w:ascii="Open Sans" w:hAnsi="Open Sans" w:cs="Open Sans"/>
                <w:bCs/>
                <w:noProof/>
              </w:rPr>
              <w:t>podlegają zatwierdzeniu przez nadzór inwestorski i winny spełniać wymogi określone w obowiązujących przepisach, w szczególności w:</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_Toc145594738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15</w:t>
            </w:r>
            <w:r w:rsidR="00C10590" w:rsidRPr="006C15A6">
              <w:rPr>
                <w:rFonts w:ascii="Open Sans" w:hAnsi="Open Sans" w:cs="Open Sans"/>
                <w:noProof/>
                <w:webHidden/>
              </w:rPr>
              <w:fldChar w:fldCharType="end"/>
            </w:r>
          </w:hyperlink>
        </w:p>
        <w:p w14:paraId="756D460F" w14:textId="4D368893"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39" w:history="1">
            <w:r w:rsidR="00C10590" w:rsidRPr="006C15A6">
              <w:rPr>
                <w:rStyle w:val="Hipercze"/>
                <w:rFonts w:ascii="Open Sans" w:hAnsi="Open Sans" w:cs="Open Sans"/>
                <w:noProof/>
              </w:rPr>
              <w:t>3.5.</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Wykonawca we własnym zakresie:</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_Toc145594739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16</w:t>
            </w:r>
            <w:r w:rsidR="00C10590" w:rsidRPr="006C15A6">
              <w:rPr>
                <w:rFonts w:ascii="Open Sans" w:hAnsi="Open Sans" w:cs="Open Sans"/>
                <w:noProof/>
                <w:webHidden/>
              </w:rPr>
              <w:fldChar w:fldCharType="end"/>
            </w:r>
          </w:hyperlink>
        </w:p>
        <w:p w14:paraId="7C259320" w14:textId="285281DD"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40" w:history="1">
            <w:r w:rsidR="00C10590" w:rsidRPr="006C15A6">
              <w:rPr>
                <w:rStyle w:val="Hipercze"/>
                <w:rFonts w:ascii="Open Sans" w:hAnsi="Open Sans" w:cs="Open Sans"/>
                <w:noProof/>
              </w:rPr>
              <w:t>3.6.</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Zamawiający nie przewiduje dodatkowego wynagrodzenia za:</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_Toc145594740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16</w:t>
            </w:r>
            <w:r w:rsidR="00C10590" w:rsidRPr="006C15A6">
              <w:rPr>
                <w:rFonts w:ascii="Open Sans" w:hAnsi="Open Sans" w:cs="Open Sans"/>
                <w:noProof/>
                <w:webHidden/>
              </w:rPr>
              <w:fldChar w:fldCharType="end"/>
            </w:r>
          </w:hyperlink>
        </w:p>
        <w:p w14:paraId="488A1F32" w14:textId="03E9E8BB"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41" w:history="1">
            <w:r w:rsidR="00C10590" w:rsidRPr="006C15A6">
              <w:rPr>
                <w:rStyle w:val="Hipercze"/>
                <w:rFonts w:ascii="Open Sans" w:hAnsi="Open Sans" w:cs="Open Sans"/>
                <w:noProof/>
              </w:rPr>
              <w:t>3.7.</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Przed rozpoczęciem robót</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_Toc145594741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16</w:t>
            </w:r>
            <w:r w:rsidR="00C10590" w:rsidRPr="006C15A6">
              <w:rPr>
                <w:rFonts w:ascii="Open Sans" w:hAnsi="Open Sans" w:cs="Open Sans"/>
                <w:noProof/>
                <w:webHidden/>
              </w:rPr>
              <w:fldChar w:fldCharType="end"/>
            </w:r>
          </w:hyperlink>
        </w:p>
        <w:p w14:paraId="75DBA2A5" w14:textId="46273B42"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42" w:history="1">
            <w:r w:rsidR="00C10590" w:rsidRPr="006C15A6">
              <w:rPr>
                <w:rStyle w:val="Hipercze"/>
                <w:rFonts w:ascii="Open Sans" w:hAnsi="Open Sans" w:cs="Open Sans"/>
                <w:noProof/>
              </w:rPr>
              <w:t>3.8.</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Wykonawca zobowiązany jest:</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_Toc145594742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18</w:t>
            </w:r>
            <w:r w:rsidR="00C10590" w:rsidRPr="006C15A6">
              <w:rPr>
                <w:rFonts w:ascii="Open Sans" w:hAnsi="Open Sans" w:cs="Open Sans"/>
                <w:noProof/>
                <w:webHidden/>
              </w:rPr>
              <w:fldChar w:fldCharType="end"/>
            </w:r>
          </w:hyperlink>
        </w:p>
        <w:p w14:paraId="05FB79D9" w14:textId="13AE6A9B"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43" w:history="1">
            <w:r w:rsidR="00C10590" w:rsidRPr="006C15A6">
              <w:rPr>
                <w:rStyle w:val="Hipercze"/>
                <w:rFonts w:ascii="Open Sans" w:hAnsi="Open Sans" w:cs="Open Sans"/>
                <w:noProof/>
              </w:rPr>
              <w:t>3.9.</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Wynagrodzenie ryczałtowe</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_Toc145594743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20</w:t>
            </w:r>
            <w:r w:rsidR="00C10590" w:rsidRPr="006C15A6">
              <w:rPr>
                <w:rFonts w:ascii="Open Sans" w:hAnsi="Open Sans" w:cs="Open Sans"/>
                <w:noProof/>
                <w:webHidden/>
              </w:rPr>
              <w:fldChar w:fldCharType="end"/>
            </w:r>
          </w:hyperlink>
        </w:p>
        <w:p w14:paraId="1B7E2E82" w14:textId="0FF1D4DD" w:rsidR="00C10590" w:rsidRPr="006C15A6" w:rsidRDefault="00000000">
          <w:pPr>
            <w:pStyle w:val="Spistreci2"/>
            <w:tabs>
              <w:tab w:val="left" w:pos="1100"/>
              <w:tab w:val="right" w:leader="dot" w:pos="9205"/>
            </w:tabs>
            <w:rPr>
              <w:rFonts w:ascii="Open Sans" w:eastAsiaTheme="minorEastAsia" w:hAnsi="Open Sans" w:cs="Open Sans"/>
              <w:noProof/>
              <w:kern w:val="2"/>
              <w:lang w:eastAsia="pl-PL"/>
              <w14:ligatures w14:val="standardContextual"/>
            </w:rPr>
          </w:pPr>
          <w:hyperlink w:anchor="_Toc145594744" w:history="1">
            <w:r w:rsidR="00C10590" w:rsidRPr="006C15A6">
              <w:rPr>
                <w:rStyle w:val="Hipercze"/>
                <w:rFonts w:ascii="Open Sans" w:hAnsi="Open Sans" w:cs="Open Sans"/>
                <w:noProof/>
              </w:rPr>
              <w:t>3.10.</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Wymagania dodatkowe:</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_Toc145594744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20</w:t>
            </w:r>
            <w:r w:rsidR="00C10590" w:rsidRPr="006C15A6">
              <w:rPr>
                <w:rFonts w:ascii="Open Sans" w:hAnsi="Open Sans" w:cs="Open Sans"/>
                <w:noProof/>
                <w:webHidden/>
              </w:rPr>
              <w:fldChar w:fldCharType="end"/>
            </w:r>
          </w:hyperlink>
        </w:p>
        <w:p w14:paraId="52CAFF4D" w14:textId="163B7BB8" w:rsidR="00C10590" w:rsidRPr="006C15A6" w:rsidRDefault="00000000" w:rsidP="00B86131">
          <w:pPr>
            <w:pStyle w:val="Spistreci1"/>
            <w:rPr>
              <w:rFonts w:ascii="Open Sans" w:eastAsiaTheme="minorEastAsia" w:hAnsi="Open Sans" w:cs="Open Sans"/>
              <w:noProof/>
              <w:kern w:val="2"/>
              <w:lang w:eastAsia="pl-PL"/>
              <w14:ligatures w14:val="standardContextual"/>
            </w:rPr>
          </w:pPr>
          <w:hyperlink w:anchor="_Toc145594745" w:history="1">
            <w:r w:rsidR="00C10590" w:rsidRPr="006C15A6">
              <w:rPr>
                <w:rStyle w:val="Hipercze"/>
                <w:rFonts w:ascii="Open Sans" w:hAnsi="Open Sans" w:cs="Open Sans"/>
                <w:noProof/>
              </w:rPr>
              <w:t>4.</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hAnsi="Open Sans" w:cs="Open Sans"/>
                <w:noProof/>
              </w:rPr>
              <w:t>Część informacyjna programu funkcjonalno- użytkowego</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_Toc145594745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23</w:t>
            </w:r>
            <w:r w:rsidR="00C10590" w:rsidRPr="006C15A6">
              <w:rPr>
                <w:rFonts w:ascii="Open Sans" w:hAnsi="Open Sans" w:cs="Open Sans"/>
                <w:noProof/>
                <w:webHidden/>
              </w:rPr>
              <w:fldChar w:fldCharType="end"/>
            </w:r>
          </w:hyperlink>
        </w:p>
        <w:p w14:paraId="50B11127" w14:textId="7C40B82E"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46" w:history="1">
            <w:r w:rsidR="00C10590" w:rsidRPr="006C15A6">
              <w:rPr>
                <w:rStyle w:val="Hipercze"/>
                <w:rFonts w:ascii="Open Sans" w:hAnsi="Open Sans" w:cs="Open Sans"/>
                <w:noProof/>
              </w:rPr>
              <w:t>4.1.</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eastAsia="Arial" w:hAnsi="Open Sans" w:cs="Open Sans"/>
                <w:noProof/>
              </w:rPr>
              <w:t>Oświadczenie Zamawiającego stwierdzające jego prawo do dysponowania nieruchomością na cele budowlane</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_Toc145594746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23</w:t>
            </w:r>
            <w:r w:rsidR="00C10590" w:rsidRPr="006C15A6">
              <w:rPr>
                <w:rFonts w:ascii="Open Sans" w:hAnsi="Open Sans" w:cs="Open Sans"/>
                <w:noProof/>
                <w:webHidden/>
              </w:rPr>
              <w:fldChar w:fldCharType="end"/>
            </w:r>
          </w:hyperlink>
        </w:p>
        <w:p w14:paraId="33EBD963" w14:textId="1B17C0A3" w:rsidR="00C10590" w:rsidRPr="006C15A6" w:rsidRDefault="00000000">
          <w:pPr>
            <w:pStyle w:val="Spistreci2"/>
            <w:tabs>
              <w:tab w:val="left" w:pos="880"/>
              <w:tab w:val="right" w:leader="dot" w:pos="9205"/>
            </w:tabs>
            <w:rPr>
              <w:rFonts w:ascii="Open Sans" w:eastAsiaTheme="minorEastAsia" w:hAnsi="Open Sans" w:cs="Open Sans"/>
              <w:noProof/>
              <w:kern w:val="2"/>
              <w:lang w:eastAsia="pl-PL"/>
              <w14:ligatures w14:val="standardContextual"/>
            </w:rPr>
          </w:pPr>
          <w:hyperlink w:anchor="_Toc145594747" w:history="1">
            <w:r w:rsidR="00C10590" w:rsidRPr="006C15A6">
              <w:rPr>
                <w:rStyle w:val="Hipercze"/>
                <w:rFonts w:ascii="Open Sans" w:hAnsi="Open Sans" w:cs="Open Sans"/>
                <w:noProof/>
              </w:rPr>
              <w:t>4.2.</w:t>
            </w:r>
            <w:r w:rsidR="00C10590" w:rsidRPr="006C15A6">
              <w:rPr>
                <w:rFonts w:ascii="Open Sans" w:eastAsiaTheme="minorEastAsia" w:hAnsi="Open Sans" w:cs="Open Sans"/>
                <w:noProof/>
                <w:kern w:val="2"/>
                <w:lang w:eastAsia="pl-PL"/>
                <w14:ligatures w14:val="standardContextual"/>
              </w:rPr>
              <w:tab/>
            </w:r>
            <w:r w:rsidR="00C10590" w:rsidRPr="006C15A6">
              <w:rPr>
                <w:rStyle w:val="Hipercze"/>
                <w:rFonts w:ascii="Open Sans" w:eastAsia="Arial" w:hAnsi="Open Sans" w:cs="Open Sans"/>
                <w:noProof/>
              </w:rPr>
              <w:t>Przepisy prawne i normy związane z projektowaniem  i wykonaniem zamierzenia budowlanego</w:t>
            </w:r>
            <w:r w:rsidR="00C10590" w:rsidRPr="006C15A6">
              <w:rPr>
                <w:rFonts w:ascii="Open Sans" w:hAnsi="Open Sans" w:cs="Open Sans"/>
                <w:noProof/>
                <w:webHidden/>
              </w:rPr>
              <w:tab/>
            </w:r>
            <w:r w:rsidR="00C10590" w:rsidRPr="006C15A6">
              <w:rPr>
                <w:rFonts w:ascii="Open Sans" w:hAnsi="Open Sans" w:cs="Open Sans"/>
                <w:noProof/>
                <w:webHidden/>
              </w:rPr>
              <w:fldChar w:fldCharType="begin"/>
            </w:r>
            <w:r w:rsidR="00C10590" w:rsidRPr="006C15A6">
              <w:rPr>
                <w:rFonts w:ascii="Open Sans" w:hAnsi="Open Sans" w:cs="Open Sans"/>
                <w:noProof/>
                <w:webHidden/>
              </w:rPr>
              <w:instrText xml:space="preserve"> PAGEREF _Toc145594747 \h </w:instrText>
            </w:r>
            <w:r w:rsidR="00C10590" w:rsidRPr="006C15A6">
              <w:rPr>
                <w:rFonts w:ascii="Open Sans" w:hAnsi="Open Sans" w:cs="Open Sans"/>
                <w:noProof/>
                <w:webHidden/>
              </w:rPr>
            </w:r>
            <w:r w:rsidR="00C10590" w:rsidRPr="006C15A6">
              <w:rPr>
                <w:rFonts w:ascii="Open Sans" w:hAnsi="Open Sans" w:cs="Open Sans"/>
                <w:noProof/>
                <w:webHidden/>
              </w:rPr>
              <w:fldChar w:fldCharType="separate"/>
            </w:r>
            <w:r w:rsidR="00C10590" w:rsidRPr="006C15A6">
              <w:rPr>
                <w:rFonts w:ascii="Open Sans" w:hAnsi="Open Sans" w:cs="Open Sans"/>
                <w:noProof/>
                <w:webHidden/>
              </w:rPr>
              <w:t>23</w:t>
            </w:r>
            <w:r w:rsidR="00C10590" w:rsidRPr="006C15A6">
              <w:rPr>
                <w:rFonts w:ascii="Open Sans" w:hAnsi="Open Sans" w:cs="Open Sans"/>
                <w:noProof/>
                <w:webHidden/>
              </w:rPr>
              <w:fldChar w:fldCharType="end"/>
            </w:r>
          </w:hyperlink>
        </w:p>
        <w:p w14:paraId="20D14B2A" w14:textId="7945E1BD" w:rsidR="00C10590" w:rsidRPr="006C15A6" w:rsidRDefault="00C10590">
          <w:pPr>
            <w:rPr>
              <w:rFonts w:ascii="Open Sans" w:hAnsi="Open Sans" w:cs="Open Sans"/>
            </w:rPr>
          </w:pPr>
          <w:r w:rsidRPr="006C15A6">
            <w:rPr>
              <w:rFonts w:ascii="Open Sans" w:hAnsi="Open Sans" w:cs="Open Sans"/>
              <w:b/>
              <w:bCs/>
            </w:rPr>
            <w:fldChar w:fldCharType="end"/>
          </w:r>
        </w:p>
      </w:sdtContent>
    </w:sdt>
    <w:p w14:paraId="620E88E9" w14:textId="60D93BB4" w:rsidR="00040036" w:rsidRPr="006C15A6" w:rsidRDefault="00040036">
      <w:pPr>
        <w:rPr>
          <w:rFonts w:ascii="Open Sans" w:hAnsi="Open Sans" w:cs="Open Sans"/>
          <w:sz w:val="20"/>
          <w:szCs w:val="20"/>
        </w:rPr>
      </w:pPr>
      <w:r w:rsidRPr="006C15A6">
        <w:rPr>
          <w:rFonts w:ascii="Open Sans" w:hAnsi="Open Sans" w:cs="Open Sans"/>
          <w:sz w:val="20"/>
          <w:szCs w:val="20"/>
        </w:rPr>
        <w:br w:type="page"/>
      </w:r>
    </w:p>
    <w:p w14:paraId="0C421D09" w14:textId="77777777" w:rsidR="00625943" w:rsidRPr="006C15A6" w:rsidRDefault="00625943" w:rsidP="00640346">
      <w:pPr>
        <w:pStyle w:val="Nagwek1"/>
        <w:spacing w:after="0"/>
        <w:rPr>
          <w:rStyle w:val="heading10"/>
          <w:rFonts w:ascii="Open Sans" w:hAnsi="Open Sans" w:cs="Open Sans"/>
          <w:sz w:val="20"/>
          <w:szCs w:val="20"/>
        </w:rPr>
      </w:pPr>
      <w:bookmarkStart w:id="0" w:name="_Toc145594719"/>
      <w:r w:rsidRPr="006C15A6">
        <w:rPr>
          <w:rStyle w:val="heading10"/>
          <w:rFonts w:ascii="Open Sans" w:hAnsi="Open Sans" w:cs="Open Sans"/>
          <w:sz w:val="20"/>
          <w:szCs w:val="20"/>
        </w:rPr>
        <w:lastRenderedPageBreak/>
        <w:t>Część opisowa programu funkcjonalno-użytkowego</w:t>
      </w:r>
      <w:bookmarkEnd w:id="0"/>
    </w:p>
    <w:p w14:paraId="6E8EB4F7" w14:textId="77777777" w:rsidR="00640346" w:rsidRPr="006C15A6" w:rsidRDefault="00640346" w:rsidP="00466E8F">
      <w:pPr>
        <w:pStyle w:val="Nagwek1"/>
        <w:numPr>
          <w:ilvl w:val="1"/>
          <w:numId w:val="49"/>
        </w:numPr>
        <w:spacing w:after="0" w:line="276" w:lineRule="auto"/>
      </w:pPr>
      <w:bookmarkStart w:id="1" w:name="_Toc145594720"/>
      <w:r w:rsidRPr="006C15A6">
        <w:t>Przedmiot Zamówienia</w:t>
      </w:r>
      <w:bookmarkEnd w:id="1"/>
    </w:p>
    <w:p w14:paraId="73C1586B" w14:textId="77777777" w:rsidR="00640346" w:rsidRPr="006C15A6" w:rsidRDefault="00640346" w:rsidP="00A97624">
      <w:pPr>
        <w:spacing w:after="0"/>
        <w:rPr>
          <w:rFonts w:ascii="Open Sans" w:hAnsi="Open Sans" w:cs="Open Sans"/>
          <w:lang w:eastAsia="pl-PL"/>
        </w:rPr>
      </w:pPr>
    </w:p>
    <w:p w14:paraId="43888CFD" w14:textId="77777777" w:rsidR="00914B74" w:rsidRPr="006C15A6" w:rsidRDefault="00914B74" w:rsidP="00A97624">
      <w:pPr>
        <w:spacing w:after="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Przedmiotem zamówienia jest realizacja w trybie zaprojektuj i wybuduj oświetlenia istniejącego wybiegu dla psów w Parku nad Strzyżą zlokalizowanego w Gdańsku pomiędzy ul. Leczkowa i Kubacza. Zadanie obejmuje wykonanie jednej lampy wraz z podłączeniem jej do zasilania.  Ponadto Wykonawca zobowiązany jest do aktualizacji schematów sieci i szaf oświetleniowych</w:t>
      </w:r>
    </w:p>
    <w:p w14:paraId="6895A105" w14:textId="77777777" w:rsidR="00914B74" w:rsidRPr="006C15A6" w:rsidRDefault="00914B74" w:rsidP="00A97624">
      <w:pPr>
        <w:spacing w:after="0"/>
        <w:jc w:val="both"/>
        <w:textAlignment w:val="baseline"/>
        <w:rPr>
          <w:rFonts w:ascii="Open Sans" w:eastAsia="Times New Roman" w:hAnsi="Open Sans" w:cs="Open Sans"/>
          <w:sz w:val="20"/>
          <w:szCs w:val="20"/>
          <w:lang w:eastAsia="pl-PL"/>
        </w:rPr>
      </w:pPr>
    </w:p>
    <w:p w14:paraId="461DEDB9" w14:textId="77A013D2" w:rsidR="00A97624" w:rsidRDefault="00220ADA" w:rsidP="00A97624">
      <w:pPr>
        <w:spacing w:after="0"/>
        <w:ind w:firstLine="708"/>
        <w:jc w:val="both"/>
        <w:rPr>
          <w:rFonts w:ascii="Open Sans" w:hAnsi="Open Sans" w:cs="Open Sans"/>
          <w:sz w:val="20"/>
          <w:szCs w:val="20"/>
        </w:rPr>
      </w:pPr>
      <w:r>
        <w:rPr>
          <w:rFonts w:ascii="Open Sans" w:hAnsi="Open Sans" w:cs="Open Sans"/>
          <w:sz w:val="20"/>
          <w:szCs w:val="20"/>
        </w:rPr>
        <w:t>Lampę należy umiejscowić w taki sposób, aby zapewnić jak najbardziej optymalne oświetlenie wybiegu.</w:t>
      </w:r>
      <w:r w:rsidR="00646404">
        <w:rPr>
          <w:rFonts w:ascii="Open Sans" w:hAnsi="Open Sans" w:cs="Open Sans"/>
          <w:sz w:val="20"/>
          <w:szCs w:val="20"/>
        </w:rPr>
        <w:t xml:space="preserve"> Propozycja lokalizacji lampy znajduje się w załączniku nr 3 do OPZ.</w:t>
      </w:r>
      <w:r>
        <w:rPr>
          <w:rFonts w:ascii="Open Sans" w:hAnsi="Open Sans" w:cs="Open Sans"/>
          <w:sz w:val="20"/>
          <w:szCs w:val="20"/>
        </w:rPr>
        <w:t xml:space="preserve"> </w:t>
      </w:r>
      <w:r w:rsidR="007B7034">
        <w:rPr>
          <w:rFonts w:ascii="Open Sans" w:hAnsi="Open Sans" w:cs="Open Sans"/>
          <w:sz w:val="20"/>
          <w:szCs w:val="20"/>
        </w:rPr>
        <w:t xml:space="preserve">Trasę podłączenia kabla proponuje się poprowadzić w taki sposób, aby ominąć skupisko zieleni </w:t>
      </w:r>
      <w:r w:rsidR="00A97624">
        <w:rPr>
          <w:rFonts w:ascii="Open Sans" w:hAnsi="Open Sans" w:cs="Open Sans"/>
          <w:sz w:val="20"/>
          <w:szCs w:val="20"/>
        </w:rPr>
        <w:br/>
      </w:r>
      <w:r w:rsidR="007B7034">
        <w:rPr>
          <w:rFonts w:ascii="Open Sans" w:hAnsi="Open Sans" w:cs="Open Sans"/>
          <w:sz w:val="20"/>
          <w:szCs w:val="20"/>
        </w:rPr>
        <w:t xml:space="preserve">przy północnej części ogrodzenia. – proponuje się ułożenie kabla wzdłuż alejki aż do wejścia </w:t>
      </w:r>
      <w:r w:rsidR="00A97624">
        <w:rPr>
          <w:rFonts w:ascii="Open Sans" w:hAnsi="Open Sans" w:cs="Open Sans"/>
          <w:sz w:val="20"/>
          <w:szCs w:val="20"/>
        </w:rPr>
        <w:br/>
      </w:r>
      <w:r w:rsidR="007B7034">
        <w:rPr>
          <w:rFonts w:ascii="Open Sans" w:hAnsi="Open Sans" w:cs="Open Sans"/>
          <w:sz w:val="20"/>
          <w:szCs w:val="20"/>
        </w:rPr>
        <w:t>na wybieg, a potem po terenie wybiegu</w:t>
      </w:r>
      <w:r w:rsidR="00A97624">
        <w:rPr>
          <w:rFonts w:ascii="Open Sans" w:hAnsi="Open Sans" w:cs="Open Sans"/>
          <w:sz w:val="20"/>
          <w:szCs w:val="20"/>
        </w:rPr>
        <w:t>, w taki sposób aby ominąć zieleń</w:t>
      </w:r>
      <w:r w:rsidR="007B7034">
        <w:rPr>
          <w:rFonts w:ascii="Open Sans" w:hAnsi="Open Sans" w:cs="Open Sans"/>
          <w:sz w:val="20"/>
          <w:szCs w:val="20"/>
        </w:rPr>
        <w:t xml:space="preserve">. W przypadku poprowadzenia kabla, krótszą trasą – </w:t>
      </w:r>
      <w:r w:rsidR="00A97624">
        <w:rPr>
          <w:rFonts w:ascii="Open Sans" w:hAnsi="Open Sans" w:cs="Open Sans"/>
          <w:sz w:val="20"/>
          <w:szCs w:val="20"/>
        </w:rPr>
        <w:t>w pobliżu drzew i krzewów</w:t>
      </w:r>
      <w:r w:rsidR="007B7034">
        <w:rPr>
          <w:rFonts w:ascii="Open Sans" w:hAnsi="Open Sans" w:cs="Open Sans"/>
          <w:sz w:val="20"/>
          <w:szCs w:val="20"/>
        </w:rPr>
        <w:t xml:space="preserve"> – Wykonawca zobowiązany jest do przedstawienia </w:t>
      </w:r>
      <w:r w:rsidR="00A97624">
        <w:rPr>
          <w:rFonts w:ascii="Open Sans" w:hAnsi="Open Sans" w:cs="Open Sans"/>
          <w:sz w:val="20"/>
          <w:szCs w:val="20"/>
        </w:rPr>
        <w:t xml:space="preserve">inwentaryzacji zieleni i opinii ornitologicznej o braku szkodliwości prowadzonych prac  na żyjącej tam faunie. </w:t>
      </w:r>
    </w:p>
    <w:p w14:paraId="073267A9" w14:textId="5AD601A4" w:rsidR="00646404" w:rsidRDefault="00220ADA" w:rsidP="00A97624">
      <w:pPr>
        <w:spacing w:after="0"/>
        <w:ind w:firstLine="708"/>
        <w:jc w:val="both"/>
        <w:rPr>
          <w:rFonts w:ascii="Open Sans" w:hAnsi="Open Sans" w:cs="Open Sans"/>
          <w:sz w:val="20"/>
          <w:szCs w:val="20"/>
        </w:rPr>
      </w:pPr>
      <w:r>
        <w:rPr>
          <w:rFonts w:ascii="Open Sans" w:hAnsi="Open Sans" w:cs="Open Sans"/>
          <w:sz w:val="20"/>
          <w:szCs w:val="20"/>
        </w:rPr>
        <w:t xml:space="preserve">Lampę należy podłączyć do słupa oświetleniowego nr A3.1, znajdującego się ok 8 metrów </w:t>
      </w:r>
      <w:r w:rsidR="00A97624">
        <w:rPr>
          <w:rFonts w:ascii="Open Sans" w:hAnsi="Open Sans" w:cs="Open Sans"/>
          <w:sz w:val="20"/>
          <w:szCs w:val="20"/>
        </w:rPr>
        <w:br/>
      </w:r>
      <w:r>
        <w:rPr>
          <w:rFonts w:ascii="Open Sans" w:hAnsi="Open Sans" w:cs="Open Sans"/>
          <w:sz w:val="20"/>
          <w:szCs w:val="20"/>
        </w:rPr>
        <w:t>na północ od wybiegu przy jednej z głównych alejek parku.</w:t>
      </w:r>
      <w:r w:rsidR="00646404">
        <w:rPr>
          <w:rFonts w:ascii="Open Sans" w:hAnsi="Open Sans" w:cs="Open Sans"/>
          <w:sz w:val="20"/>
          <w:szCs w:val="20"/>
        </w:rPr>
        <w:t xml:space="preserve"> </w:t>
      </w:r>
      <w:r w:rsidR="00585017" w:rsidRPr="006C15A6">
        <w:rPr>
          <w:rFonts w:ascii="Open Sans" w:hAnsi="Open Sans" w:cs="Open Sans"/>
          <w:sz w:val="20"/>
          <w:szCs w:val="20"/>
        </w:rPr>
        <w:t xml:space="preserve">Ponadto w ramach zamówienia należy zaktualizować schematy </w:t>
      </w:r>
      <w:r w:rsidR="00A2413C" w:rsidRPr="006C15A6">
        <w:rPr>
          <w:rFonts w:ascii="Open Sans" w:hAnsi="Open Sans" w:cs="Open Sans"/>
          <w:sz w:val="20"/>
          <w:szCs w:val="20"/>
        </w:rPr>
        <w:t xml:space="preserve">sieci i szaf oświetleniowych. </w:t>
      </w:r>
      <w:r w:rsidR="00646404">
        <w:rPr>
          <w:rFonts w:ascii="Open Sans" w:hAnsi="Open Sans" w:cs="Open Sans"/>
          <w:sz w:val="20"/>
          <w:szCs w:val="20"/>
        </w:rPr>
        <w:t>W</w:t>
      </w:r>
      <w:r w:rsidR="00646404" w:rsidRPr="006C15A6">
        <w:rPr>
          <w:rFonts w:ascii="Open Sans" w:hAnsi="Open Sans" w:cs="Open Sans"/>
          <w:sz w:val="20"/>
          <w:szCs w:val="20"/>
        </w:rPr>
        <w:t xml:space="preserve">arunki wykonania zamówienia zgodnie </w:t>
      </w:r>
      <w:r w:rsidR="00A97624">
        <w:rPr>
          <w:rFonts w:ascii="Open Sans" w:hAnsi="Open Sans" w:cs="Open Sans"/>
          <w:sz w:val="20"/>
          <w:szCs w:val="20"/>
        </w:rPr>
        <w:br/>
      </w:r>
      <w:r w:rsidR="00646404" w:rsidRPr="006C15A6">
        <w:rPr>
          <w:rFonts w:ascii="Open Sans" w:hAnsi="Open Sans" w:cs="Open Sans"/>
          <w:sz w:val="20"/>
          <w:szCs w:val="20"/>
        </w:rPr>
        <w:t>z wytycznymi Gdańskiego Zarządu Dróg i Zieleni z dnia 22.</w:t>
      </w:r>
      <w:r w:rsidR="00646404">
        <w:rPr>
          <w:rFonts w:ascii="Open Sans" w:hAnsi="Open Sans" w:cs="Open Sans"/>
          <w:sz w:val="20"/>
          <w:szCs w:val="20"/>
        </w:rPr>
        <w:t>11</w:t>
      </w:r>
      <w:r w:rsidR="00646404" w:rsidRPr="006C15A6">
        <w:rPr>
          <w:rFonts w:ascii="Open Sans" w:hAnsi="Open Sans" w:cs="Open Sans"/>
          <w:sz w:val="20"/>
          <w:szCs w:val="20"/>
        </w:rPr>
        <w:t>.2023r. (załącznik nr 2 do OPZ)</w:t>
      </w:r>
      <w:r w:rsidR="00646404">
        <w:rPr>
          <w:rFonts w:ascii="Open Sans" w:hAnsi="Open Sans" w:cs="Open Sans"/>
          <w:sz w:val="20"/>
          <w:szCs w:val="20"/>
        </w:rPr>
        <w:t xml:space="preserve">. </w:t>
      </w:r>
    </w:p>
    <w:p w14:paraId="18000184" w14:textId="77777777" w:rsidR="00A97624" w:rsidRDefault="00A97624" w:rsidP="00A97624">
      <w:pPr>
        <w:spacing w:after="0"/>
        <w:ind w:firstLine="708"/>
        <w:jc w:val="both"/>
        <w:rPr>
          <w:rFonts w:ascii="Open Sans" w:hAnsi="Open Sans" w:cs="Open Sans"/>
          <w:sz w:val="20"/>
          <w:szCs w:val="20"/>
        </w:rPr>
      </w:pPr>
    </w:p>
    <w:p w14:paraId="55B8611E" w14:textId="77777777" w:rsidR="00646404" w:rsidRPr="00A97624" w:rsidRDefault="00646404" w:rsidP="00A97624">
      <w:pPr>
        <w:spacing w:after="0"/>
        <w:jc w:val="both"/>
        <w:rPr>
          <w:rFonts w:ascii="Open Sans" w:hAnsi="Open Sans" w:cs="Open Sans"/>
          <w:b/>
          <w:bCs/>
          <w:sz w:val="20"/>
          <w:szCs w:val="20"/>
        </w:rPr>
      </w:pPr>
      <w:r w:rsidRPr="00A97624">
        <w:rPr>
          <w:rFonts w:ascii="Open Sans" w:hAnsi="Open Sans" w:cs="Open Sans"/>
          <w:b/>
          <w:bCs/>
          <w:sz w:val="20"/>
          <w:szCs w:val="20"/>
        </w:rPr>
        <w:t xml:space="preserve">UWAGA: </w:t>
      </w:r>
    </w:p>
    <w:p w14:paraId="2278263B" w14:textId="5295E06A" w:rsidR="00646404" w:rsidRPr="00C21D5B" w:rsidRDefault="00646404" w:rsidP="00A97624">
      <w:pPr>
        <w:spacing w:after="0"/>
        <w:ind w:firstLine="708"/>
        <w:jc w:val="both"/>
        <w:rPr>
          <w:rFonts w:ascii="Open Sans" w:hAnsi="Open Sans" w:cs="Open Sans"/>
          <w:b/>
          <w:bCs/>
          <w:sz w:val="20"/>
          <w:szCs w:val="20"/>
        </w:rPr>
      </w:pPr>
      <w:r w:rsidRPr="00C21D5B">
        <w:rPr>
          <w:rFonts w:ascii="Open Sans" w:hAnsi="Open Sans" w:cs="Open Sans"/>
          <w:b/>
          <w:bCs/>
          <w:sz w:val="20"/>
          <w:szCs w:val="20"/>
        </w:rPr>
        <w:t xml:space="preserve">Ze względu na planowane umiejscowienie latarni na terenie wybiegu </w:t>
      </w:r>
      <w:r w:rsidR="00A97624" w:rsidRPr="00C21D5B">
        <w:rPr>
          <w:rFonts w:ascii="Open Sans" w:hAnsi="Open Sans" w:cs="Open Sans"/>
          <w:b/>
          <w:bCs/>
          <w:sz w:val="20"/>
          <w:szCs w:val="20"/>
        </w:rPr>
        <w:t xml:space="preserve"> i tym samym</w:t>
      </w:r>
      <w:r w:rsidRPr="00C21D5B">
        <w:rPr>
          <w:rFonts w:ascii="Open Sans" w:hAnsi="Open Sans" w:cs="Open Sans"/>
          <w:b/>
          <w:bCs/>
          <w:sz w:val="20"/>
          <w:szCs w:val="20"/>
        </w:rPr>
        <w:t xml:space="preserve"> z powyższym dużym zagrożeniem oddziaływania mocznika na konstrukcję, dokonuje się </w:t>
      </w:r>
      <w:r w:rsidR="00A97624" w:rsidRPr="00C21D5B">
        <w:rPr>
          <w:rFonts w:ascii="Open Sans" w:hAnsi="Open Sans" w:cs="Open Sans"/>
          <w:b/>
          <w:bCs/>
          <w:sz w:val="20"/>
          <w:szCs w:val="20"/>
        </w:rPr>
        <w:br/>
      </w:r>
      <w:r w:rsidRPr="00C21D5B">
        <w:rPr>
          <w:rFonts w:ascii="Open Sans" w:hAnsi="Open Sans" w:cs="Open Sans"/>
          <w:b/>
          <w:bCs/>
          <w:sz w:val="20"/>
          <w:szCs w:val="20"/>
        </w:rPr>
        <w:t xml:space="preserve">(w odniesieniu do warunków GZDiZ) zmiany – należy uwzględnić latarnię aluminiową lub kompozytową wkopywaną bezpośrednio w grunt (nie posiadają elementów stalowych łączących z fundamentem i narażonych na korozję oraz samego fundamentu). </w:t>
      </w:r>
    </w:p>
    <w:p w14:paraId="713E4381" w14:textId="3E1A4252" w:rsidR="00646404" w:rsidRPr="00C21D5B" w:rsidRDefault="00646404" w:rsidP="00A97624">
      <w:pPr>
        <w:spacing w:after="0"/>
        <w:ind w:firstLine="708"/>
        <w:jc w:val="both"/>
        <w:rPr>
          <w:rFonts w:ascii="Open Sans" w:hAnsi="Open Sans" w:cs="Open Sans"/>
          <w:b/>
          <w:bCs/>
          <w:sz w:val="20"/>
          <w:szCs w:val="20"/>
        </w:rPr>
      </w:pPr>
      <w:r w:rsidRPr="00C21D5B">
        <w:rPr>
          <w:rFonts w:ascii="Open Sans" w:hAnsi="Open Sans" w:cs="Open Sans"/>
          <w:b/>
          <w:bCs/>
          <w:sz w:val="20"/>
          <w:szCs w:val="20"/>
        </w:rPr>
        <w:t>Ponadto rezygnuje się z wykonania przyłączenia kablowego na podział sieci. Pozostałe warunki bez zmian – zgodnie z wytycznymi GZDiZ</w:t>
      </w:r>
      <w:r w:rsidR="007B7034" w:rsidRPr="00C21D5B">
        <w:rPr>
          <w:rFonts w:ascii="Open Sans" w:hAnsi="Open Sans" w:cs="Open Sans"/>
          <w:b/>
          <w:bCs/>
          <w:sz w:val="20"/>
          <w:szCs w:val="20"/>
        </w:rPr>
        <w:t>.</w:t>
      </w:r>
    </w:p>
    <w:p w14:paraId="51F92FC3" w14:textId="77777777" w:rsidR="00646404" w:rsidRDefault="00646404" w:rsidP="00A97624">
      <w:pPr>
        <w:spacing w:after="0"/>
        <w:ind w:firstLine="708"/>
        <w:jc w:val="both"/>
        <w:rPr>
          <w:rFonts w:ascii="Open Sans" w:hAnsi="Open Sans" w:cs="Open Sans"/>
          <w:sz w:val="20"/>
          <w:szCs w:val="20"/>
        </w:rPr>
      </w:pPr>
    </w:p>
    <w:p w14:paraId="39FDC88D" w14:textId="13922EA2" w:rsidR="00914B74" w:rsidRPr="006C15A6" w:rsidRDefault="00914B74" w:rsidP="00A97624">
      <w:pPr>
        <w:spacing w:after="0"/>
        <w:ind w:firstLine="708"/>
        <w:jc w:val="both"/>
        <w:rPr>
          <w:rFonts w:ascii="Open Sans" w:hAnsi="Open Sans" w:cs="Open Sans"/>
          <w:sz w:val="20"/>
          <w:szCs w:val="20"/>
        </w:rPr>
      </w:pPr>
    </w:p>
    <w:p w14:paraId="5BCAE7D6" w14:textId="77777777" w:rsidR="00640346" w:rsidRPr="006C15A6" w:rsidRDefault="00640346" w:rsidP="00466E8F">
      <w:pPr>
        <w:pStyle w:val="Nagwek1"/>
        <w:numPr>
          <w:ilvl w:val="1"/>
          <w:numId w:val="49"/>
        </w:numPr>
        <w:spacing w:after="0" w:line="276" w:lineRule="auto"/>
      </w:pPr>
      <w:bookmarkStart w:id="2" w:name="_Toc145594721"/>
      <w:r w:rsidRPr="006C15A6">
        <w:t>Zakres zamówienia</w:t>
      </w:r>
      <w:bookmarkEnd w:id="2"/>
    </w:p>
    <w:p w14:paraId="122CD5FC" w14:textId="77777777" w:rsidR="00640346" w:rsidRPr="006C15A6" w:rsidRDefault="00640346" w:rsidP="00640346">
      <w:pPr>
        <w:pStyle w:val="Tekstpodstawowywcity21"/>
        <w:spacing w:line="276" w:lineRule="auto"/>
        <w:jc w:val="both"/>
        <w:rPr>
          <w:rFonts w:ascii="Open Sans" w:hAnsi="Open Sans" w:cs="Open Sans"/>
          <w:sz w:val="20"/>
          <w:szCs w:val="20"/>
        </w:rPr>
      </w:pPr>
    </w:p>
    <w:p w14:paraId="5D19E4D5" w14:textId="77777777" w:rsidR="00640346" w:rsidRPr="006C15A6" w:rsidRDefault="00640346" w:rsidP="00640346">
      <w:pPr>
        <w:pStyle w:val="Tekstpodstawowywcity21"/>
        <w:spacing w:after="120" w:line="276" w:lineRule="auto"/>
        <w:jc w:val="both"/>
        <w:rPr>
          <w:rFonts w:ascii="Open Sans" w:hAnsi="Open Sans" w:cs="Open Sans"/>
          <w:sz w:val="20"/>
          <w:szCs w:val="20"/>
          <w:u w:val="single"/>
        </w:rPr>
      </w:pPr>
      <w:r w:rsidRPr="006C15A6">
        <w:rPr>
          <w:rFonts w:ascii="Open Sans" w:hAnsi="Open Sans" w:cs="Open Sans"/>
          <w:sz w:val="20"/>
          <w:szCs w:val="20"/>
          <w:u w:val="single"/>
        </w:rPr>
        <w:t>Realizacja zadania zakłada podział zadania na etapy:</w:t>
      </w:r>
    </w:p>
    <w:p w14:paraId="456CB9BD" w14:textId="77777777" w:rsidR="00640346" w:rsidRPr="006C15A6" w:rsidRDefault="00640346" w:rsidP="00640346">
      <w:pPr>
        <w:pStyle w:val="Tekstpodstawowywcity21"/>
        <w:spacing w:line="276" w:lineRule="auto"/>
        <w:ind w:left="1134" w:hanging="850"/>
        <w:jc w:val="both"/>
        <w:rPr>
          <w:rFonts w:ascii="Open Sans" w:hAnsi="Open Sans" w:cs="Open Sans"/>
          <w:sz w:val="20"/>
          <w:szCs w:val="20"/>
        </w:rPr>
      </w:pPr>
      <w:r w:rsidRPr="006C15A6">
        <w:rPr>
          <w:rFonts w:ascii="Open Sans" w:hAnsi="Open Sans" w:cs="Open Sans"/>
          <w:b/>
          <w:bCs/>
          <w:sz w:val="20"/>
          <w:szCs w:val="20"/>
        </w:rPr>
        <w:t>I etap</w:t>
      </w:r>
      <w:r w:rsidRPr="006C15A6">
        <w:rPr>
          <w:rFonts w:ascii="Open Sans" w:hAnsi="Open Sans" w:cs="Open Sans"/>
          <w:sz w:val="20"/>
          <w:szCs w:val="20"/>
        </w:rPr>
        <w:t xml:space="preserve">   DOKUMENTACJA ( I przedmiot odbioru)</w:t>
      </w:r>
    </w:p>
    <w:p w14:paraId="771E52E3" w14:textId="77777777" w:rsidR="00640346" w:rsidRPr="006C15A6" w:rsidRDefault="00640346" w:rsidP="00640346">
      <w:pPr>
        <w:spacing w:after="0"/>
        <w:ind w:firstLine="633"/>
        <w:rPr>
          <w:rStyle w:val="Bodytext"/>
          <w:rFonts w:ascii="Open Sans" w:eastAsiaTheme="minorHAnsi" w:hAnsi="Open Sans" w:cs="Open Sans"/>
          <w:sz w:val="22"/>
          <w:szCs w:val="22"/>
          <w:shd w:val="clear" w:color="auto" w:fill="auto"/>
          <w:lang w:eastAsia="pl-PL"/>
        </w:rPr>
      </w:pPr>
      <w:r w:rsidRPr="006C15A6">
        <w:rPr>
          <w:rStyle w:val="Bodytext"/>
          <w:rFonts w:ascii="Open Sans" w:hAnsi="Open Sans" w:cs="Open Sans"/>
          <w:sz w:val="20"/>
          <w:szCs w:val="20"/>
        </w:rPr>
        <w:t>Zakres dokumentacji obejmuje:</w:t>
      </w:r>
    </w:p>
    <w:p w14:paraId="615EB664" w14:textId="77777777" w:rsidR="00640346" w:rsidRPr="006C15A6"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6C15A6">
        <w:rPr>
          <w:rStyle w:val="Bodytext"/>
          <w:rFonts w:ascii="Open Sans" w:hAnsi="Open Sans" w:cs="Open Sans"/>
          <w:sz w:val="20"/>
          <w:szCs w:val="20"/>
        </w:rPr>
        <w:t>pozyskanie wszelkich niezbędnych materiałów do projektowania,</w:t>
      </w:r>
    </w:p>
    <w:p w14:paraId="0987F1C6" w14:textId="77777777" w:rsidR="00640346" w:rsidRPr="006C15A6"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6C15A6">
        <w:rPr>
          <w:rStyle w:val="Bodytext"/>
          <w:rFonts w:ascii="Open Sans" w:hAnsi="Open Sans" w:cs="Open Sans"/>
          <w:sz w:val="20"/>
          <w:szCs w:val="20"/>
        </w:rPr>
        <w:t xml:space="preserve">projekt budowlany celem uzyskania zezwolenia na realizację robót budowlanych, </w:t>
      </w:r>
    </w:p>
    <w:p w14:paraId="3F52EB6F" w14:textId="77777777" w:rsidR="00640346" w:rsidRPr="006C15A6"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6C15A6">
        <w:rPr>
          <w:rStyle w:val="Bodytext"/>
          <w:rFonts w:ascii="Open Sans" w:hAnsi="Open Sans" w:cs="Open Sans"/>
          <w:sz w:val="20"/>
          <w:szCs w:val="20"/>
        </w:rPr>
        <w:t>projekt techniczny w szczegółowości projektu wykonawczego,</w:t>
      </w:r>
    </w:p>
    <w:p w14:paraId="6B1EC522" w14:textId="77777777" w:rsidR="00640346" w:rsidRPr="006C15A6"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6C15A6">
        <w:rPr>
          <w:rStyle w:val="Bodytext"/>
          <w:rFonts w:ascii="Open Sans" w:hAnsi="Open Sans" w:cs="Open Sans"/>
          <w:sz w:val="20"/>
          <w:szCs w:val="20"/>
        </w:rPr>
        <w:t>dokumentacja przedmiarowa,</w:t>
      </w:r>
    </w:p>
    <w:p w14:paraId="167D91F4" w14:textId="77777777" w:rsidR="00640346" w:rsidRPr="006C15A6"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6C15A6">
        <w:rPr>
          <w:rStyle w:val="Bodytext"/>
          <w:rFonts w:ascii="Open Sans" w:hAnsi="Open Sans" w:cs="Open Sans"/>
          <w:sz w:val="20"/>
          <w:szCs w:val="20"/>
        </w:rPr>
        <w:t>uzyskanie wszystkich uzgodnień niezbędnych do realizacji zadania,</w:t>
      </w:r>
    </w:p>
    <w:p w14:paraId="6A5506FE" w14:textId="77777777" w:rsidR="00640346" w:rsidRPr="006C15A6"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6C15A6">
        <w:rPr>
          <w:rStyle w:val="Bodytext"/>
          <w:rFonts w:ascii="Open Sans" w:hAnsi="Open Sans" w:cs="Open Sans"/>
          <w:sz w:val="20"/>
          <w:szCs w:val="20"/>
        </w:rPr>
        <w:t xml:space="preserve">pozyskanie decyzji </w:t>
      </w:r>
      <w:r w:rsidRPr="006C15A6">
        <w:rPr>
          <w:rFonts w:ascii="Open Sans" w:eastAsia="Times New Roman" w:hAnsi="Open Sans" w:cs="Open Sans"/>
          <w:sz w:val="20"/>
          <w:szCs w:val="20"/>
          <w:lang w:eastAsia="pl-PL"/>
        </w:rPr>
        <w:t>administracyjnej/pozwoleń zezwalającej na realizację robót.</w:t>
      </w:r>
    </w:p>
    <w:p w14:paraId="5AFA37CE" w14:textId="77777777" w:rsidR="00640346" w:rsidRPr="006C15A6" w:rsidRDefault="00640346" w:rsidP="00640346">
      <w:pPr>
        <w:pStyle w:val="Tekstpodstawowywcity21"/>
        <w:spacing w:before="240" w:line="276" w:lineRule="auto"/>
        <w:ind w:left="1134" w:hanging="850"/>
        <w:jc w:val="both"/>
        <w:rPr>
          <w:rFonts w:ascii="Open Sans" w:hAnsi="Open Sans" w:cs="Open Sans"/>
          <w:sz w:val="20"/>
          <w:szCs w:val="20"/>
        </w:rPr>
      </w:pPr>
      <w:r w:rsidRPr="006C15A6">
        <w:rPr>
          <w:rFonts w:ascii="Open Sans" w:hAnsi="Open Sans" w:cs="Open Sans"/>
          <w:b/>
          <w:bCs/>
          <w:sz w:val="20"/>
          <w:szCs w:val="20"/>
        </w:rPr>
        <w:t xml:space="preserve">II etap </w:t>
      </w:r>
      <w:r w:rsidRPr="006C15A6">
        <w:rPr>
          <w:rFonts w:ascii="Open Sans" w:hAnsi="Open Sans" w:cs="Open Sans"/>
          <w:sz w:val="20"/>
          <w:szCs w:val="20"/>
        </w:rPr>
        <w:t>ROBOTY BUDOWLANO-MONTAŻOWE (II Przedmiot odbioru)</w:t>
      </w:r>
      <w:r w:rsidRPr="006C15A6">
        <w:rPr>
          <w:rFonts w:ascii="Open Sans" w:hAnsi="Open Sans" w:cs="Open Sans"/>
          <w:b/>
          <w:bCs/>
          <w:sz w:val="20"/>
          <w:szCs w:val="20"/>
        </w:rPr>
        <w:t xml:space="preserve"> </w:t>
      </w:r>
    </w:p>
    <w:p w14:paraId="4C3BCB80" w14:textId="77777777" w:rsidR="00640346" w:rsidRPr="006C15A6" w:rsidRDefault="00640346" w:rsidP="00640346">
      <w:pPr>
        <w:pStyle w:val="Tekstpodstawowy8"/>
        <w:tabs>
          <w:tab w:val="left" w:pos="0"/>
        </w:tabs>
        <w:spacing w:line="240" w:lineRule="auto"/>
        <w:ind w:left="708" w:firstLine="0"/>
        <w:jc w:val="both"/>
        <w:rPr>
          <w:rStyle w:val="Bodytext"/>
          <w:rFonts w:ascii="Open Sans" w:hAnsi="Open Sans" w:cs="Open Sans"/>
          <w:sz w:val="20"/>
          <w:szCs w:val="20"/>
        </w:rPr>
      </w:pPr>
      <w:r w:rsidRPr="006C15A6">
        <w:rPr>
          <w:rStyle w:val="Bodytext"/>
          <w:rFonts w:ascii="Open Sans" w:hAnsi="Open Sans" w:cs="Open Sans"/>
          <w:sz w:val="20"/>
          <w:szCs w:val="20"/>
        </w:rPr>
        <w:t>Zakres robót budowlanych (na podstawie zaakceptowanej przez Zamawiającego dokumentacji projektowej wraz z niezbędnymi decyzjami formalnoprawnymi) będzie obejmował kompleksowe wykonanie robót budowlano-montażowych:</w:t>
      </w:r>
    </w:p>
    <w:p w14:paraId="2CFADC65" w14:textId="34F1E3DF" w:rsidR="00640346" w:rsidRPr="006C15A6"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6C15A6">
        <w:rPr>
          <w:rStyle w:val="Bodytext"/>
          <w:rFonts w:ascii="Open Sans" w:hAnsi="Open Sans" w:cs="Open Sans"/>
          <w:sz w:val="20"/>
          <w:szCs w:val="20"/>
        </w:rPr>
        <w:lastRenderedPageBreak/>
        <w:t>Prace przygotowawcze</w:t>
      </w:r>
    </w:p>
    <w:p w14:paraId="2EE5E1F0" w14:textId="77777777" w:rsidR="00640346" w:rsidRPr="006C15A6"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6C15A6">
        <w:rPr>
          <w:rStyle w:val="Bodytext"/>
          <w:rFonts w:ascii="Open Sans" w:hAnsi="Open Sans" w:cs="Open Sans"/>
          <w:sz w:val="20"/>
          <w:szCs w:val="20"/>
        </w:rPr>
        <w:t>Dostawa i montaż lampy oświetleniowej</w:t>
      </w:r>
    </w:p>
    <w:p w14:paraId="44198675" w14:textId="203AD64F" w:rsidR="00640346" w:rsidRPr="006C15A6"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6C15A6">
        <w:rPr>
          <w:rStyle w:val="Bodytext"/>
          <w:rFonts w:ascii="Open Sans" w:hAnsi="Open Sans" w:cs="Open Sans"/>
          <w:sz w:val="20"/>
          <w:szCs w:val="20"/>
        </w:rPr>
        <w:t xml:space="preserve">Wykonanie </w:t>
      </w:r>
      <w:r w:rsidR="00C97D01" w:rsidRPr="006C15A6">
        <w:rPr>
          <w:rStyle w:val="Bodytext"/>
          <w:rFonts w:ascii="Open Sans" w:hAnsi="Open Sans" w:cs="Open Sans"/>
          <w:sz w:val="20"/>
          <w:szCs w:val="20"/>
        </w:rPr>
        <w:t xml:space="preserve">zasilania </w:t>
      </w:r>
    </w:p>
    <w:p w14:paraId="52BDF992" w14:textId="5885CF9F" w:rsidR="00D22470" w:rsidRPr="006C15A6" w:rsidRDefault="00D22470"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6C15A6">
        <w:rPr>
          <w:rStyle w:val="Bodytext"/>
          <w:rFonts w:ascii="Open Sans" w:hAnsi="Open Sans" w:cs="Open Sans"/>
          <w:sz w:val="20"/>
          <w:szCs w:val="20"/>
        </w:rPr>
        <w:t xml:space="preserve">Aktualizacja schematów </w:t>
      </w:r>
      <w:r w:rsidR="006C15A6" w:rsidRPr="006C15A6">
        <w:rPr>
          <w:rStyle w:val="Bodytext"/>
          <w:rFonts w:ascii="Open Sans" w:hAnsi="Open Sans" w:cs="Open Sans"/>
          <w:sz w:val="20"/>
          <w:szCs w:val="20"/>
        </w:rPr>
        <w:t>sieci i szaf oświetleniowych</w:t>
      </w:r>
    </w:p>
    <w:p w14:paraId="22482147" w14:textId="77777777" w:rsidR="00640346" w:rsidRPr="006C15A6"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6C15A6">
        <w:rPr>
          <w:rStyle w:val="Bodytext"/>
          <w:rFonts w:ascii="Open Sans" w:hAnsi="Open Sans" w:cs="Open Sans"/>
          <w:sz w:val="20"/>
          <w:szCs w:val="20"/>
        </w:rPr>
        <w:t>Uporządkowanie terenu po robotach</w:t>
      </w:r>
    </w:p>
    <w:p w14:paraId="4431746A" w14:textId="77777777" w:rsidR="00640346" w:rsidRPr="006C15A6" w:rsidRDefault="00640346" w:rsidP="00466E8F">
      <w:pPr>
        <w:pStyle w:val="Tekstpodstawowy8"/>
        <w:numPr>
          <w:ilvl w:val="0"/>
          <w:numId w:val="56"/>
        </w:numPr>
        <w:tabs>
          <w:tab w:val="left" w:pos="0"/>
        </w:tabs>
        <w:spacing w:line="240" w:lineRule="auto"/>
        <w:ind w:left="993"/>
        <w:jc w:val="both"/>
        <w:rPr>
          <w:rStyle w:val="heading40"/>
          <w:rFonts w:ascii="Open Sans" w:hAnsi="Open Sans" w:cs="Open Sans"/>
          <w:sz w:val="20"/>
          <w:szCs w:val="20"/>
        </w:rPr>
      </w:pPr>
      <w:r w:rsidRPr="006C15A6">
        <w:rPr>
          <w:rStyle w:val="Bodytext"/>
          <w:rFonts w:ascii="Open Sans" w:hAnsi="Open Sans" w:cs="Open Sans"/>
          <w:sz w:val="20"/>
          <w:szCs w:val="20"/>
        </w:rPr>
        <w:t>Sporządzenie dokumentacji budowy i dokumentacji powykonawczej</w:t>
      </w:r>
    </w:p>
    <w:p w14:paraId="384BD542" w14:textId="77777777" w:rsidR="00640346" w:rsidRPr="006C15A6" w:rsidRDefault="00640346" w:rsidP="00640346">
      <w:pPr>
        <w:rPr>
          <w:rFonts w:ascii="Open Sans" w:hAnsi="Open Sans" w:cs="Open Sans"/>
          <w:lang w:eastAsia="pl-PL"/>
        </w:rPr>
      </w:pPr>
    </w:p>
    <w:p w14:paraId="50411B25" w14:textId="77777777" w:rsidR="00640346" w:rsidRPr="006C15A6" w:rsidRDefault="00640346" w:rsidP="00466E8F">
      <w:pPr>
        <w:pStyle w:val="Nagwek1"/>
        <w:numPr>
          <w:ilvl w:val="1"/>
          <w:numId w:val="49"/>
        </w:numPr>
        <w:spacing w:after="0" w:line="276" w:lineRule="auto"/>
      </w:pPr>
      <w:bookmarkStart w:id="3" w:name="_Toc145594722"/>
      <w:r w:rsidRPr="006C15A6">
        <w:t>Charakterystyczne parametry określające zakres robót budowlanych</w:t>
      </w:r>
      <w:bookmarkEnd w:id="3"/>
      <w:r w:rsidRPr="006C15A6">
        <w:t xml:space="preserve">         </w:t>
      </w:r>
    </w:p>
    <w:p w14:paraId="6CBB2FEF" w14:textId="77777777" w:rsidR="00640346" w:rsidRPr="006C15A6" w:rsidRDefault="00640346" w:rsidP="00640346">
      <w:pPr>
        <w:spacing w:after="0" w:line="276" w:lineRule="auto"/>
        <w:ind w:left="142"/>
        <w:rPr>
          <w:rFonts w:ascii="Open Sans" w:hAnsi="Open Sans" w:cs="Open Sans"/>
          <w:lang w:eastAsia="pl-PL"/>
        </w:rPr>
      </w:pPr>
    </w:p>
    <w:p w14:paraId="6EBB553E" w14:textId="4AFFFBD8" w:rsidR="00640346" w:rsidRPr="006F6B81" w:rsidRDefault="00640346" w:rsidP="006F6B81">
      <w:pPr>
        <w:spacing w:line="276" w:lineRule="auto"/>
        <w:ind w:left="567"/>
        <w:jc w:val="both"/>
        <w:rPr>
          <w:rFonts w:ascii="Open Sans" w:hAnsi="Open Sans" w:cs="Open Sans"/>
          <w:b/>
          <w:bCs/>
          <w:sz w:val="20"/>
          <w:szCs w:val="20"/>
          <w:lang w:eastAsia="pl-PL"/>
        </w:rPr>
      </w:pPr>
      <w:r w:rsidRPr="006F6B81">
        <w:rPr>
          <w:rFonts w:ascii="Open Sans" w:hAnsi="Open Sans" w:cs="Open Sans"/>
          <w:b/>
          <w:bCs/>
          <w:sz w:val="20"/>
          <w:szCs w:val="20"/>
          <w:lang w:eastAsia="pl-PL"/>
        </w:rPr>
        <w:t>Parametry zgodne z</w:t>
      </w:r>
      <w:r w:rsidR="006F6B81" w:rsidRPr="006F6B81">
        <w:rPr>
          <w:rFonts w:ascii="Open Sans" w:hAnsi="Open Sans" w:cs="Open Sans"/>
          <w:b/>
          <w:bCs/>
          <w:sz w:val="20"/>
          <w:szCs w:val="20"/>
          <w:lang w:eastAsia="pl-PL"/>
        </w:rPr>
        <w:t xml:space="preserve"> </w:t>
      </w:r>
      <w:r w:rsidRPr="006F6B81">
        <w:rPr>
          <w:rFonts w:ascii="Open Sans" w:hAnsi="Open Sans" w:cs="Open Sans"/>
          <w:b/>
          <w:bCs/>
          <w:sz w:val="20"/>
          <w:szCs w:val="20"/>
          <w:lang w:eastAsia="pl-PL"/>
        </w:rPr>
        <w:t>warunkami technicznymi Gdańskiego Zarządu Dróg i Zieleni IE/</w:t>
      </w:r>
      <w:r w:rsidR="0000478D">
        <w:rPr>
          <w:rFonts w:ascii="Open Sans" w:hAnsi="Open Sans" w:cs="Open Sans"/>
          <w:b/>
          <w:bCs/>
          <w:sz w:val="20"/>
          <w:szCs w:val="20"/>
          <w:lang w:eastAsia="pl-PL"/>
        </w:rPr>
        <w:t>90.2</w:t>
      </w:r>
      <w:r w:rsidRPr="006F6B81">
        <w:rPr>
          <w:rFonts w:ascii="Open Sans" w:hAnsi="Open Sans" w:cs="Open Sans"/>
          <w:b/>
          <w:bCs/>
          <w:sz w:val="20"/>
          <w:szCs w:val="20"/>
          <w:lang w:eastAsia="pl-PL"/>
        </w:rPr>
        <w:t>/2023/</w:t>
      </w:r>
      <w:r w:rsidR="0000478D">
        <w:rPr>
          <w:rFonts w:ascii="Open Sans" w:hAnsi="Open Sans" w:cs="Open Sans"/>
          <w:b/>
          <w:bCs/>
          <w:sz w:val="20"/>
          <w:szCs w:val="20"/>
          <w:lang w:eastAsia="pl-PL"/>
        </w:rPr>
        <w:t>JR</w:t>
      </w:r>
      <w:r w:rsidRPr="006F6B81">
        <w:rPr>
          <w:rFonts w:ascii="Open Sans" w:hAnsi="Open Sans" w:cs="Open Sans"/>
          <w:b/>
          <w:bCs/>
          <w:sz w:val="20"/>
          <w:szCs w:val="20"/>
          <w:lang w:eastAsia="pl-PL"/>
        </w:rPr>
        <w:t xml:space="preserve"> z dnia </w:t>
      </w:r>
      <w:r w:rsidR="0000478D">
        <w:rPr>
          <w:rFonts w:ascii="Open Sans" w:hAnsi="Open Sans" w:cs="Open Sans"/>
          <w:b/>
          <w:bCs/>
          <w:sz w:val="20"/>
          <w:szCs w:val="20"/>
          <w:lang w:eastAsia="pl-PL"/>
        </w:rPr>
        <w:t>22.11</w:t>
      </w:r>
      <w:r w:rsidRPr="006F6B81">
        <w:rPr>
          <w:rFonts w:ascii="Open Sans" w:hAnsi="Open Sans" w:cs="Open Sans"/>
          <w:b/>
          <w:bCs/>
          <w:sz w:val="20"/>
          <w:szCs w:val="20"/>
          <w:lang w:eastAsia="pl-PL"/>
        </w:rPr>
        <w:t>.2023r.</w:t>
      </w:r>
      <w:r w:rsidR="00646404">
        <w:rPr>
          <w:rFonts w:ascii="Open Sans" w:hAnsi="Open Sans" w:cs="Open Sans"/>
          <w:b/>
          <w:bCs/>
          <w:sz w:val="20"/>
          <w:szCs w:val="20"/>
          <w:lang w:eastAsia="pl-PL"/>
        </w:rPr>
        <w:t xml:space="preserve">, po uwzględnieniu zmian opisanych w punkcie 1.1 niniejszego opracowania. </w:t>
      </w:r>
    </w:p>
    <w:p w14:paraId="39C4114D" w14:textId="77777777" w:rsidR="000439E4" w:rsidRPr="006F6B81" w:rsidRDefault="000439E4" w:rsidP="006F6B81">
      <w:pPr>
        <w:spacing w:after="0" w:line="276" w:lineRule="auto"/>
        <w:ind w:left="567" w:firstLine="566"/>
        <w:jc w:val="both"/>
        <w:textAlignment w:val="baseline"/>
        <w:rPr>
          <w:rFonts w:ascii="Open Sans" w:eastAsia="Times New Roman" w:hAnsi="Open Sans" w:cs="Open Sans"/>
          <w:sz w:val="20"/>
          <w:szCs w:val="20"/>
          <w:lang w:eastAsia="pl-PL"/>
        </w:rPr>
      </w:pPr>
      <w:r w:rsidRPr="006F6B81">
        <w:rPr>
          <w:rFonts w:ascii="Open Sans" w:eastAsia="Times New Roman" w:hAnsi="Open Sans" w:cs="Open Sans"/>
          <w:sz w:val="20"/>
          <w:szCs w:val="20"/>
          <w:shd w:val="clear" w:color="auto" w:fill="FFFFFF"/>
          <w:lang w:eastAsia="pl-PL"/>
        </w:rPr>
        <w:t>Zalecane jest odbycie przez Wykonawcę wizji terenu oraz jego otoczenia przed złożeniem oferty, w celu oceny na własną odpowiedzialność, kosztów i ryzyka oraz wszystkich czynników koniecznych do przygotowania rzetelnej oferty, obejmującej wszelkie niezbędne prace przygotowawcze, zasadnicze i towarzyszące - zarówno do prowadzenia robót budowlano-montażowych, jak również przygotowania projektu</w:t>
      </w:r>
      <w:r w:rsidRPr="006F6B81">
        <w:rPr>
          <w:rFonts w:ascii="Open Sans" w:eastAsia="Times New Roman" w:hAnsi="Open Sans" w:cs="Open Sans"/>
          <w:sz w:val="20"/>
          <w:szCs w:val="20"/>
          <w:lang w:eastAsia="pl-PL"/>
        </w:rPr>
        <w:t> </w:t>
      </w:r>
    </w:p>
    <w:p w14:paraId="3714ACD2" w14:textId="77777777" w:rsidR="00040036" w:rsidRPr="006C15A6" w:rsidRDefault="00040036" w:rsidP="00040036">
      <w:pPr>
        <w:tabs>
          <w:tab w:val="left" w:pos="780"/>
        </w:tabs>
        <w:spacing w:after="0" w:line="276" w:lineRule="auto"/>
        <w:jc w:val="both"/>
        <w:textAlignment w:val="baseline"/>
        <w:rPr>
          <w:rFonts w:ascii="Open Sans" w:eastAsia="Times New Roman" w:hAnsi="Open Sans" w:cs="Open Sans"/>
          <w:sz w:val="20"/>
          <w:szCs w:val="20"/>
          <w:lang w:eastAsia="pl-PL"/>
        </w:rPr>
      </w:pPr>
    </w:p>
    <w:p w14:paraId="5599A751" w14:textId="3E565670" w:rsidR="00231A8D" w:rsidRPr="006C15A6" w:rsidRDefault="00231A8D" w:rsidP="005E379F">
      <w:pPr>
        <w:pStyle w:val="Nagwek1"/>
        <w:spacing w:line="276" w:lineRule="auto"/>
      </w:pPr>
      <w:bookmarkStart w:id="4" w:name="_Toc145594723"/>
      <w:r w:rsidRPr="006C15A6">
        <w:t>Dokumentacja Projektowa</w:t>
      </w:r>
      <w:bookmarkEnd w:id="4"/>
    </w:p>
    <w:p w14:paraId="746EC5EB" w14:textId="77777777" w:rsidR="00871DD2" w:rsidRPr="006C15A6" w:rsidRDefault="00871DD2" w:rsidP="00466E8F">
      <w:pPr>
        <w:pStyle w:val="Nagwek2"/>
        <w:numPr>
          <w:ilvl w:val="1"/>
          <w:numId w:val="58"/>
        </w:numPr>
        <w:rPr>
          <w:rFonts w:cs="Open Sans"/>
        </w:rPr>
      </w:pPr>
      <w:bookmarkStart w:id="5" w:name="_Toc145594724"/>
      <w:r w:rsidRPr="006C15A6">
        <w:rPr>
          <w:rFonts w:cs="Open Sans"/>
          <w:bCs/>
        </w:rPr>
        <w:t>Dokumentację należy opracować na</w:t>
      </w:r>
      <w:r w:rsidRPr="006C15A6">
        <w:rPr>
          <w:rFonts w:cs="Open Sans"/>
        </w:rPr>
        <w:t xml:space="preserve"> aktualnej mapie sytuacyjno–wysokościowej do celów projektowych w skali 1:500.</w:t>
      </w:r>
      <w:bookmarkEnd w:id="5"/>
      <w:r w:rsidRPr="006C15A6">
        <w:rPr>
          <w:rFonts w:cs="Open Sans"/>
        </w:rPr>
        <w:t xml:space="preserve"> </w:t>
      </w:r>
    </w:p>
    <w:p w14:paraId="3BD11E2F" w14:textId="2E9B470E" w:rsidR="00640346" w:rsidRPr="006C15A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Dokumentacja określająca przedmiot zamówienia winna odpowiadać przepisom i polskim normom oraz stanowić podstawę do uzyskania wszelkich wymaganych uzgodnień i decyzji administracyjnych celem realizacji przedmiotu zamówienia</w:t>
      </w:r>
      <w:r w:rsidR="00570D4B" w:rsidRPr="006C15A6">
        <w:rPr>
          <w:rFonts w:ascii="Open Sans" w:eastAsia="Times New Roman" w:hAnsi="Open Sans" w:cs="Open Sans"/>
          <w:sz w:val="20"/>
          <w:szCs w:val="20"/>
          <w:lang w:eastAsia="pl-PL"/>
        </w:rPr>
        <w:t>.</w:t>
      </w:r>
      <w:r w:rsidRPr="006C15A6">
        <w:rPr>
          <w:rFonts w:ascii="Open Sans" w:eastAsia="Times New Roman" w:hAnsi="Open Sans" w:cs="Open Sans"/>
          <w:sz w:val="20"/>
          <w:szCs w:val="20"/>
          <w:lang w:eastAsia="pl-PL"/>
        </w:rPr>
        <w:t xml:space="preserve"> Brak wyszczególnienia </w:t>
      </w:r>
      <w:r w:rsidRPr="006C15A6">
        <w:rPr>
          <w:rFonts w:ascii="Open Sans" w:eastAsia="Times New Roman" w:hAnsi="Open Sans" w:cs="Open Sans"/>
          <w:sz w:val="20"/>
          <w:szCs w:val="20"/>
          <w:lang w:eastAsia="pl-PL"/>
        </w:rPr>
        <w:br/>
        <w:t xml:space="preserve">w niniejszych wymaganiach jakiegokolwiek z obowiązujących aktów prawnych nie zwalnia Wykonawcy od ich stosowania.  </w:t>
      </w:r>
    </w:p>
    <w:p w14:paraId="607FD03B" w14:textId="318F736E" w:rsidR="00640346" w:rsidRPr="006C15A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xml:space="preserve">W zakres przedmiotu zamówienia wchodzi również dokonanie przez Wykonawcę wszelkich poprawek, uzupełnień, modyfikacji w dokumentacji, których wykonanie będzie wymagane </w:t>
      </w:r>
      <w:r w:rsidRPr="006C15A6">
        <w:rPr>
          <w:rFonts w:ascii="Open Sans" w:eastAsia="Times New Roman" w:hAnsi="Open Sans" w:cs="Open Sans"/>
          <w:sz w:val="20"/>
          <w:szCs w:val="20"/>
          <w:lang w:eastAsia="pl-PL"/>
        </w:rPr>
        <w:br/>
        <w:t xml:space="preserve">dla uzyskania pozytywnej oceny i przyjęcia dokumentacji przez instytucje dokonujące oceny </w:t>
      </w:r>
      <w:r w:rsidRPr="006C15A6">
        <w:rPr>
          <w:rFonts w:ascii="Open Sans" w:eastAsia="Times New Roman" w:hAnsi="Open Sans" w:cs="Open Sans"/>
          <w:sz w:val="20"/>
          <w:szCs w:val="20"/>
          <w:lang w:eastAsia="pl-PL"/>
        </w:rPr>
        <w:br/>
        <w:t>i kwalifikacji, także w przypadku, gdy konieczność wprowadzenia takich poprawek, uzupełnień i modyfikacji wystąpi po przyjęciu przez Zamawiającego przedmiotu zamówienia i zapłacie za jego wykonanie. </w:t>
      </w:r>
    </w:p>
    <w:p w14:paraId="2F607863" w14:textId="77777777" w:rsidR="00640346" w:rsidRPr="006C15A6" w:rsidRDefault="00640346" w:rsidP="00E72A73">
      <w:pPr>
        <w:pStyle w:val="Nagwek2"/>
        <w:rPr>
          <w:rFonts w:cs="Open Sans"/>
        </w:rPr>
      </w:pPr>
      <w:bookmarkStart w:id="6" w:name="_Toc145594725"/>
      <w:r w:rsidRPr="006C15A6">
        <w:rPr>
          <w:rFonts w:cs="Open Sans"/>
        </w:rPr>
        <w:t>W trakcie wykonywania prac projektowych Wykonawca:</w:t>
      </w:r>
      <w:bookmarkEnd w:id="6"/>
      <w:r w:rsidRPr="006C15A6">
        <w:rPr>
          <w:rFonts w:cs="Open Sans"/>
        </w:rPr>
        <w:t> </w:t>
      </w:r>
    </w:p>
    <w:p w14:paraId="22F741A9" w14:textId="77777777" w:rsidR="00640346" w:rsidRPr="006C15A6"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uzyska wymagane uzgodnienia, opinie, pozwolenia i decyzje, </w:t>
      </w:r>
    </w:p>
    <w:p w14:paraId="029EC61E" w14:textId="77777777" w:rsidR="00640346" w:rsidRPr="006C15A6"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 inwentaryzację terenu i zieleni na obszarze realizacji inwestycji – w niezbędnym zakresie celem realizacji inwestycji, </w:t>
      </w:r>
    </w:p>
    <w:p w14:paraId="20231895" w14:textId="77777777" w:rsidR="00640346" w:rsidRPr="006C15A6"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uzyska inne materiały i dane wyjściowe, które uzna za niezbędne do kompletności prac projektowych, a które nie zostały wymienione w niniejszym zestawieniu. </w:t>
      </w:r>
    </w:p>
    <w:p w14:paraId="1C8410D1" w14:textId="77777777" w:rsidR="00871DD2" w:rsidRPr="006C15A6" w:rsidRDefault="00871DD2" w:rsidP="00E72A73">
      <w:pPr>
        <w:pStyle w:val="Nagwek2"/>
        <w:rPr>
          <w:rFonts w:cs="Open Sans"/>
        </w:rPr>
      </w:pPr>
      <w:bookmarkStart w:id="7" w:name="_Toc145594726"/>
      <w:r w:rsidRPr="006C15A6">
        <w:rPr>
          <w:rFonts w:cs="Open Sans"/>
        </w:rPr>
        <w:t>Zakres dokumentacji projektowej.</w:t>
      </w:r>
      <w:bookmarkEnd w:id="7"/>
      <w:r w:rsidRPr="006C15A6">
        <w:rPr>
          <w:rFonts w:cs="Open Sans"/>
        </w:rPr>
        <w:t> </w:t>
      </w:r>
    </w:p>
    <w:p w14:paraId="1185DACD" w14:textId="77777777" w:rsidR="00871DD2" w:rsidRPr="006C15A6"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Mapa do celów projektowych w skali 1:500, </w:t>
      </w:r>
    </w:p>
    <w:p w14:paraId="572798C7" w14:textId="77777777" w:rsidR="00871DD2" w:rsidRPr="006C15A6"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Inwentaryzacja terenu i zieleni (w niezbędnym zakresie), </w:t>
      </w:r>
    </w:p>
    <w:p w14:paraId="251CEDE0" w14:textId="77777777" w:rsidR="00871DD2" w:rsidRPr="006C15A6"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Dokumentacja geotechniczna (w niezbędnym zakresie), </w:t>
      </w:r>
    </w:p>
    <w:p w14:paraId="61DE6D36" w14:textId="77777777" w:rsidR="00871DD2" w:rsidRPr="006C15A6" w:rsidRDefault="00871DD2" w:rsidP="00466E8F">
      <w:pPr>
        <w:numPr>
          <w:ilvl w:val="0"/>
          <w:numId w:val="61"/>
        </w:numPr>
        <w:tabs>
          <w:tab w:val="left" w:pos="1843"/>
        </w:tabs>
        <w:spacing w:after="0" w:line="276" w:lineRule="auto"/>
        <w:ind w:left="567"/>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Projekt architektoniczno – budowlany (PAB) </w:t>
      </w:r>
    </w:p>
    <w:p w14:paraId="2D108B5B" w14:textId="77777777" w:rsidR="00871DD2" w:rsidRPr="006C15A6"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Projekt techniczny w szczegółowości projektu wykonawczego (PT), </w:t>
      </w:r>
    </w:p>
    <w:p w14:paraId="2FA19A6D" w14:textId="77777777" w:rsidR="00871DD2" w:rsidRPr="006C15A6"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Przedmiary robót, </w:t>
      </w:r>
    </w:p>
    <w:p w14:paraId="65AE1A64" w14:textId="77777777" w:rsidR="00871DD2" w:rsidRPr="006C15A6"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Materiały do wydania niezbędnych warunków technicznych, uzgodnień oraz decyzji administracyjnych, </w:t>
      </w:r>
    </w:p>
    <w:p w14:paraId="63376384" w14:textId="77777777" w:rsidR="00871DD2" w:rsidRPr="006C15A6"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Dokonać zgłoszenia wykonywania robót nie wymagających pozwolenia na budowę i uzyskać zaświadczenie właściwego organu administracji architektoniczno – budowlanej o braku podstaw do wniesienia sprzeciwu lub dowód potwierdzający, że organ administracji architektoniczno – budowlanej nie wniósł w ustawowym terminie sprzeciwu wobec dokonanego przez Wykonawcę zgłoszenia. </w:t>
      </w:r>
    </w:p>
    <w:p w14:paraId="5EF19C16" w14:textId="77777777" w:rsidR="00871DD2" w:rsidRPr="006C15A6"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Materiały do wykonania zgłoszenia wykonania robót budowlanych. </w:t>
      </w:r>
    </w:p>
    <w:p w14:paraId="75FDEFBA" w14:textId="77777777" w:rsidR="00871DD2" w:rsidRPr="006C15A6" w:rsidRDefault="00871DD2" w:rsidP="00871DD2">
      <w:pPr>
        <w:spacing w:after="0" w:line="276" w:lineRule="auto"/>
        <w:ind w:left="112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74B2988F" w14:textId="086CCDCA" w:rsidR="00871DD2" w:rsidRPr="006C15A6" w:rsidRDefault="00871DD2" w:rsidP="00570D4B">
      <w:pPr>
        <w:spacing w:after="0" w:line="276" w:lineRule="auto"/>
        <w:ind w:left="55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u w:val="single"/>
          <w:lang w:eastAsia="pl-PL"/>
        </w:rPr>
        <w:t>Opinie/uzgodnienia winny być zawarte w projekcie</w:t>
      </w:r>
      <w:r w:rsidRPr="006C15A6">
        <w:rPr>
          <w:rFonts w:ascii="Open Sans" w:eastAsia="Times New Roman" w:hAnsi="Open Sans" w:cs="Open Sans"/>
          <w:sz w:val="20"/>
          <w:szCs w:val="20"/>
          <w:lang w:eastAsia="pl-PL"/>
        </w:rPr>
        <w:t> </w:t>
      </w:r>
    </w:p>
    <w:p w14:paraId="3F262DAC" w14:textId="77777777" w:rsidR="00570D4B" w:rsidRPr="006C15A6" w:rsidRDefault="00570D4B" w:rsidP="00570D4B">
      <w:pPr>
        <w:spacing w:after="0" w:line="276" w:lineRule="auto"/>
        <w:ind w:left="555"/>
        <w:jc w:val="both"/>
        <w:textAlignment w:val="baseline"/>
        <w:rPr>
          <w:rFonts w:ascii="Open Sans" w:eastAsia="Times New Roman" w:hAnsi="Open Sans" w:cs="Open Sans"/>
          <w:sz w:val="20"/>
          <w:szCs w:val="20"/>
          <w:lang w:eastAsia="pl-PL"/>
        </w:rPr>
      </w:pPr>
    </w:p>
    <w:p w14:paraId="02939D8A" w14:textId="77777777" w:rsidR="00871DD2" w:rsidRPr="006C15A6" w:rsidRDefault="00871DD2" w:rsidP="00E72A73">
      <w:pPr>
        <w:pStyle w:val="Nagwek2"/>
        <w:rPr>
          <w:rFonts w:cs="Open Sans"/>
        </w:rPr>
      </w:pPr>
      <w:bookmarkStart w:id="8" w:name="_Toc145594727"/>
      <w:r w:rsidRPr="006C15A6">
        <w:rPr>
          <w:rFonts w:cs="Open Sans"/>
        </w:rPr>
        <w:t>Dokumentacja projektowa winna zawierać:</w:t>
      </w:r>
      <w:bookmarkEnd w:id="8"/>
      <w:r w:rsidRPr="006C15A6">
        <w:rPr>
          <w:rFonts w:cs="Open Sans"/>
        </w:rPr>
        <w:t> </w:t>
      </w:r>
    </w:p>
    <w:p w14:paraId="740F66B6" w14:textId="77777777" w:rsidR="00871DD2" w:rsidRPr="006C15A6" w:rsidRDefault="00871DD2" w:rsidP="00466E8F">
      <w:pPr>
        <w:numPr>
          <w:ilvl w:val="0"/>
          <w:numId w:val="62"/>
        </w:numPr>
        <w:spacing w:after="0" w:line="276" w:lineRule="auto"/>
        <w:ind w:left="709"/>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Aktualny podkład geodezyjny w skali 1:500 </w:t>
      </w:r>
      <w:r w:rsidRPr="006C15A6">
        <w:rPr>
          <w:rFonts w:ascii="Open Sans" w:eastAsia="Times New Roman" w:hAnsi="Open Sans" w:cs="Open Sans"/>
          <w:sz w:val="20"/>
          <w:szCs w:val="20"/>
          <w:lang w:eastAsia="pl-PL"/>
        </w:rPr>
        <w:t> </w:t>
      </w:r>
    </w:p>
    <w:p w14:paraId="0DE43B13" w14:textId="77777777" w:rsidR="00871DD2" w:rsidRPr="006C15A6" w:rsidRDefault="00871DD2" w:rsidP="00EA7528">
      <w:pPr>
        <w:numPr>
          <w:ilvl w:val="0"/>
          <w:numId w:val="1"/>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Mapa numeryczna winna posiadać wszystkie</w:t>
      </w:r>
      <w:r w:rsidRPr="006C15A6">
        <w:rPr>
          <w:rFonts w:ascii="Open Sans" w:eastAsia="Times New Roman" w:hAnsi="Open Sans" w:cs="Open Sans"/>
          <w:b/>
          <w:bCs/>
          <w:sz w:val="20"/>
          <w:szCs w:val="20"/>
          <w:lang w:eastAsia="pl-PL"/>
        </w:rPr>
        <w:t xml:space="preserve"> </w:t>
      </w:r>
      <w:r w:rsidRPr="006C15A6">
        <w:rPr>
          <w:rFonts w:ascii="Open Sans" w:eastAsia="Times New Roman" w:hAnsi="Open Sans" w:cs="Open Sans"/>
          <w:sz w:val="20"/>
          <w:szCs w:val="20"/>
          <w:lang w:eastAsia="pl-PL"/>
        </w:rPr>
        <w:t>niezbędne elementy dla celów projektowych</w:t>
      </w:r>
      <w:r w:rsidRPr="006C15A6">
        <w:rPr>
          <w:rFonts w:ascii="Open Sans" w:eastAsia="Times New Roman" w:hAnsi="Open Sans" w:cs="Open Sans"/>
          <w:b/>
          <w:bCs/>
          <w:sz w:val="20"/>
          <w:szCs w:val="20"/>
          <w:lang w:eastAsia="pl-PL"/>
        </w:rPr>
        <w:t>,</w:t>
      </w:r>
      <w:r w:rsidRPr="006C15A6">
        <w:rPr>
          <w:rFonts w:ascii="Open Sans" w:eastAsia="Times New Roman" w:hAnsi="Open Sans" w:cs="Open Sans"/>
          <w:sz w:val="20"/>
          <w:szCs w:val="20"/>
          <w:lang w:eastAsia="pl-PL"/>
        </w:rPr>
        <w:t xml:space="preserve"> w tym m.in.: </w:t>
      </w:r>
    </w:p>
    <w:p w14:paraId="07BB0220" w14:textId="77777777" w:rsidR="00871DD2" w:rsidRPr="006C15A6"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rzędne dróg, wjazdów do budynków, uzbrojenia, studzienek, rowów itp. </w:t>
      </w:r>
    </w:p>
    <w:p w14:paraId="2C4D3E46" w14:textId="77777777" w:rsidR="00871DD2" w:rsidRPr="006C15A6"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inwentaryzację drzew o średnicy ≥ 5cm </w:t>
      </w:r>
    </w:p>
    <w:p w14:paraId="2A5AC332" w14:textId="77777777" w:rsidR="00871DD2" w:rsidRPr="006C15A6"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kołnierz stanu istniejącego w zakresie minimum 30 m od granicy projektowanej inwestycji  </w:t>
      </w:r>
    </w:p>
    <w:p w14:paraId="76FF1EBE" w14:textId="77777777" w:rsidR="00871DD2" w:rsidRPr="006C15A6" w:rsidRDefault="00871DD2" w:rsidP="00EA7528">
      <w:pPr>
        <w:numPr>
          <w:ilvl w:val="0"/>
          <w:numId w:val="3"/>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oznaczenie granic terenów według obowiązujących miejscowych planów zagospodarowania przestrzennego </w:t>
      </w:r>
    </w:p>
    <w:p w14:paraId="344B471A" w14:textId="77777777" w:rsidR="00871DD2" w:rsidRPr="006C15A6" w:rsidRDefault="00871DD2" w:rsidP="00EA7528">
      <w:pPr>
        <w:numPr>
          <w:ilvl w:val="0"/>
          <w:numId w:val="4"/>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wypisy i wyrysy z ewidencji gruntów aktualne na dzień przekazania Zamawiającemu. </w:t>
      </w:r>
    </w:p>
    <w:p w14:paraId="0A7E6533" w14:textId="77777777" w:rsidR="00871DD2" w:rsidRPr="006C15A6" w:rsidRDefault="00871DD2" w:rsidP="00466E8F">
      <w:pPr>
        <w:pStyle w:val="Akapitzlist"/>
        <w:numPr>
          <w:ilvl w:val="0"/>
          <w:numId w:val="62"/>
        </w:numPr>
        <w:spacing w:after="0" w:line="276" w:lineRule="auto"/>
        <w:ind w:left="851"/>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Dokumentacja geotechniczna</w:t>
      </w:r>
      <w:r w:rsidRPr="006C15A6">
        <w:rPr>
          <w:rFonts w:ascii="Open Sans" w:eastAsia="Times New Roman" w:hAnsi="Open Sans" w:cs="Open Sans"/>
          <w:sz w:val="20"/>
          <w:szCs w:val="20"/>
          <w:lang w:eastAsia="pl-PL"/>
        </w:rPr>
        <w:t>  (w niezbędnym zakresie koniecznym do realizacji inwestycji)</w:t>
      </w:r>
    </w:p>
    <w:p w14:paraId="5EDF2214" w14:textId="04771AE3" w:rsidR="00871DD2" w:rsidRPr="006C15A6" w:rsidRDefault="00871DD2" w:rsidP="00871DD2">
      <w:pPr>
        <w:spacing w:after="0" w:line="276" w:lineRule="auto"/>
        <w:ind w:left="112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w trakcie prac projektowych wykona badania geotechniczne z odpowiednią siatką otworów badawczych dla właściwej oceny podłoża,  w niezbędnym zakresie dla prawidłowego wykonania przedmiotu zamówienia wraz ze sporządzeniem dokumentacji.   </w:t>
      </w:r>
    </w:p>
    <w:p w14:paraId="4A6D1FF2" w14:textId="77777777" w:rsidR="00871DD2" w:rsidRPr="006C15A6" w:rsidRDefault="00871DD2" w:rsidP="00871DD2">
      <w:pPr>
        <w:spacing w:after="0" w:line="276" w:lineRule="auto"/>
        <w:ind w:left="55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576F659F" w14:textId="77777777" w:rsidR="00871DD2" w:rsidRPr="006C15A6" w:rsidRDefault="00871DD2" w:rsidP="00466E8F">
      <w:pPr>
        <w:pStyle w:val="Akapitzlist"/>
        <w:numPr>
          <w:ilvl w:val="0"/>
          <w:numId w:val="62"/>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 xml:space="preserve">Projekt architektoniczno – budowlany (PAB) </w:t>
      </w:r>
      <w:r w:rsidRPr="006C15A6">
        <w:rPr>
          <w:rFonts w:ascii="Open Sans" w:eastAsia="Times New Roman" w:hAnsi="Open Sans" w:cs="Open Sans"/>
          <w:sz w:val="20"/>
          <w:szCs w:val="20"/>
          <w:lang w:eastAsia="pl-PL"/>
        </w:rPr>
        <w:t>obejmujący: </w:t>
      </w:r>
    </w:p>
    <w:p w14:paraId="679A7560" w14:textId="77777777" w:rsidR="00871DD2" w:rsidRPr="006C15A6" w:rsidRDefault="00871DD2" w:rsidP="000D129E">
      <w:pPr>
        <w:numPr>
          <w:ilvl w:val="0"/>
          <w:numId w:val="11"/>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układ przestrzenny oraz formę architektoniczną projektowanego obiektu </w:t>
      </w:r>
    </w:p>
    <w:p w14:paraId="2B95E44E" w14:textId="77777777" w:rsidR="00871DD2" w:rsidRPr="006C15A6"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zamierzony sposób użytkowania obiektu </w:t>
      </w:r>
    </w:p>
    <w:p w14:paraId="3064448D" w14:textId="77777777" w:rsidR="00871DD2" w:rsidRPr="006C15A6"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charakterystyczne parametry techniczne obiektów budowlanych </w:t>
      </w:r>
    </w:p>
    <w:p w14:paraId="11A6A241" w14:textId="77777777" w:rsidR="00871DD2" w:rsidRPr="006C15A6"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projektowane rozwiązania materiałowe i techniczne mające wpływ na otoczenie, w tym środowisko </w:t>
      </w:r>
    </w:p>
    <w:p w14:paraId="40AB4099" w14:textId="77777777" w:rsidR="00871DD2" w:rsidRPr="006C15A6" w:rsidRDefault="00871DD2" w:rsidP="00871DD2">
      <w:pPr>
        <w:spacing w:after="0" w:line="276" w:lineRule="auto"/>
        <w:ind w:left="112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04DA1523" w14:textId="77777777" w:rsidR="00871DD2" w:rsidRPr="006C15A6" w:rsidRDefault="00871DD2" w:rsidP="00EA7528">
      <w:pPr>
        <w:spacing w:after="0" w:line="276" w:lineRule="auto"/>
        <w:ind w:left="709"/>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 projektu PAB należy dołączyć m. in. następujące dokumenty: </w:t>
      </w:r>
    </w:p>
    <w:p w14:paraId="3D69943D" w14:textId="77777777" w:rsidR="00871DD2" w:rsidRPr="006C15A6"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informację dotyczącą bezpieczeństwa i ochrony zdrowia (BIOZ) </w:t>
      </w:r>
    </w:p>
    <w:p w14:paraId="1668CEAA" w14:textId="77777777" w:rsidR="00871DD2" w:rsidRPr="006C15A6"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4DCD15D1" w14:textId="77777777" w:rsidR="00871DD2" w:rsidRPr="006C15A6"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kopię zaświadczenia o przynależność do izby, aktualnego na dzień opracowania projektu (w przypadku projektanta) i sprawdzenia projektu (w przypadku projektanta sprawdzającego) </w:t>
      </w:r>
    </w:p>
    <w:p w14:paraId="4FCAC665" w14:textId="77777777" w:rsidR="00871DD2" w:rsidRPr="006C15A6"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3129F7DE" w14:textId="77777777" w:rsidR="00871DD2" w:rsidRPr="006C15A6" w:rsidRDefault="00871DD2" w:rsidP="00871DD2">
      <w:pPr>
        <w:spacing w:after="0" w:line="276" w:lineRule="auto"/>
        <w:ind w:left="112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3216DE0F" w14:textId="1123DEA4" w:rsidR="00871DD2" w:rsidRPr="006C15A6" w:rsidRDefault="00871DD2" w:rsidP="00466E8F">
      <w:pPr>
        <w:pStyle w:val="Akapitzlist"/>
        <w:numPr>
          <w:ilvl w:val="0"/>
          <w:numId w:val="62"/>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Projekt techniczny w szczegółowości projektu wykonawczego (PW)</w:t>
      </w:r>
      <w:r w:rsidRPr="006C15A6">
        <w:rPr>
          <w:rFonts w:ascii="Open Sans" w:eastAsia="Times New Roman" w:hAnsi="Open Sans" w:cs="Open Sans"/>
          <w:sz w:val="20"/>
          <w:szCs w:val="20"/>
          <w:lang w:eastAsia="pl-PL"/>
        </w:rPr>
        <w:t> </w:t>
      </w:r>
      <w:r w:rsidR="000D129E" w:rsidRPr="006C15A6">
        <w:rPr>
          <w:rFonts w:ascii="Open Sans" w:eastAsia="Times New Roman" w:hAnsi="Open Sans" w:cs="Open Sans"/>
          <w:sz w:val="20"/>
          <w:szCs w:val="20"/>
          <w:lang w:eastAsia="pl-PL"/>
        </w:rPr>
        <w:t>sporządzony na aktualnej mapie do celów   projektowych, lub jej kopii poświadczonej za zgodność z oryginałem przez projektanta, obejmujący:</w:t>
      </w:r>
    </w:p>
    <w:p w14:paraId="12F0BB3A" w14:textId="77777777" w:rsidR="000D129E" w:rsidRPr="006C15A6"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034253FE" w14:textId="77777777" w:rsidR="000D129E" w:rsidRPr="006C15A6"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określenie granic działek lub terenu,  </w:t>
      </w:r>
    </w:p>
    <w:p w14:paraId="229CE5A8" w14:textId="77777777" w:rsidR="000D129E" w:rsidRPr="006C15A6"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usytuowanie, obrys i układy istniejących i projektowanych obiektów budowlanych,  </w:t>
      </w:r>
    </w:p>
    <w:p w14:paraId="78232237" w14:textId="77777777" w:rsidR="000D129E" w:rsidRPr="006C15A6"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sieci uzbrojenia terenu, oraz urządzeń budowlanych sytuowanych poza obiektem budowlanym, </w:t>
      </w:r>
    </w:p>
    <w:p w14:paraId="76E4940F" w14:textId="77777777" w:rsidR="000D129E" w:rsidRPr="006C15A6"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układ komunikacyjny i układ zieleni, ze wskazaniem charakterystycznych elementów, wymiarów, rzędnych i wzajemnych odległości obiektów, w nawiązaniu do istniejącej i projektowanej zabudowy terenów sąsiednich </w:t>
      </w:r>
    </w:p>
    <w:p w14:paraId="3A10FBDC" w14:textId="77777777" w:rsidR="000D129E" w:rsidRPr="006C15A6" w:rsidRDefault="000D129E" w:rsidP="000D129E">
      <w:pPr>
        <w:numPr>
          <w:ilvl w:val="0"/>
          <w:numId w:val="8"/>
        </w:numPr>
        <w:spacing w:after="0" w:line="276" w:lineRule="auto"/>
        <w:ind w:left="127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informację o obszarze oddziaływania obiektu. </w:t>
      </w:r>
    </w:p>
    <w:p w14:paraId="389AFCDE" w14:textId="77777777" w:rsidR="000D129E" w:rsidRPr="006C15A6" w:rsidRDefault="000D129E" w:rsidP="000D129E">
      <w:pPr>
        <w:spacing w:after="0" w:line="276" w:lineRule="auto"/>
        <w:ind w:left="141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2CE3913D" w14:textId="77777777" w:rsidR="000D129E" w:rsidRPr="006C15A6" w:rsidRDefault="000D129E" w:rsidP="000D129E">
      <w:pPr>
        <w:spacing w:after="0" w:line="276" w:lineRule="auto"/>
        <w:ind w:left="993" w:hanging="13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 projektu należy dołączyć m. in. następujące dokumenty: </w:t>
      </w:r>
    </w:p>
    <w:p w14:paraId="31479AAB" w14:textId="77777777" w:rsidR="000D129E" w:rsidRPr="006C15A6"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informację dotyczącą bezpieczeństwa i ochrony zdrowia (BIOZ) </w:t>
      </w:r>
    </w:p>
    <w:p w14:paraId="23054CDE" w14:textId="77777777" w:rsidR="000D129E" w:rsidRPr="006C15A6"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1D62A3B6" w14:textId="77777777" w:rsidR="000D129E" w:rsidRPr="006C15A6"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6C2F4665" w14:textId="77777777" w:rsidR="000D129E" w:rsidRPr="006C15A6"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34BE4AA4" w14:textId="77777777" w:rsidR="000D129E" w:rsidRPr="006C15A6"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548F0B05" w14:textId="5A64FA69" w:rsidR="00871DD2" w:rsidRPr="006C15A6" w:rsidRDefault="00871DD2" w:rsidP="000D129E">
      <w:pPr>
        <w:spacing w:after="0" w:line="276" w:lineRule="auto"/>
        <w:ind w:left="426"/>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r w:rsidRPr="006C15A6">
        <w:rPr>
          <w:rFonts w:ascii="Open Sans" w:eastAsia="Times New Roman" w:hAnsi="Open Sans" w:cs="Open Sans"/>
          <w:b/>
          <w:bCs/>
          <w:sz w:val="20"/>
          <w:szCs w:val="20"/>
          <w:u w:val="single"/>
          <w:lang w:eastAsia="pl-PL"/>
        </w:rPr>
        <w:t>Uwaga: Projekt techniczny musi być zgodny z dokumentacją przedstawioną organom administracyjnym w celu zgłoszenia robót.</w:t>
      </w:r>
      <w:r w:rsidRPr="006C15A6">
        <w:rPr>
          <w:rFonts w:ascii="Open Sans" w:eastAsia="Times New Roman" w:hAnsi="Open Sans" w:cs="Open Sans"/>
          <w:sz w:val="20"/>
          <w:szCs w:val="20"/>
          <w:lang w:eastAsia="pl-PL"/>
        </w:rPr>
        <w:t> </w:t>
      </w:r>
    </w:p>
    <w:p w14:paraId="0EA69EF4" w14:textId="77777777" w:rsidR="00871DD2" w:rsidRPr="006C15A6" w:rsidRDefault="00871DD2" w:rsidP="00871DD2">
      <w:pPr>
        <w:spacing w:after="0" w:line="276" w:lineRule="auto"/>
        <w:ind w:left="1275"/>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71709CAD" w14:textId="77777777" w:rsidR="00871DD2" w:rsidRPr="006C15A6" w:rsidRDefault="00871DD2" w:rsidP="00871DD2">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08377DC8" w14:textId="77777777" w:rsidR="00871DD2" w:rsidRPr="006C15A6" w:rsidRDefault="00871DD2" w:rsidP="00466E8F">
      <w:pPr>
        <w:pStyle w:val="Akapitzlist"/>
        <w:numPr>
          <w:ilvl w:val="0"/>
          <w:numId w:val="62"/>
        </w:numPr>
        <w:spacing w:after="0" w:line="276" w:lineRule="auto"/>
        <w:ind w:left="1418"/>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Przedmiary robót </w:t>
      </w:r>
      <w:r w:rsidRPr="006C15A6">
        <w:rPr>
          <w:rFonts w:ascii="Open Sans" w:eastAsia="Times New Roman" w:hAnsi="Open Sans" w:cs="Open Sans"/>
          <w:sz w:val="20"/>
          <w:szCs w:val="20"/>
          <w:lang w:eastAsia="pl-PL"/>
        </w:rPr>
        <w:t> </w:t>
      </w:r>
    </w:p>
    <w:p w14:paraId="53E1088B" w14:textId="77777777" w:rsidR="00871DD2" w:rsidRPr="006C15A6" w:rsidRDefault="00871DD2" w:rsidP="00871DD2">
      <w:pPr>
        <w:spacing w:after="0" w:line="276" w:lineRule="auto"/>
        <w:ind w:left="112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 – montażowych. </w:t>
      </w:r>
    </w:p>
    <w:p w14:paraId="7B11A0BF" w14:textId="77777777" w:rsidR="00871DD2" w:rsidRPr="006C15A6" w:rsidRDefault="00871DD2" w:rsidP="00871DD2">
      <w:pPr>
        <w:spacing w:after="0" w:line="276" w:lineRule="auto"/>
        <w:ind w:left="112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Przedmiary robót należy opracować odrębnie dla poszczególnych obiektów, branż i rodzajów robót (lokalizacja, zwymiarowanie) oraz jako jednolitą całość dla poszczególnych zadań. </w:t>
      </w:r>
    </w:p>
    <w:p w14:paraId="6E50C0EF" w14:textId="77777777" w:rsidR="00871DD2" w:rsidRPr="006C15A6" w:rsidRDefault="00871DD2" w:rsidP="00871DD2">
      <w:pPr>
        <w:spacing w:after="0" w:line="276" w:lineRule="auto"/>
        <w:ind w:left="112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Przedmiary robót muszą obejmować zestawienie wszystkich robót i czynności wynikających z projektów oraz specyfikacji technicznych wykonania i odbioru robót. </w:t>
      </w:r>
    </w:p>
    <w:p w14:paraId="2B069347" w14:textId="77777777" w:rsidR="00871DD2" w:rsidRPr="006C15A6" w:rsidRDefault="00871DD2" w:rsidP="00871DD2">
      <w:pPr>
        <w:spacing w:after="0" w:line="276" w:lineRule="auto"/>
        <w:ind w:left="112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Przedmiary stanowić będą podstawę do sporządzenia przez wykonawcę robót szczegółowego kosztorysu ofertowego i określenia ceny oferty w zamówieniu publicznym na wykonanie zadań inwestycyjnych kompletnych pod względem celu, któremu mogą służyć i winny zawierać wytyczne i dane wyjściowe do ich sporządzenia. </w:t>
      </w:r>
    </w:p>
    <w:p w14:paraId="364CC769" w14:textId="77777777" w:rsidR="00871DD2" w:rsidRPr="006C15A6" w:rsidRDefault="00871DD2" w:rsidP="00871DD2">
      <w:pPr>
        <w:spacing w:after="0" w:line="276" w:lineRule="auto"/>
        <w:ind w:left="112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Formularz Przedmiaru powinien zawierać wyraźne odniesienia do pozycji Specyfikacji Technicznych. </w:t>
      </w:r>
    </w:p>
    <w:p w14:paraId="3A8ADEF6" w14:textId="77777777" w:rsidR="00871DD2" w:rsidRPr="006C15A6" w:rsidRDefault="00871DD2" w:rsidP="00871DD2">
      <w:pPr>
        <w:spacing w:after="0" w:line="276" w:lineRule="auto"/>
        <w:ind w:left="112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7C9858B5" w14:textId="77777777" w:rsidR="00871DD2" w:rsidRPr="006C15A6" w:rsidRDefault="00871DD2" w:rsidP="00E72A73">
      <w:pPr>
        <w:pStyle w:val="Nagwek2"/>
        <w:rPr>
          <w:rFonts w:cs="Open Sans"/>
        </w:rPr>
      </w:pPr>
      <w:bookmarkStart w:id="9" w:name="_Toc145594728"/>
      <w:r w:rsidRPr="006C15A6">
        <w:rPr>
          <w:rFonts w:cs="Open Sans"/>
        </w:rPr>
        <w:t>Opracowania projektowe winny spełniać wymogi określone:</w:t>
      </w:r>
      <w:bookmarkEnd w:id="9"/>
      <w:r w:rsidRPr="006C15A6">
        <w:rPr>
          <w:rFonts w:cs="Open Sans"/>
        </w:rPr>
        <w:t> </w:t>
      </w:r>
    </w:p>
    <w:p w14:paraId="7B9013AF"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Wytycznych  Gdańskiego Zarządu Dróg i Zieleni stanowiących załącznik nr 2 do OPZ</w:t>
      </w:r>
    </w:p>
    <w:p w14:paraId="56CA6949"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Prawo budowlane  </w:t>
      </w:r>
    </w:p>
    <w:p w14:paraId="2E35F37B"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Rozporządzeniem Ministra Rozwoju w sprawie szczegółowego zakresu i formy projektu budowlanego,  </w:t>
      </w:r>
    </w:p>
    <w:p w14:paraId="66CA86FB"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w:t>
      </w:r>
    </w:p>
    <w:p w14:paraId="02A92819"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Rozporządzeniem Ministra Inwestycji i Rozwoju w sprawie przygotowania zawodowego do wykonywania samodzielnych funkcji technicznych w budownictwie,  </w:t>
      </w:r>
    </w:p>
    <w:p w14:paraId="2E74038D"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o planowaniu i zagospodarowaniu przestrzennym,  </w:t>
      </w:r>
    </w:p>
    <w:p w14:paraId="33B9021B"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o drogach publicznych,  </w:t>
      </w:r>
    </w:p>
    <w:p w14:paraId="5B929408"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o szczególnych zasadach przygotowania i realizacji inwestycji w zakresie dróg publicznych,  </w:t>
      </w:r>
    </w:p>
    <w:p w14:paraId="2145E906"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o wyrobach budowlanych,  </w:t>
      </w:r>
    </w:p>
    <w:p w14:paraId="12095729"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Prawo Ochrony Środowiska,  </w:t>
      </w:r>
    </w:p>
    <w:p w14:paraId="0B617A6B"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o udostępnianiu informacji o środowisku i jego ochronie, udziale społeczeństwa w ochronie środowiska oraz o ocenach oddziaływania na środowisko, wraz z aktami wykonawczymi, </w:t>
      </w:r>
    </w:p>
    <w:p w14:paraId="35A20907"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o ochronie przyrody,  </w:t>
      </w:r>
    </w:p>
    <w:p w14:paraId="24412730"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Rozporządzeniem Rady Ministrów w sprawie przedsięwzięć mogących znacząco oddziaływać na środowisko, </w:t>
      </w:r>
    </w:p>
    <w:p w14:paraId="72892783"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212529"/>
          <w:sz w:val="20"/>
          <w:szCs w:val="20"/>
          <w:lang w:eastAsia="pl-PL"/>
        </w:rPr>
        <w:t>Rozporządzeniem Ministra Transportu, Budownictwa I Gospodarki Morskiej w sprawie ustalania geotechnicznych warunków posadawiania obiektów budowlanych </w:t>
      </w:r>
    </w:p>
    <w:p w14:paraId="12BDCCF2"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Prawo geodezyjne i kartograficzne oraz wydanymi na jej podstawie przepisami wykonawczymi i standardami technicznymi, </w:t>
      </w:r>
    </w:p>
    <w:p w14:paraId="166C193D"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Obwieszczeniem Ministra Rozwoju I Technologii w sprawie ogłoszenia jednolitego tekstu rozporządzenia Ministra Rozwoju w sprawie standardów technicznych wykonywania geodezyjnych pomiarów sytuacyjnych i wysokościowych oraz opracowywania i przekazywania wyników tych pomiarów do państwowego zasobu geodezyjnego i kartograficznego,  </w:t>
      </w:r>
    </w:p>
    <w:p w14:paraId="4C10EAEA"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Prawo zamówień publicznych, </w:t>
      </w:r>
    </w:p>
    <w:p w14:paraId="4010DDDD"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Rozporządzeniem Ministra Rozwoju i Technologii w sprawie określenia metod i podstaw sporządzania kosztorysu inwestorskiego, obliczania planowanych kosztów prac projektowych oraz planowanych kosztów robót budowlanych określonych w programie funkcjonalno-użytkowym,  </w:t>
      </w:r>
    </w:p>
    <w:p w14:paraId="621C2C5E"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Rozporządzeniem Ministra Rozwoju i Technologii w sprawie szczegółowego zakresu i formy dokumentacji projektowej, specyfikacji technicznych wykonania i odbioru robót budowlanych oraz programu funkcjonalno-użytkowego, </w:t>
      </w:r>
    </w:p>
    <w:p w14:paraId="6DDEFE1E"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o ochronie przeciwpożarowej,  </w:t>
      </w:r>
    </w:p>
    <w:p w14:paraId="1EC7BB4A"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Prawo o ruchu drogowym,  </w:t>
      </w:r>
    </w:p>
    <w:p w14:paraId="6F68B90E"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Prawo Wodne,  </w:t>
      </w:r>
    </w:p>
    <w:p w14:paraId="1F90509D"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Rozporządzeniem Ministra Infrastruktury w sprawie warunków technicznych, jakim powinny odpowiadać budynki i ich usytuowanie, </w:t>
      </w:r>
    </w:p>
    <w:p w14:paraId="7E715AB1"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Rozporządzeniem Ministra Pracy i Polityki Socjalnej w sprawie ogólnych przepisów bezpieczeństwa i higieny pracy, </w:t>
      </w:r>
    </w:p>
    <w:p w14:paraId="5DB13953"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Ustawą o zapewnieniu dostępności osobom ze szczególnymi potrzebami, </w:t>
      </w:r>
    </w:p>
    <w:p w14:paraId="72F11D42"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Rozporządzeniem Ministra Rozwoju w sprawie szczegółowego zakresu i formy projektu budowlanego, </w:t>
      </w:r>
    </w:p>
    <w:p w14:paraId="26FC73B3" w14:textId="77777777" w:rsidR="00871DD2" w:rsidRPr="006C15A6"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Obowiązującymi ustawami, rozporządzeniami, innymi powszechnie obowiązującymi przepisami dotyczącymi przedmiotu zamówienia, jak również normami projektowania i warunkami technicznymi dotyczącymi przedmiotu zamówienia, </w:t>
      </w:r>
    </w:p>
    <w:p w14:paraId="3DEF6448" w14:textId="77777777" w:rsidR="00871DD2" w:rsidRPr="006C15A6" w:rsidRDefault="00871DD2" w:rsidP="00871DD2">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23E6F839" w14:textId="77777777" w:rsidR="00871DD2" w:rsidRPr="006C15A6" w:rsidRDefault="00871DD2" w:rsidP="00871DD2">
      <w:pPr>
        <w:spacing w:after="0" w:line="276" w:lineRule="auto"/>
        <w:ind w:left="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zobowiązany jest do śledzenia ewentualnych zmian w przepisach prawnych, w oparciu, o które zamówienie jest realizowane oraz nowowprowadzanych aktów prawnych lub normatywów i stosowania ich na bieżąco. </w:t>
      </w:r>
    </w:p>
    <w:p w14:paraId="6ECD62EB" w14:textId="77777777" w:rsidR="00871DD2" w:rsidRPr="006C15A6" w:rsidRDefault="00871DD2" w:rsidP="00871DD2">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5858C4C2" w14:textId="77777777" w:rsidR="00871DD2" w:rsidRPr="006C15A6" w:rsidRDefault="00871DD2" w:rsidP="00871DD2">
      <w:pPr>
        <w:spacing w:after="0" w:line="276" w:lineRule="auto"/>
        <w:ind w:left="420"/>
        <w:jc w:val="both"/>
        <w:textAlignment w:val="baseline"/>
        <w:rPr>
          <w:rFonts w:ascii="Open Sans" w:eastAsia="Times New Roman" w:hAnsi="Open Sans" w:cs="Open Sans"/>
          <w:color w:val="000000"/>
          <w:sz w:val="20"/>
          <w:szCs w:val="20"/>
          <w:lang w:eastAsia="pl-PL"/>
        </w:rPr>
      </w:pPr>
      <w:r w:rsidRPr="006C15A6">
        <w:rPr>
          <w:rFonts w:ascii="Open Sans" w:eastAsia="Times New Roman" w:hAnsi="Open Sans" w:cs="Open Sans"/>
          <w:b/>
          <w:bCs/>
          <w:color w:val="000000"/>
          <w:sz w:val="20"/>
          <w:szCs w:val="20"/>
          <w:lang w:eastAsia="pl-PL"/>
        </w:rPr>
        <w:t xml:space="preserve">Dokumentacja projektowa objęta zamówieniem powinna być zgodna z przepisami i zasadami wiedzy technicznej obowiązującymi na dzień przekazania dokumentacji . </w:t>
      </w:r>
      <w:r w:rsidRPr="006C15A6">
        <w:rPr>
          <w:rFonts w:ascii="Open Sans" w:eastAsia="Times New Roman" w:hAnsi="Open Sans" w:cs="Open Sans"/>
          <w:b/>
          <w:bCs/>
          <w:color w:val="212529"/>
          <w:sz w:val="20"/>
          <w:szCs w:val="20"/>
          <w:lang w:eastAsia="pl-PL"/>
        </w:rPr>
        <w:t>Brak wyszczególnienia w niniejszych wymaganiach jakiegokolwiek z obowiązujących aktów prawnych nie zwalnia Wykonawcy od ich stosowania.</w:t>
      </w:r>
      <w:r w:rsidRPr="006C15A6">
        <w:rPr>
          <w:rFonts w:ascii="Open Sans" w:eastAsia="Times New Roman" w:hAnsi="Open Sans" w:cs="Open Sans"/>
          <w:color w:val="212529"/>
          <w:sz w:val="20"/>
          <w:szCs w:val="20"/>
          <w:lang w:eastAsia="pl-PL"/>
        </w:rPr>
        <w:t> </w:t>
      </w:r>
    </w:p>
    <w:p w14:paraId="60813C30" w14:textId="77777777" w:rsidR="00871DD2" w:rsidRPr="006C15A6" w:rsidRDefault="00871DD2" w:rsidP="00871DD2">
      <w:pPr>
        <w:spacing w:after="0" w:line="276" w:lineRule="auto"/>
        <w:ind w:left="420"/>
        <w:jc w:val="both"/>
        <w:textAlignment w:val="baseline"/>
        <w:rPr>
          <w:rFonts w:ascii="Open Sans" w:eastAsia="Times New Roman" w:hAnsi="Open Sans" w:cs="Open Sans"/>
          <w:color w:val="000000"/>
          <w:sz w:val="20"/>
          <w:szCs w:val="20"/>
          <w:lang w:eastAsia="pl-PL"/>
        </w:rPr>
      </w:pPr>
      <w:r w:rsidRPr="006C15A6">
        <w:rPr>
          <w:rFonts w:ascii="Open Sans" w:eastAsia="Times New Roman" w:hAnsi="Open Sans" w:cs="Open Sans"/>
          <w:color w:val="000000"/>
          <w:sz w:val="20"/>
          <w:szCs w:val="20"/>
          <w:lang w:eastAsia="pl-PL"/>
        </w:rPr>
        <w:t> </w:t>
      </w:r>
    </w:p>
    <w:p w14:paraId="58EEE4FD" w14:textId="77777777" w:rsidR="00871DD2" w:rsidRPr="006C15A6" w:rsidRDefault="00871DD2" w:rsidP="00E72A73">
      <w:pPr>
        <w:pStyle w:val="Nagwek2"/>
        <w:rPr>
          <w:rFonts w:cs="Open Sans"/>
        </w:rPr>
      </w:pPr>
      <w:bookmarkStart w:id="10" w:name="_Toc145594729"/>
      <w:r w:rsidRPr="006C15A6">
        <w:rPr>
          <w:rFonts w:cs="Open Sans"/>
        </w:rPr>
        <w:t>Wykonawca prac projektowych w wynagrodzeniu ryczałtowym winien  uwzględnić:</w:t>
      </w:r>
      <w:bookmarkEnd w:id="10"/>
      <w:r w:rsidRPr="006C15A6">
        <w:rPr>
          <w:rFonts w:cs="Open Sans"/>
        </w:rPr>
        <w:t> </w:t>
      </w:r>
    </w:p>
    <w:p w14:paraId="42FDD71E" w14:textId="77777777" w:rsidR="000D129E" w:rsidRPr="006C15A6" w:rsidRDefault="000D129E" w:rsidP="000D129E">
      <w:pPr>
        <w:spacing w:after="0" w:line="276" w:lineRule="auto"/>
        <w:jc w:val="both"/>
        <w:textAlignment w:val="baseline"/>
        <w:rPr>
          <w:rFonts w:ascii="Open Sans" w:eastAsia="Times New Roman" w:hAnsi="Open Sans" w:cs="Open Sans"/>
          <w:sz w:val="20"/>
          <w:szCs w:val="20"/>
          <w:lang w:eastAsia="pl-PL"/>
        </w:rPr>
      </w:pPr>
    </w:p>
    <w:p w14:paraId="5FD398CC" w14:textId="31E1EAEA" w:rsidR="00871DD2" w:rsidRPr="006C15A6" w:rsidRDefault="00871DD2" w:rsidP="000D129E">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dla realizacji przedmiotu zamówienia pozyska własnym staraniem wszelkie niezbędne materiały  i dane wyjściowe do projektowania, a koszty z tym związane uwzględni w  wynagrodzeniu ryczałtowym,  w tym m.in: </w:t>
      </w:r>
    </w:p>
    <w:p w14:paraId="5399B09C" w14:textId="77777777" w:rsidR="00871DD2" w:rsidRPr="006C15A6"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a</w:t>
      </w:r>
      <w:r w:rsidRPr="006C15A6">
        <w:rPr>
          <w:rFonts w:ascii="Open Sans" w:eastAsia="Times New Roman" w:hAnsi="Open Sans" w:cs="Open Sans"/>
          <w:color w:val="000000"/>
          <w:sz w:val="20"/>
          <w:szCs w:val="20"/>
          <w:lang w:eastAsia="pl-PL"/>
        </w:rPr>
        <w:t>ktualną mapę sytuacyjno-wysokościową do celów projektowych w skali 1:500  </w:t>
      </w:r>
    </w:p>
    <w:p w14:paraId="4A193D18" w14:textId="77777777" w:rsidR="00871DD2" w:rsidRPr="006C15A6"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000000"/>
          <w:sz w:val="20"/>
          <w:szCs w:val="20"/>
          <w:lang w:eastAsia="pl-PL"/>
        </w:rPr>
        <w:t>materiały do uzyskania wszelkich decyzji administracyjnych </w:t>
      </w:r>
    </w:p>
    <w:p w14:paraId="45499530" w14:textId="77777777" w:rsidR="00871DD2" w:rsidRPr="006C15A6"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warunki techniczne niezbędne dla prawidłowego wykonania przedmiotu zamówienia, w tym  warunki usunięcia ewentualnych kolizji z istniejącym uzbrojeniem i innymi elementami zagospodarowania terenu</w:t>
      </w:r>
    </w:p>
    <w:p w14:paraId="2E9E1D2A" w14:textId="77777777" w:rsidR="000439E4" w:rsidRPr="006C15A6"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000000"/>
          <w:sz w:val="20"/>
          <w:szCs w:val="20"/>
          <w:lang w:eastAsia="pl-PL"/>
        </w:rPr>
        <w:t>ewentualne odstępstwa od obowiązujących przepisów i warunków technicznych </w:t>
      </w:r>
    </w:p>
    <w:p w14:paraId="51C81A72" w14:textId="4A7A85FF" w:rsidR="00871DD2" w:rsidRPr="006C15A6"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000000"/>
          <w:sz w:val="20"/>
          <w:szCs w:val="20"/>
          <w:shd w:val="clear" w:color="auto" w:fill="FFFFFF"/>
          <w:lang w:eastAsia="pl-PL"/>
        </w:rPr>
        <w:t>pozyskanie własnym staraniem wszelkich niezbędnych materiałów i danych wyjściowych do projektowania (łącznie ze wszelkimi kosztami z tym związanymi).</w:t>
      </w:r>
      <w:r w:rsidRPr="006C15A6">
        <w:rPr>
          <w:rFonts w:ascii="Open Sans" w:eastAsia="Times New Roman" w:hAnsi="Open Sans" w:cs="Open Sans"/>
          <w:color w:val="000000"/>
          <w:sz w:val="20"/>
          <w:szCs w:val="20"/>
          <w:lang w:eastAsia="pl-PL"/>
        </w:rPr>
        <w:t> </w:t>
      </w:r>
    </w:p>
    <w:p w14:paraId="3CFB5514" w14:textId="77777777" w:rsidR="00871DD2" w:rsidRPr="006C15A6" w:rsidRDefault="00871DD2" w:rsidP="00871DD2">
      <w:pPr>
        <w:spacing w:after="0" w:line="276" w:lineRule="auto"/>
        <w:ind w:left="99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10FBC559" w14:textId="5A276507" w:rsidR="00871DD2" w:rsidRPr="006C15A6" w:rsidRDefault="00871DD2" w:rsidP="00E72A73">
      <w:pPr>
        <w:pStyle w:val="Nagwek2"/>
        <w:rPr>
          <w:rFonts w:cs="Open Sans"/>
        </w:rPr>
      </w:pPr>
      <w:bookmarkStart w:id="11" w:name="_Toc145594730"/>
      <w:r w:rsidRPr="006C15A6">
        <w:rPr>
          <w:rFonts w:cs="Open Sans"/>
        </w:rPr>
        <w:t>Zakres uzgodnień:</w:t>
      </w:r>
      <w:bookmarkEnd w:id="11"/>
      <w:r w:rsidRPr="006C15A6">
        <w:rPr>
          <w:rFonts w:cs="Open Sans"/>
        </w:rPr>
        <w:t> </w:t>
      </w:r>
    </w:p>
    <w:p w14:paraId="25CE9C15" w14:textId="05FD5C05" w:rsidR="00871DD2" w:rsidRPr="006C15A6" w:rsidRDefault="00871DD2" w:rsidP="000439E4">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Projekt należy uzgodnić z: </w:t>
      </w:r>
    </w:p>
    <w:p w14:paraId="0246A6AD" w14:textId="77777777" w:rsidR="00871DD2" w:rsidRPr="006C15A6"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Użytkownikiem obiektu (GZDiZ) </w:t>
      </w:r>
    </w:p>
    <w:p w14:paraId="00D64D19" w14:textId="77777777"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Zamawiającym </w:t>
      </w:r>
    </w:p>
    <w:p w14:paraId="0E123F24" w14:textId="67D05864" w:rsidR="00F1323E" w:rsidRPr="006C15A6" w:rsidRDefault="00F1323E"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Radą Dzielnicy</w:t>
      </w:r>
    </w:p>
    <w:p w14:paraId="38585EF8" w14:textId="77777777" w:rsidR="00871DD2" w:rsidRPr="006C15A6"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Użytkownikami urządzeń podziemnych w zakresie kolizji z projektowanymi obiektami, jeżeli takie wystąpią</w:t>
      </w:r>
    </w:p>
    <w:p w14:paraId="3140345A" w14:textId="77777777" w:rsidR="00871DD2" w:rsidRPr="006C15A6"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Instytucjami i organami, z którymi konieczność dokonania uzgodnień wyłoni się w trakcie prac projektowych </w:t>
      </w:r>
    </w:p>
    <w:p w14:paraId="072520FD" w14:textId="77777777" w:rsidR="00871DD2" w:rsidRPr="006C15A6" w:rsidRDefault="00871DD2" w:rsidP="00871DD2">
      <w:pPr>
        <w:spacing w:after="0" w:line="276" w:lineRule="auto"/>
        <w:ind w:left="84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Koszty uzgodnień Wykonawca uwzględni w wynagrodzeniu ryczałtowym.  </w:t>
      </w:r>
    </w:p>
    <w:p w14:paraId="366F378B" w14:textId="77777777" w:rsidR="00871DD2" w:rsidRPr="006C15A6" w:rsidRDefault="00871DD2" w:rsidP="000439E4">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Uzgodnienia, w tym również warunki techniczne winny być zawarte w projekcie </w:t>
      </w:r>
      <w:r w:rsidRPr="006C15A6">
        <w:rPr>
          <w:rFonts w:ascii="Open Sans" w:eastAsia="Times New Roman" w:hAnsi="Open Sans" w:cs="Open Sans"/>
          <w:sz w:val="20"/>
          <w:szCs w:val="20"/>
          <w:lang w:eastAsia="pl-PL"/>
        </w:rPr>
        <w:t> </w:t>
      </w:r>
    </w:p>
    <w:p w14:paraId="63B29AB9" w14:textId="77777777" w:rsidR="00871DD2" w:rsidRPr="006C15A6" w:rsidRDefault="00871DD2" w:rsidP="00871DD2">
      <w:pPr>
        <w:spacing w:after="0" w:line="276" w:lineRule="auto"/>
        <w:ind w:left="84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55E69322" w14:textId="77777777" w:rsidR="00871DD2" w:rsidRPr="006C15A6" w:rsidRDefault="00871DD2" w:rsidP="000439E4">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UWAGA:</w:t>
      </w:r>
      <w:r w:rsidRPr="006C15A6">
        <w:rPr>
          <w:rFonts w:ascii="Open Sans" w:eastAsia="Times New Roman" w:hAnsi="Open Sans" w:cs="Open Sans"/>
          <w:sz w:val="20"/>
          <w:szCs w:val="20"/>
          <w:lang w:eastAsia="pl-PL"/>
        </w:rPr>
        <w:t> </w:t>
      </w:r>
    </w:p>
    <w:p w14:paraId="09A756B9" w14:textId="77777777" w:rsidR="00871DD2" w:rsidRPr="006C15A6" w:rsidRDefault="00871DD2" w:rsidP="000439E4">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Wykonawca w terminie 14 dni przed zgłoszeniem robót nie wymagających uzyskania pozwolenia na budowę dostarczy Zamawiającemu projekt budowlany w wersji elektronicznej ze zgłoszeniem celem uzgodnienia przez Zamawiającego.</w:t>
      </w:r>
      <w:r w:rsidRPr="006C15A6">
        <w:rPr>
          <w:rFonts w:ascii="Open Sans" w:eastAsia="Times New Roman" w:hAnsi="Open Sans" w:cs="Open Sans"/>
          <w:sz w:val="20"/>
          <w:szCs w:val="20"/>
          <w:lang w:eastAsia="pl-PL"/>
        </w:rPr>
        <w:t> </w:t>
      </w:r>
    </w:p>
    <w:p w14:paraId="73B6A2BD" w14:textId="77777777" w:rsidR="00871DD2" w:rsidRPr="006C15A6" w:rsidRDefault="00871DD2" w:rsidP="00871DD2">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408E1AF4" w14:textId="77777777" w:rsidR="00871DD2" w:rsidRPr="006C15A6" w:rsidRDefault="00871DD2" w:rsidP="00E72A73">
      <w:pPr>
        <w:pStyle w:val="Nagwek2"/>
        <w:rPr>
          <w:rFonts w:cs="Open Sans"/>
        </w:rPr>
      </w:pPr>
      <w:bookmarkStart w:id="12" w:name="_Toc145594731"/>
      <w:r w:rsidRPr="006C15A6">
        <w:rPr>
          <w:rFonts w:cs="Open Sans"/>
        </w:rPr>
        <w:t>Nakład dokumentacji projektowej</w:t>
      </w:r>
      <w:bookmarkEnd w:id="12"/>
      <w:r w:rsidRPr="006C15A6">
        <w:rPr>
          <w:rFonts w:cs="Open Sans"/>
        </w:rPr>
        <w:t>  </w:t>
      </w:r>
    </w:p>
    <w:p w14:paraId="24656725" w14:textId="77777777" w:rsidR="000439E4" w:rsidRPr="006C15A6" w:rsidRDefault="000439E4" w:rsidP="000439E4">
      <w:pPr>
        <w:rPr>
          <w:rFonts w:ascii="Open Sans" w:hAnsi="Open Sans" w:cs="Open Sans"/>
          <w:lang w:eastAsia="pl-PL"/>
        </w:rPr>
      </w:pPr>
    </w:p>
    <w:p w14:paraId="26ACEADE" w14:textId="77777777" w:rsidR="00871DD2" w:rsidRPr="006C15A6"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3 egz. projektu architektoniczno – budowlanego (PAB) </w:t>
      </w:r>
    </w:p>
    <w:p w14:paraId="6DE8E374" w14:textId="77777777" w:rsidR="00871DD2" w:rsidRPr="006C15A6"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3 egz. projektu technicznego w szczegółowości wykonawczego (PT) </w:t>
      </w:r>
    </w:p>
    <w:p w14:paraId="0DAB52F7" w14:textId="77777777" w:rsidR="00871DD2" w:rsidRPr="006C15A6"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2 egz. przedmiarów robót dla każdej z branż  </w:t>
      </w:r>
    </w:p>
    <w:p w14:paraId="009A94EB" w14:textId="77777777" w:rsidR="00871DD2" w:rsidRPr="006C15A6" w:rsidRDefault="00871DD2" w:rsidP="000439E4">
      <w:p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oraz odpowiadające im pliki w wersji elektronicznej na płytach CD/DVD  w ilości  2 egzemplarzy:</w:t>
      </w:r>
      <w:r w:rsidRPr="006C15A6">
        <w:rPr>
          <w:rFonts w:ascii="Open Sans" w:eastAsia="Times New Roman" w:hAnsi="Open Sans" w:cs="Open Sans"/>
          <w:sz w:val="20"/>
          <w:szCs w:val="20"/>
          <w:lang w:eastAsia="pl-PL"/>
        </w:rPr>
        <w:t> </w:t>
      </w:r>
    </w:p>
    <w:p w14:paraId="454F9DEA" w14:textId="77777777" w:rsidR="00871DD2" w:rsidRPr="006C15A6" w:rsidRDefault="00871DD2" w:rsidP="000439E4">
      <w:p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000000"/>
          <w:sz w:val="20"/>
          <w:szCs w:val="20"/>
          <w:lang w:eastAsia="pl-PL"/>
        </w:rPr>
        <w:t>-   pliki tekstowe z rozszerzeniem: .doc </w:t>
      </w:r>
    </w:p>
    <w:p w14:paraId="1A69E9BC" w14:textId="77777777" w:rsidR="00871DD2" w:rsidRPr="006C15A6" w:rsidRDefault="00871DD2" w:rsidP="000439E4">
      <w:p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000000"/>
          <w:sz w:val="20"/>
          <w:szCs w:val="20"/>
          <w:lang w:eastAsia="pl-PL"/>
        </w:rPr>
        <w:t>-   pliki obliczeniowe z rozszerzeniem: .xls </w:t>
      </w:r>
    </w:p>
    <w:p w14:paraId="6C389A6D" w14:textId="77777777" w:rsidR="00871DD2" w:rsidRPr="006C15A6" w:rsidRDefault="00871DD2" w:rsidP="000439E4">
      <w:p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000000"/>
          <w:sz w:val="20"/>
          <w:szCs w:val="20"/>
          <w:lang w:eastAsia="pl-PL"/>
        </w:rPr>
        <w:t>-   pliki z kosztorysem inwestorskim: ath. </w:t>
      </w:r>
    </w:p>
    <w:p w14:paraId="52892C3A" w14:textId="77777777" w:rsidR="00871DD2" w:rsidRPr="006C15A6" w:rsidRDefault="00871DD2" w:rsidP="000439E4">
      <w:p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000000"/>
          <w:sz w:val="20"/>
          <w:szCs w:val="20"/>
          <w:lang w:eastAsia="pl-PL"/>
        </w:rPr>
        <w:t>-   pliki graficzne z rozszerzeniem: .dxf, .dwg, .dgn wraz z plikami referencyjnymi. </w:t>
      </w:r>
    </w:p>
    <w:p w14:paraId="737284CF" w14:textId="77777777" w:rsidR="00871DD2" w:rsidRPr="006C15A6" w:rsidRDefault="00871DD2" w:rsidP="000439E4">
      <w:pPr>
        <w:spacing w:after="0" w:line="276" w:lineRule="auto"/>
        <w:ind w:left="567" w:hanging="27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000000"/>
          <w:sz w:val="20"/>
          <w:szCs w:val="20"/>
          <w:lang w:eastAsia="pl-PL"/>
        </w:rPr>
        <w:t>    oraz pliki cyfrowe tekstowe z rozszerzeniem jw. </w:t>
      </w:r>
    </w:p>
    <w:p w14:paraId="0B5DEDF1" w14:textId="77777777" w:rsidR="00871DD2" w:rsidRPr="006C15A6" w:rsidRDefault="00871DD2" w:rsidP="000439E4">
      <w:p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000000"/>
          <w:sz w:val="20"/>
          <w:szCs w:val="20"/>
          <w:lang w:eastAsia="pl-PL"/>
        </w:rPr>
        <w:t> </w:t>
      </w:r>
    </w:p>
    <w:p w14:paraId="2D7DEA07" w14:textId="77777777" w:rsidR="00871DD2" w:rsidRPr="006C15A6" w:rsidRDefault="00871DD2" w:rsidP="000439E4">
      <w:p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Format pdf wielostronicowy, rysunki w całości (bez krojenia na części) czytelne na wydruku  i zoptymalizowane pod względem objętości (MB)</w:t>
      </w:r>
      <w:r w:rsidRPr="006C15A6">
        <w:rPr>
          <w:rFonts w:ascii="Open Sans" w:eastAsia="Times New Roman" w:hAnsi="Open Sans" w:cs="Open Sans"/>
          <w:b/>
          <w:bCs/>
          <w:sz w:val="20"/>
          <w:szCs w:val="20"/>
          <w:lang w:eastAsia="pl-PL"/>
        </w:rPr>
        <w:t xml:space="preserve">. </w:t>
      </w:r>
      <w:r w:rsidRPr="006C15A6">
        <w:rPr>
          <w:rFonts w:ascii="Open Sans" w:eastAsia="Times New Roman" w:hAnsi="Open Sans" w:cs="Open Sans"/>
          <w:sz w:val="20"/>
          <w:szCs w:val="20"/>
          <w:lang w:eastAsia="pl-PL"/>
        </w:rPr>
        <w:t>Część opisowa ze stroną tytułową projektu  oraz rysunki winny znajdować się w jednym pliku PDF. </w:t>
      </w:r>
    </w:p>
    <w:p w14:paraId="5287E037" w14:textId="77777777" w:rsidR="00871DD2" w:rsidRPr="006C15A6" w:rsidRDefault="00871DD2" w:rsidP="000439E4">
      <w:p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41B1775F" w14:textId="77777777" w:rsidR="00871DD2" w:rsidRPr="006C15A6" w:rsidRDefault="00871DD2" w:rsidP="000439E4">
      <w:pPr>
        <w:spacing w:after="0" w:line="276" w:lineRule="auto"/>
        <w:ind w:left="567" w:right="6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Uwaga – w wersji PDF należy uwzględnić wszystkie konieczne podpisy i uzgodnienia.</w:t>
      </w:r>
    </w:p>
    <w:p w14:paraId="503D45BC" w14:textId="77777777" w:rsidR="00871DD2" w:rsidRPr="006C15A6" w:rsidRDefault="00871DD2" w:rsidP="000439E4">
      <w:p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59A92F69" w14:textId="77777777" w:rsidR="00871DD2" w:rsidRPr="006C15A6" w:rsidRDefault="00871DD2" w:rsidP="000439E4">
      <w:p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Forma elektroniczna i papierowa muszą być jednakowe - należy załączyć oświadczenie, że zawartość wersji elektronicznej jest identyczna z wersją papierową.</w:t>
      </w:r>
      <w:r w:rsidRPr="006C15A6">
        <w:rPr>
          <w:rFonts w:ascii="Open Sans" w:eastAsia="Times New Roman" w:hAnsi="Open Sans" w:cs="Open Sans"/>
          <w:sz w:val="20"/>
          <w:szCs w:val="20"/>
          <w:lang w:eastAsia="pl-PL"/>
        </w:rPr>
        <w:t> </w:t>
      </w:r>
    </w:p>
    <w:p w14:paraId="4A8CC17C" w14:textId="77777777" w:rsidR="00871DD2" w:rsidRPr="006C15A6" w:rsidRDefault="00871DD2" w:rsidP="000439E4">
      <w:p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xml:space="preserve">W przypadku, gdy forma elektroniczna i papierowa </w:t>
      </w:r>
      <w:r w:rsidRPr="006C15A6">
        <w:rPr>
          <w:rFonts w:ascii="Open Sans" w:eastAsia="Times New Roman" w:hAnsi="Open Sans" w:cs="Open Sans"/>
          <w:sz w:val="20"/>
          <w:szCs w:val="20"/>
          <w:u w:val="single"/>
          <w:lang w:eastAsia="pl-PL"/>
        </w:rPr>
        <w:t>nie będą jednakowe</w:t>
      </w:r>
      <w:r w:rsidRPr="006C15A6">
        <w:rPr>
          <w:rFonts w:ascii="Open Sans" w:eastAsia="Times New Roman" w:hAnsi="Open Sans" w:cs="Open Sans"/>
          <w:sz w:val="20"/>
          <w:szCs w:val="20"/>
          <w:lang w:eastAsia="pl-PL"/>
        </w:rPr>
        <w:t xml:space="preserve">, </w:t>
      </w:r>
      <w:r w:rsidRPr="006C15A6">
        <w:rPr>
          <w:rFonts w:ascii="Open Sans" w:eastAsia="Times New Roman" w:hAnsi="Open Sans" w:cs="Open Sans"/>
          <w:sz w:val="20"/>
          <w:szCs w:val="20"/>
          <w:u w:val="single"/>
          <w:lang w:eastAsia="pl-PL"/>
        </w:rPr>
        <w:t>będzie to podstawą</w:t>
      </w:r>
      <w:r w:rsidRPr="006C15A6">
        <w:rPr>
          <w:rFonts w:ascii="Open Sans" w:eastAsia="Times New Roman" w:hAnsi="Open Sans" w:cs="Open Sans"/>
          <w:sz w:val="20"/>
          <w:szCs w:val="20"/>
          <w:lang w:eastAsia="pl-PL"/>
        </w:rPr>
        <w:t xml:space="preserve"> dla Zamawiającego </w:t>
      </w:r>
      <w:r w:rsidRPr="006C15A6">
        <w:rPr>
          <w:rFonts w:ascii="Open Sans" w:eastAsia="Times New Roman" w:hAnsi="Open Sans" w:cs="Open Sans"/>
          <w:sz w:val="20"/>
          <w:szCs w:val="20"/>
          <w:u w:val="single"/>
          <w:lang w:eastAsia="pl-PL"/>
        </w:rPr>
        <w:t>do odmowy podpisania protokołu zdawczo-odbiorczego</w:t>
      </w:r>
      <w:r w:rsidRPr="006C15A6">
        <w:rPr>
          <w:rFonts w:ascii="Open Sans" w:eastAsia="Times New Roman" w:hAnsi="Open Sans" w:cs="Open Sans"/>
          <w:sz w:val="20"/>
          <w:szCs w:val="20"/>
          <w:lang w:eastAsia="pl-PL"/>
        </w:rPr>
        <w:t xml:space="preserve"> do czasu usunięcia rozbieżności. </w:t>
      </w:r>
    </w:p>
    <w:p w14:paraId="14E792EF" w14:textId="77777777" w:rsidR="00871DD2" w:rsidRPr="006C15A6" w:rsidRDefault="00871DD2" w:rsidP="00871DD2">
      <w:pPr>
        <w:spacing w:after="0" w:line="276" w:lineRule="auto"/>
        <w:ind w:left="84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12FC88FC" w14:textId="77777777" w:rsidR="00871DD2" w:rsidRPr="006C15A6" w:rsidRDefault="00871DD2" w:rsidP="00871DD2">
      <w:pPr>
        <w:spacing w:after="0" w:line="276" w:lineRule="auto"/>
        <w:ind w:left="127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7D1FDAD3" w14:textId="77777777" w:rsidR="00871DD2" w:rsidRPr="006C15A6" w:rsidRDefault="00871DD2" w:rsidP="00E72A73">
      <w:pPr>
        <w:pStyle w:val="Nagwek2"/>
        <w:rPr>
          <w:rFonts w:cs="Open Sans"/>
        </w:rPr>
      </w:pPr>
      <w:bookmarkStart w:id="13" w:name="_Toc145594732"/>
      <w:r w:rsidRPr="006C15A6">
        <w:rPr>
          <w:rFonts w:cs="Open Sans"/>
        </w:rPr>
        <w:t>Wymagania dodatkowe:</w:t>
      </w:r>
      <w:bookmarkEnd w:id="13"/>
      <w:r w:rsidRPr="006C15A6">
        <w:rPr>
          <w:rFonts w:cs="Open Sans"/>
        </w:rPr>
        <w:t> </w:t>
      </w:r>
    </w:p>
    <w:p w14:paraId="65955825" w14:textId="77777777" w:rsidR="009626AE" w:rsidRPr="006C15A6" w:rsidRDefault="009626AE" w:rsidP="009626AE">
      <w:pPr>
        <w:rPr>
          <w:rFonts w:ascii="Open Sans" w:hAnsi="Open Sans" w:cs="Open Sans"/>
          <w:lang w:eastAsia="pl-PL"/>
        </w:rPr>
      </w:pPr>
    </w:p>
    <w:p w14:paraId="4A1AC218" w14:textId="77777777" w:rsidR="00871DD2" w:rsidRPr="006C15A6" w:rsidRDefault="00871DD2" w:rsidP="00466E8F">
      <w:pPr>
        <w:pStyle w:val="Akapitzlist"/>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Dokumentacja określająca przedmiot zamówienia winna odpowiadać aktualnym przepisom i polskim normom, a także wymaganiom technicznym niezbędnym do złożenia w sposób prawidłowy zamówienia publicznego i</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oferty na zamówienie dla wykonania zadania inwestycyjnego w pełnym zakresie oraz w sposób nadający się do eksploatacji i bez wad. </w:t>
      </w:r>
    </w:p>
    <w:p w14:paraId="7F94ECDB" w14:textId="77777777" w:rsidR="00871DD2" w:rsidRPr="006C15A6"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UWAGA! W trakcie prac projektowych należy liczyć się z</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możliwością powstania dodatkowych problemów i kolizji zarówno z nieujawnionymi sieciami podziemnymi jak i innymi urządzeniami, czyli z uzbrojeniem terenu. Wszystkie te zagadnienia winny być rozwiązane przez wykonawcę w ramach złożonej oferty bez dodatkowego wynagrodzenia.  </w:t>
      </w:r>
    </w:p>
    <w:p w14:paraId="0F4F7B1B" w14:textId="77777777" w:rsidR="00871DD2" w:rsidRPr="006C15A6"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W ramach zamówienia Wykonawca zobowiązany jest do:</w:t>
      </w:r>
      <w:r w:rsidRPr="006C15A6">
        <w:rPr>
          <w:rFonts w:ascii="Open Sans" w:eastAsia="Times New Roman" w:hAnsi="Open Sans" w:cs="Open Sans"/>
          <w:sz w:val="20"/>
          <w:szCs w:val="20"/>
          <w:lang w:eastAsia="pl-PL"/>
        </w:rPr>
        <w:t> </w:t>
      </w:r>
    </w:p>
    <w:p w14:paraId="773283DC" w14:textId="77777777" w:rsidR="00871DD2" w:rsidRPr="006C15A6" w:rsidRDefault="00871DD2" w:rsidP="00466E8F">
      <w:pPr>
        <w:numPr>
          <w:ilvl w:val="0"/>
          <w:numId w:val="14"/>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wykonania kompletu materiałów niezbędnych do uzyskania decyzji administracyjnej umożliwiającej realizację robót oraz uzyskanie decyzji administracyjnej zezwalającej na realizację robót. </w:t>
      </w:r>
    </w:p>
    <w:p w14:paraId="67F992F2" w14:textId="77777777" w:rsidR="00871DD2" w:rsidRPr="006C15A6" w:rsidRDefault="00871DD2" w:rsidP="00466E8F">
      <w:pPr>
        <w:numPr>
          <w:ilvl w:val="0"/>
          <w:numId w:val="14"/>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wykonania aktualnego podkładu geodezyjnego do celów projektowych w skali 1:500 (o ile będzie wymagany), </w:t>
      </w:r>
    </w:p>
    <w:p w14:paraId="6C8729D9" w14:textId="77777777" w:rsidR="00871DD2" w:rsidRPr="006C15A6" w:rsidRDefault="00871DD2" w:rsidP="00466E8F">
      <w:pPr>
        <w:numPr>
          <w:ilvl w:val="0"/>
          <w:numId w:val="14"/>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zapewnienia udziału w opracowaniu projektu osób posiadających uprawnienia budowlane do projektowania w odpowiedniej specjalności (zgodnie ze złożoną ofertą) oraz wzajemne skoordynowanie techniczne wykonanych przez te osoby opracowań projektowych, zapewniające uwzględnienie zawartych w przepisach zasad bezpieczeństwa i ochrony zdrowia w procesie budowy, z uwzględnieniem specyfiki projektowanych obiektów budowlanych, </w:t>
      </w:r>
    </w:p>
    <w:p w14:paraId="185D652B" w14:textId="77777777" w:rsidR="00871DD2" w:rsidRPr="006C15A6"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hAnsi="Open Sans" w:cs="Open Sans"/>
          <w:sz w:val="20"/>
          <w:szCs w:val="20"/>
        </w:rPr>
        <w:t>Wykonawca zobowiązany jest do bieżącej współpracy z Zamawiającym i Użytkownikiem na każdym etapie wykonywania prac projektowych.</w:t>
      </w:r>
    </w:p>
    <w:p w14:paraId="51FED57F" w14:textId="77777777" w:rsidR="00871DD2" w:rsidRPr="006C15A6"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hAnsi="Open Sans" w:cs="Open Sans"/>
          <w:sz w:val="20"/>
          <w:szCs w:val="20"/>
        </w:rPr>
        <w:t>Kontakty pomiędzy stronami odbywać się będą w terminach i miejscach obustronnie ustalonych. Wszelkie ustalenia dokonywane będą wyłącznie na piśmie (w tym za pomocą korespondencji elektronicznej). Pierwsze spotkanie Wykonawca winien zorganizować nie później niż 2 tygodnie od daty zawarcia umowy.</w:t>
      </w:r>
    </w:p>
    <w:p w14:paraId="38514FCA" w14:textId="77777777" w:rsidR="00871DD2" w:rsidRPr="006C15A6"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pozyskania wszystkich materiałów niezbędnych do sporządzania projektów i realizacji zamówienia (warunków, map, uzgodnień, opinii), </w:t>
      </w:r>
    </w:p>
    <w:p w14:paraId="226ECC61" w14:textId="77777777" w:rsidR="00871DD2" w:rsidRPr="006C15A6"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zagospodarowania terenu zgodnie z wytycznymi i warunkami technicznymi oraz decyzją o warunkach zabudowy i zagospodarowania terenu dla zadania na terenie dla którego brak obowiązującego bądź będącego w toku sporządzania, miejscowego planu zagospodarowania przestrzennego,  </w:t>
      </w:r>
    </w:p>
    <w:p w14:paraId="0C1E6D29" w14:textId="77777777" w:rsidR="00871DD2" w:rsidRPr="006C15A6"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sprawdzenia czy dla danego terenu nie obowiązują wymagania dodatkowe, wynikające m. in.  z przepisów prawa wodnego oraz przepisów związanych z ochroną środowiska, </w:t>
      </w:r>
    </w:p>
    <w:p w14:paraId="064E6EE7" w14:textId="77777777" w:rsidR="00871DD2" w:rsidRPr="006C15A6"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zastosowania materiałów budowlanych bardzo dobrej jakości dostosowanych do warunków użytkowania, </w:t>
      </w:r>
    </w:p>
    <w:p w14:paraId="0A013F74" w14:textId="77777777" w:rsidR="00871DD2" w:rsidRPr="006C15A6" w:rsidRDefault="00871DD2" w:rsidP="00466E8F">
      <w:pPr>
        <w:numPr>
          <w:ilvl w:val="0"/>
          <w:numId w:val="16"/>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podczas opracowywania dokumentacji bieżącego dostarczania dokumentów takich jak kopie złożonych wniosków, uzyskanych opinii, uzgodnień i decyzji administracyjnych, </w:t>
      </w:r>
    </w:p>
    <w:p w14:paraId="6CEC0D12" w14:textId="77777777" w:rsidR="00871DD2" w:rsidRPr="006C15A6"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hAnsi="Open Sans" w:cs="Open Sans"/>
          <w:sz w:val="20"/>
          <w:szCs w:val="20"/>
        </w:rPr>
        <w:t xml:space="preserve">Wykonawca w terminie 7 dni kalendarzowych od daty zawarcia umowy zobowiązany jest do sporządzenia i dostarczenia Zamawiającemu terminarza czynności z harmonogramem terminowym realizacji przedmiotu zamówienia uwzględniającego między innymi wymienione poniżej czynności: - złożenie ewentualnych wniosków o warunki techniczne - pozyskanie mapy co celów informacyjnych - sporządzenie ekspertyz/ </w:t>
      </w:r>
      <w:r w:rsidRPr="006C15A6">
        <w:rPr>
          <w:rFonts w:ascii="Open Sans" w:hAnsi="Open Sans" w:cs="Open Sans"/>
          <w:sz w:val="20"/>
          <w:szCs w:val="20"/>
        </w:rPr>
        <w:lastRenderedPageBreak/>
        <w:t>orzeczeń technicznych - uzyskanie odstępstw od przepisów technicznych, niezbędnych opinii i zgód - przekazanie dokumentacji projektowej do uzgodnień - złożenia uzgodnionej dokumentacji - rozpoczęcia prac budowlanych - oraz innych terminów związanych z realizacją zadania</w:t>
      </w:r>
    </w:p>
    <w:p w14:paraId="36BE53C4" w14:textId="30ED6BB2" w:rsidR="00871DD2" w:rsidRPr="006C15A6"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 xml:space="preserve">Najpóźniej w czasie 3 tygodni od daty zawarcia umowy, Wykonawca zobowiązany będzie do przedłożenia szkicu </w:t>
      </w:r>
      <w:r w:rsidR="00C21D5B">
        <w:rPr>
          <w:rFonts w:ascii="Open Sans" w:eastAsia="Times New Roman" w:hAnsi="Open Sans" w:cs="Open Sans"/>
          <w:b/>
          <w:bCs/>
          <w:sz w:val="20"/>
          <w:szCs w:val="20"/>
          <w:lang w:eastAsia="pl-PL"/>
        </w:rPr>
        <w:t>lokalizacyjnego</w:t>
      </w:r>
      <w:r w:rsidRPr="006C15A6">
        <w:rPr>
          <w:rFonts w:ascii="Open Sans" w:eastAsia="Times New Roman" w:hAnsi="Open Sans" w:cs="Open Sans"/>
          <w:b/>
          <w:bCs/>
          <w:sz w:val="20"/>
          <w:szCs w:val="20"/>
          <w:lang w:eastAsia="pl-PL"/>
        </w:rPr>
        <w:t xml:space="preserve"> projektowanego zagospodarowania terenu na mapie do celów informacyjnych, do zaopiniowania przez Wnioskodawcę, Zamawiającego, przyszłego Użytkownika oraz Zarządcę Terenu . </w:t>
      </w:r>
      <w:r w:rsidRPr="006C15A6">
        <w:rPr>
          <w:rFonts w:ascii="Open Sans" w:eastAsia="Times New Roman" w:hAnsi="Open Sans" w:cs="Open Sans"/>
          <w:sz w:val="20"/>
          <w:szCs w:val="20"/>
          <w:lang w:eastAsia="pl-PL"/>
        </w:rPr>
        <w:t> </w:t>
      </w:r>
    </w:p>
    <w:p w14:paraId="3EA05328" w14:textId="77777777" w:rsidR="00871DD2" w:rsidRPr="006C15A6"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hAnsi="Open Sans" w:cs="Open Sans"/>
          <w:sz w:val="20"/>
          <w:szCs w:val="20"/>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27A2EDEA" w14:textId="77777777" w:rsidR="00871DD2" w:rsidRPr="006C15A6"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hAnsi="Open Sans" w:cs="Open Sans"/>
          <w:sz w:val="20"/>
          <w:szCs w:val="20"/>
        </w:rPr>
        <w:t>Dokumentacja projektowa musi uzyskać akceptacje Zamawiającego przed złożeniem jej przez Wykonawcę do uzgodnień i pozwoleń</w:t>
      </w:r>
    </w:p>
    <w:p w14:paraId="04FE2FEE" w14:textId="78C43D48" w:rsidR="009626AE" w:rsidRPr="006C15A6" w:rsidRDefault="009626AE"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6C15A6">
        <w:rPr>
          <w:rFonts w:ascii="Open Sans" w:hAnsi="Open Sans" w:cs="Open Sans"/>
          <w:sz w:val="20"/>
          <w:szCs w:val="20"/>
        </w:rPr>
        <w:t>Wykonawca zobowiązany jest do zapewnienia nadzoru autorskiego na etapie realizacji inwestycji. Koszt nadzoru należy uwzględnić w wynagrodzeniu ryczałtowym.</w:t>
      </w:r>
    </w:p>
    <w:p w14:paraId="308DEF51" w14:textId="77777777" w:rsidR="00871DD2" w:rsidRPr="006C15A6" w:rsidRDefault="00871DD2" w:rsidP="00871DD2">
      <w:pPr>
        <w:tabs>
          <w:tab w:val="left" w:pos="1701"/>
        </w:tabs>
        <w:spacing w:after="0" w:line="276" w:lineRule="auto"/>
        <w:ind w:left="1418"/>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5022D0F0" w14:textId="77777777" w:rsidR="00871DD2" w:rsidRPr="006C15A6" w:rsidRDefault="00871DD2" w:rsidP="00E72A73">
      <w:pPr>
        <w:pStyle w:val="Nagwek2"/>
        <w:rPr>
          <w:rFonts w:cs="Open Sans"/>
        </w:rPr>
      </w:pPr>
      <w:bookmarkStart w:id="14" w:name="_Toc145594733"/>
      <w:r w:rsidRPr="006C15A6">
        <w:rPr>
          <w:rFonts w:cs="Open Sans"/>
        </w:rPr>
        <w:t>Znaki towarowe:</w:t>
      </w:r>
      <w:bookmarkEnd w:id="14"/>
      <w:r w:rsidRPr="006C15A6">
        <w:rPr>
          <w:rFonts w:cs="Open Sans"/>
        </w:rPr>
        <w:t> </w:t>
      </w:r>
    </w:p>
    <w:p w14:paraId="0916C844" w14:textId="77777777" w:rsidR="009626AE" w:rsidRPr="006C15A6" w:rsidRDefault="009626AE" w:rsidP="009626AE">
      <w:pPr>
        <w:rPr>
          <w:rFonts w:ascii="Open Sans" w:hAnsi="Open Sans" w:cs="Open Sans"/>
          <w:lang w:eastAsia="pl-PL"/>
        </w:rPr>
      </w:pPr>
    </w:p>
    <w:p w14:paraId="62B67136" w14:textId="77777777" w:rsidR="00871DD2" w:rsidRPr="006C15A6" w:rsidRDefault="00871DD2" w:rsidP="00871DD2">
      <w:pPr>
        <w:spacing w:after="0" w:line="276" w:lineRule="auto"/>
        <w:ind w:left="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 opracowanej dokumentacji nie można stosować zapisów, które mogłyby utrudniać uczciwą konkurencję, w szczególności przez wskazanie znaków towarowych, patentów lub pochodzenia, źródła lub szczególnego procesu, który charakteryzuje produkty lub usługi dostarczane przez konkretnego wykonawcę. Jedynym wyjątkiem od tej zasady jest przypadek, w którym wskazanie znaków towarowych, patentów lub pochodzenia, źródła lub szczególnego procesu, który charakteryzuje produkty lub usługi dostarczane przez konkretnego wykonawcę nie doprowadzi do uprzywilejowania lub wyeliminowania niektórych wykonawców lub produktów lub nie można opisać przedmiotu zamówienia w wystarczająco precyzyjny i zrozumiały sposób, a wykonawca uzyskał uprzednio pisemną zgodę zamawiającego na takie wskazanie. W przypadku wyrażenia przez zamawiającego pisemnej zgody na wskazanie znaków towarowych, patentów lub pochodzenia, źródła lub szczególnego procesu, który charakteryzuje produkty lub usługi dostarczane przez konkretnego wykonawcę, wykonawca jest zobowiązany opisać w dokumentacji specyfikę przedmiotu zamówienia powodującą konieczność takiego wskazania oraz użyć przy wskazaniu słów „lub równoważny”. W takim przypadku obowiązkiem Wykonawcy jest wskazanie kryteriów stosowanych w celu oceny równoważności. Zamawiający uzna za równoważne rozwiązania, których zastosowanie nie spowoduje zmiany przedmiotu zamówienia w zakresie przyjętej technologii wykonania. </w:t>
      </w:r>
    </w:p>
    <w:p w14:paraId="7F0673CD" w14:textId="77777777" w:rsidR="00E72A73" w:rsidRPr="006C15A6" w:rsidRDefault="00E72A73" w:rsidP="00871DD2">
      <w:pPr>
        <w:spacing w:after="0" w:line="276" w:lineRule="auto"/>
        <w:ind w:left="420"/>
        <w:jc w:val="both"/>
        <w:textAlignment w:val="baseline"/>
        <w:rPr>
          <w:rFonts w:ascii="Open Sans" w:eastAsia="Times New Roman" w:hAnsi="Open Sans" w:cs="Open Sans"/>
          <w:sz w:val="20"/>
          <w:szCs w:val="20"/>
          <w:lang w:eastAsia="pl-PL"/>
        </w:rPr>
      </w:pPr>
    </w:p>
    <w:p w14:paraId="32D9BC7E" w14:textId="002A33AE" w:rsidR="00231A8D" w:rsidRPr="006C15A6" w:rsidRDefault="00FC3913" w:rsidP="005E379F">
      <w:pPr>
        <w:pStyle w:val="Nagwek1"/>
        <w:spacing w:line="276" w:lineRule="auto"/>
      </w:pPr>
      <w:bookmarkStart w:id="15" w:name="_Toc145594734"/>
      <w:r w:rsidRPr="006C15A6">
        <w:t>Roboty budowlane</w:t>
      </w:r>
      <w:bookmarkEnd w:id="15"/>
    </w:p>
    <w:p w14:paraId="2B376384" w14:textId="77777777" w:rsidR="00871DD2" w:rsidRPr="006C15A6" w:rsidRDefault="00871DD2" w:rsidP="00466E8F">
      <w:pPr>
        <w:pStyle w:val="Nagwek2"/>
        <w:numPr>
          <w:ilvl w:val="1"/>
          <w:numId w:val="68"/>
        </w:numPr>
        <w:rPr>
          <w:rFonts w:cs="Open Sans"/>
        </w:rPr>
      </w:pPr>
      <w:bookmarkStart w:id="16" w:name="_Toc145594735"/>
      <w:r w:rsidRPr="006C15A6">
        <w:rPr>
          <w:rFonts w:cs="Open Sans"/>
        </w:rPr>
        <w:t>Zakres zamówienia:</w:t>
      </w:r>
      <w:bookmarkEnd w:id="16"/>
      <w:r w:rsidRPr="006C15A6">
        <w:rPr>
          <w:rFonts w:cs="Open Sans"/>
        </w:rPr>
        <w:t> </w:t>
      </w:r>
    </w:p>
    <w:p w14:paraId="06F18923" w14:textId="77777777" w:rsidR="00871DD2" w:rsidRPr="006C15A6" w:rsidRDefault="00871DD2" w:rsidP="00871DD2">
      <w:pPr>
        <w:spacing w:after="0" w:line="276" w:lineRule="auto"/>
        <w:ind w:left="55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7B26B072" w14:textId="77777777" w:rsidR="00871DD2" w:rsidRPr="006C15A6" w:rsidRDefault="00871DD2" w:rsidP="00871DD2">
      <w:pPr>
        <w:spacing w:after="0" w:line="276" w:lineRule="auto"/>
        <w:ind w:left="55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W ramach projektu planowane jest wykonanie kompleksowe robót budowlano–montażowych w oparciu o zatwierdzoną dokumentację projektową obejmujące : </w:t>
      </w:r>
    </w:p>
    <w:p w14:paraId="164BF01D" w14:textId="77777777" w:rsidR="00871DD2" w:rsidRPr="006C15A6" w:rsidRDefault="00871DD2" w:rsidP="00871DD2">
      <w:pPr>
        <w:spacing w:after="0" w:line="276" w:lineRule="auto"/>
        <w:ind w:left="55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7A47552F" w14:textId="77777777" w:rsidR="00871DD2" w:rsidRPr="006C15A6" w:rsidRDefault="00871DD2" w:rsidP="00466E8F">
      <w:pPr>
        <w:numPr>
          <w:ilvl w:val="0"/>
          <w:numId w:val="18"/>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shd w:val="clear" w:color="auto" w:fill="FFFFFF"/>
          <w:lang w:eastAsia="pl-PL"/>
        </w:rPr>
        <w:t>Prace przygotowawcze:</w:t>
      </w:r>
      <w:r w:rsidRPr="006C15A6">
        <w:rPr>
          <w:rFonts w:ascii="Open Sans" w:eastAsia="Times New Roman" w:hAnsi="Open Sans" w:cs="Open Sans"/>
          <w:sz w:val="20"/>
          <w:szCs w:val="20"/>
          <w:lang w:eastAsia="pl-PL"/>
        </w:rPr>
        <w:t> </w:t>
      </w:r>
    </w:p>
    <w:p w14:paraId="1D9BE550" w14:textId="77777777" w:rsidR="00871DD2" w:rsidRPr="006C15A6" w:rsidRDefault="00871DD2" w:rsidP="00D31A47">
      <w:pPr>
        <w:numPr>
          <w:ilvl w:val="0"/>
          <w:numId w:val="19"/>
        </w:numPr>
        <w:shd w:val="clear" w:color="auto" w:fill="FFFFFF"/>
        <w:tabs>
          <w:tab w:val="left" w:pos="1701"/>
        </w:tabs>
        <w:spacing w:after="0" w:line="276" w:lineRule="auto"/>
        <w:ind w:left="142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shd w:val="clear" w:color="auto" w:fill="FFFFFF"/>
          <w:lang w:eastAsia="pl-PL"/>
        </w:rPr>
        <w:t>zorganizowanie i odpowiednie zabezpieczenie placu budowy,</w:t>
      </w:r>
      <w:r w:rsidRPr="006C15A6">
        <w:rPr>
          <w:rFonts w:ascii="Open Sans" w:eastAsia="Times New Roman" w:hAnsi="Open Sans" w:cs="Open Sans"/>
          <w:sz w:val="20"/>
          <w:szCs w:val="20"/>
          <w:lang w:eastAsia="pl-PL"/>
        </w:rPr>
        <w:t> </w:t>
      </w:r>
    </w:p>
    <w:p w14:paraId="00B8DDA5" w14:textId="46A51F49" w:rsidR="00871DD2" w:rsidRPr="006C15A6" w:rsidRDefault="00871DD2" w:rsidP="00D31A47">
      <w:pPr>
        <w:numPr>
          <w:ilvl w:val="0"/>
          <w:numId w:val="19"/>
        </w:numPr>
        <w:shd w:val="clear" w:color="auto" w:fill="FFFFFF"/>
        <w:tabs>
          <w:tab w:val="left" w:pos="1701"/>
        </w:tabs>
        <w:spacing w:after="0" w:line="276" w:lineRule="auto"/>
        <w:ind w:left="142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shd w:val="clear" w:color="auto" w:fill="FFFFFF"/>
          <w:lang w:eastAsia="pl-PL"/>
        </w:rPr>
        <w:t>odpowiednie zabezpieczenie istniejąc</w:t>
      </w:r>
      <w:r w:rsidR="00523744" w:rsidRPr="006C15A6">
        <w:rPr>
          <w:rFonts w:ascii="Open Sans" w:eastAsia="Times New Roman" w:hAnsi="Open Sans" w:cs="Open Sans"/>
          <w:sz w:val="20"/>
          <w:szCs w:val="20"/>
          <w:shd w:val="clear" w:color="auto" w:fill="FFFFFF"/>
          <w:lang w:eastAsia="pl-PL"/>
        </w:rPr>
        <w:t>ych elementów</w:t>
      </w:r>
      <w:r w:rsidRPr="006C15A6">
        <w:rPr>
          <w:rFonts w:ascii="Open Sans" w:eastAsia="Times New Roman" w:hAnsi="Open Sans" w:cs="Open Sans"/>
          <w:sz w:val="20"/>
          <w:szCs w:val="20"/>
          <w:shd w:val="clear" w:color="auto" w:fill="FFFFFF"/>
          <w:lang w:eastAsia="pl-PL"/>
        </w:rPr>
        <w:t xml:space="preserve">, </w:t>
      </w:r>
    </w:p>
    <w:p w14:paraId="4F1BC387" w14:textId="77777777" w:rsidR="00871DD2" w:rsidRPr="006C15A6" w:rsidRDefault="00871DD2" w:rsidP="00D31A47">
      <w:pPr>
        <w:numPr>
          <w:ilvl w:val="0"/>
          <w:numId w:val="19"/>
        </w:numPr>
        <w:shd w:val="clear" w:color="auto" w:fill="FFFFFF"/>
        <w:tabs>
          <w:tab w:val="left" w:pos="1701"/>
        </w:tabs>
        <w:spacing w:after="0" w:line="276" w:lineRule="auto"/>
        <w:ind w:left="142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shd w:val="clear" w:color="auto" w:fill="FFFFFF"/>
          <w:lang w:eastAsia="pl-PL"/>
        </w:rPr>
        <w:t>oczyszczenie i przygotowanie terenu pod inwestycję,</w:t>
      </w:r>
      <w:r w:rsidRPr="006C15A6">
        <w:rPr>
          <w:rFonts w:ascii="Open Sans" w:eastAsia="Times New Roman" w:hAnsi="Open Sans" w:cs="Open Sans"/>
          <w:sz w:val="20"/>
          <w:szCs w:val="20"/>
          <w:lang w:eastAsia="pl-PL"/>
        </w:rPr>
        <w:t> </w:t>
      </w:r>
    </w:p>
    <w:p w14:paraId="772901E9" w14:textId="77777777" w:rsidR="00871DD2" w:rsidRPr="006C15A6" w:rsidRDefault="00871DD2" w:rsidP="00D31A47">
      <w:pPr>
        <w:numPr>
          <w:ilvl w:val="0"/>
          <w:numId w:val="20"/>
        </w:numPr>
        <w:shd w:val="clear" w:color="auto" w:fill="FFFFFF"/>
        <w:tabs>
          <w:tab w:val="left" w:pos="1701"/>
        </w:tabs>
        <w:spacing w:after="0" w:line="276" w:lineRule="auto"/>
        <w:ind w:left="142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shd w:val="clear" w:color="auto" w:fill="FFFFFF"/>
          <w:lang w:eastAsia="pl-PL"/>
        </w:rPr>
        <w:t>ocena i wykonanie badań warunków geologicznych,</w:t>
      </w:r>
      <w:r w:rsidRPr="006C15A6">
        <w:rPr>
          <w:rFonts w:ascii="Open Sans" w:eastAsia="Times New Roman" w:hAnsi="Open Sans" w:cs="Open Sans"/>
          <w:sz w:val="20"/>
          <w:szCs w:val="20"/>
          <w:lang w:eastAsia="pl-PL"/>
        </w:rPr>
        <w:t> </w:t>
      </w:r>
    </w:p>
    <w:p w14:paraId="7B3B3436" w14:textId="77777777" w:rsidR="00871DD2" w:rsidRPr="006C15A6" w:rsidRDefault="00871DD2"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shd w:val="clear" w:color="auto" w:fill="FFFFFF"/>
          <w:lang w:eastAsia="pl-PL"/>
        </w:rPr>
        <w:t xml:space="preserve">Wykonanie oświetlenia placu zabaw, </w:t>
      </w:r>
    </w:p>
    <w:p w14:paraId="294F0377" w14:textId="77777777" w:rsidR="00871DD2" w:rsidRPr="006C15A6" w:rsidRDefault="00871DD2" w:rsidP="00466E8F">
      <w:pPr>
        <w:pStyle w:val="Akapitzlist"/>
        <w:numPr>
          <w:ilvl w:val="0"/>
          <w:numId w:val="48"/>
        </w:numPr>
        <w:shd w:val="clear" w:color="auto" w:fill="FFFFFF"/>
        <w:spacing w:after="0" w:line="276" w:lineRule="auto"/>
        <w:ind w:left="184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Posadowienie słupa oświetleniowego</w:t>
      </w:r>
    </w:p>
    <w:p w14:paraId="5744ABD8" w14:textId="77777777" w:rsidR="00871DD2" w:rsidRPr="006C15A6" w:rsidRDefault="00871DD2" w:rsidP="00466E8F">
      <w:pPr>
        <w:pStyle w:val="Akapitzlist"/>
        <w:numPr>
          <w:ilvl w:val="0"/>
          <w:numId w:val="48"/>
        </w:numPr>
        <w:shd w:val="clear" w:color="auto" w:fill="FFFFFF"/>
        <w:spacing w:after="0" w:line="276" w:lineRule="auto"/>
        <w:ind w:left="184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Wykonanie podłączenia słupa do istniejących elementów zagospodarowania terenu</w:t>
      </w:r>
    </w:p>
    <w:p w14:paraId="00815F7B" w14:textId="77777777" w:rsidR="00871DD2" w:rsidRPr="006C15A6" w:rsidRDefault="00871DD2" w:rsidP="00466E8F">
      <w:pPr>
        <w:pStyle w:val="Akapitzlist"/>
        <w:numPr>
          <w:ilvl w:val="0"/>
          <w:numId w:val="48"/>
        </w:numPr>
        <w:shd w:val="clear" w:color="auto" w:fill="FFFFFF"/>
        <w:spacing w:after="0" w:line="276" w:lineRule="auto"/>
        <w:ind w:left="184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Wymiana tabliczki słupowej</w:t>
      </w:r>
    </w:p>
    <w:p w14:paraId="7E389545" w14:textId="77777777" w:rsidR="00871DD2" w:rsidRPr="006C15A6" w:rsidRDefault="00871DD2" w:rsidP="00466E8F">
      <w:pPr>
        <w:numPr>
          <w:ilvl w:val="0"/>
          <w:numId w:val="22"/>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shd w:val="clear" w:color="auto" w:fill="FFFFFF"/>
          <w:lang w:eastAsia="pl-PL"/>
        </w:rPr>
        <w:t>Porządkowanie terenu po robotach</w:t>
      </w:r>
      <w:r w:rsidRPr="006C15A6">
        <w:rPr>
          <w:rFonts w:ascii="Open Sans" w:eastAsia="Times New Roman" w:hAnsi="Open Sans" w:cs="Open Sans"/>
          <w:sz w:val="20"/>
          <w:szCs w:val="20"/>
          <w:lang w:eastAsia="pl-PL"/>
        </w:rPr>
        <w:t> </w:t>
      </w:r>
    </w:p>
    <w:p w14:paraId="5BC382FC" w14:textId="77777777" w:rsidR="00871DD2" w:rsidRPr="006C15A6" w:rsidRDefault="00871DD2" w:rsidP="00D31A47">
      <w:pPr>
        <w:numPr>
          <w:ilvl w:val="0"/>
          <w:numId w:val="23"/>
        </w:numPr>
        <w:shd w:val="clear" w:color="auto" w:fill="FFFFFF"/>
        <w:tabs>
          <w:tab w:val="left" w:pos="1701"/>
        </w:tabs>
        <w:spacing w:after="0" w:line="276" w:lineRule="auto"/>
        <w:ind w:left="142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shd w:val="clear" w:color="auto" w:fill="FFFFFF"/>
          <w:lang w:eastAsia="pl-PL"/>
        </w:rPr>
        <w:t>odtworzenie nawierzchni,</w:t>
      </w:r>
    </w:p>
    <w:p w14:paraId="7684D9C8" w14:textId="77777777" w:rsidR="00871DD2" w:rsidRPr="006C15A6" w:rsidRDefault="00871DD2" w:rsidP="00D31A47">
      <w:pPr>
        <w:numPr>
          <w:ilvl w:val="0"/>
          <w:numId w:val="23"/>
        </w:numPr>
        <w:shd w:val="clear" w:color="auto" w:fill="FFFFFF"/>
        <w:tabs>
          <w:tab w:val="left" w:pos="1701"/>
        </w:tabs>
        <w:spacing w:after="0" w:line="276" w:lineRule="auto"/>
        <w:ind w:left="142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shd w:val="clear" w:color="auto" w:fill="FFFFFF"/>
          <w:lang w:eastAsia="pl-PL"/>
        </w:rPr>
        <w:t>uporządkowanie terenu,</w:t>
      </w:r>
      <w:r w:rsidRPr="006C15A6">
        <w:rPr>
          <w:rFonts w:ascii="Open Sans" w:eastAsia="Times New Roman" w:hAnsi="Open Sans" w:cs="Open Sans"/>
          <w:sz w:val="20"/>
          <w:szCs w:val="20"/>
          <w:lang w:eastAsia="pl-PL"/>
        </w:rPr>
        <w:t> </w:t>
      </w:r>
    </w:p>
    <w:p w14:paraId="61A3BE7F" w14:textId="77777777" w:rsidR="00871DD2" w:rsidRPr="006C15A6" w:rsidRDefault="00871DD2" w:rsidP="00466E8F">
      <w:pPr>
        <w:numPr>
          <w:ilvl w:val="0"/>
          <w:numId w:val="24"/>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shd w:val="clear" w:color="auto" w:fill="FFFFFF"/>
          <w:lang w:eastAsia="pl-PL"/>
        </w:rPr>
        <w:t>Sporządzenie dokumentacji budowy i dokumentacji powykonawczej,</w:t>
      </w:r>
      <w:r w:rsidRPr="006C15A6">
        <w:rPr>
          <w:rFonts w:ascii="Open Sans" w:eastAsia="Times New Roman" w:hAnsi="Open Sans" w:cs="Open Sans"/>
          <w:sz w:val="20"/>
          <w:szCs w:val="20"/>
          <w:lang w:eastAsia="pl-PL"/>
        </w:rPr>
        <w:t> </w:t>
      </w:r>
    </w:p>
    <w:p w14:paraId="61CFFD41" w14:textId="77777777" w:rsidR="00871DD2" w:rsidRPr="006C15A6" w:rsidRDefault="00871DD2" w:rsidP="00871DD2">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FF0000"/>
          <w:sz w:val="20"/>
          <w:szCs w:val="20"/>
          <w:lang w:eastAsia="pl-PL"/>
        </w:rPr>
        <w:t> </w:t>
      </w:r>
    </w:p>
    <w:p w14:paraId="03338EC5" w14:textId="77777777" w:rsidR="00871DD2" w:rsidRPr="006C15A6" w:rsidRDefault="00871DD2" w:rsidP="00E72A73">
      <w:pPr>
        <w:pStyle w:val="Nagwek2"/>
        <w:rPr>
          <w:rFonts w:cs="Open Sans"/>
        </w:rPr>
      </w:pPr>
      <w:bookmarkStart w:id="17" w:name="_Toc145594736"/>
      <w:r w:rsidRPr="006C15A6">
        <w:rPr>
          <w:rFonts w:cs="Open Sans"/>
        </w:rPr>
        <w:t>Materiały wyjściowe</w:t>
      </w:r>
      <w:bookmarkEnd w:id="17"/>
      <w:r w:rsidRPr="006C15A6">
        <w:rPr>
          <w:rFonts w:cs="Open Sans"/>
        </w:rPr>
        <w:t> </w:t>
      </w:r>
    </w:p>
    <w:p w14:paraId="3722E36D" w14:textId="77777777" w:rsidR="00E72A73" w:rsidRPr="006C15A6" w:rsidRDefault="00E72A73" w:rsidP="00D31A47">
      <w:pPr>
        <w:spacing w:after="0"/>
        <w:rPr>
          <w:rFonts w:ascii="Open Sans" w:hAnsi="Open Sans" w:cs="Open Sans"/>
          <w:lang w:eastAsia="pl-PL"/>
        </w:rPr>
      </w:pPr>
    </w:p>
    <w:p w14:paraId="6BF8BB1C" w14:textId="77777777" w:rsidR="00871DD2" w:rsidRPr="006C15A6" w:rsidRDefault="00871DD2" w:rsidP="00871DD2">
      <w:pPr>
        <w:spacing w:after="0" w:line="276" w:lineRule="auto"/>
        <w:ind w:left="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Szczegółowy przedmiot zamówienia określać będzie dokumentacja projektowa wykonana w ramach I przedmiotu zamówienia. </w:t>
      </w:r>
    </w:p>
    <w:p w14:paraId="402F0D12" w14:textId="77777777" w:rsidR="00871DD2" w:rsidRPr="006C15A6" w:rsidRDefault="00871DD2" w:rsidP="00871DD2">
      <w:pPr>
        <w:spacing w:after="0" w:line="276" w:lineRule="auto"/>
        <w:ind w:left="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Przedmiot zamówienia winien odpowiadać przepisom prawa, odnośnym normom  </w:t>
      </w:r>
      <w:r w:rsidRPr="006C15A6">
        <w:rPr>
          <w:rFonts w:ascii="Open Sans" w:eastAsia="Times New Roman" w:hAnsi="Open Sans" w:cs="Open Sans"/>
          <w:sz w:val="20"/>
          <w:szCs w:val="20"/>
          <w:lang w:eastAsia="pl-PL"/>
        </w:rPr>
        <w:br/>
        <w:t>i standardom, a także wymaganiom technicznym obowiązujących w dniu odbioru robót. </w:t>
      </w:r>
    </w:p>
    <w:p w14:paraId="68154BAC" w14:textId="77777777" w:rsidR="00871DD2" w:rsidRPr="006C15A6" w:rsidRDefault="00871DD2" w:rsidP="00871DD2">
      <w:pPr>
        <w:spacing w:after="0" w:line="276" w:lineRule="auto"/>
        <w:ind w:left="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zobowiązany jest do przestrzegania obowiązujących lub podanych w dokumentacji projektowej norm i standardów oraz przepisów prawa mających zastosowanie do wykonywanych robót. </w:t>
      </w:r>
    </w:p>
    <w:p w14:paraId="1404E10D" w14:textId="77777777" w:rsidR="00871DD2" w:rsidRPr="006C15A6" w:rsidRDefault="00871DD2" w:rsidP="00871DD2">
      <w:pPr>
        <w:spacing w:after="0" w:line="276" w:lineRule="auto"/>
        <w:ind w:left="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1A3A61DA" w14:textId="77777777" w:rsidR="00871DD2" w:rsidRPr="006C15A6" w:rsidRDefault="00871DD2" w:rsidP="00543758">
      <w:pPr>
        <w:pStyle w:val="Nagwek2"/>
        <w:ind w:left="851"/>
        <w:rPr>
          <w:rFonts w:cs="Open Sans"/>
        </w:rPr>
      </w:pPr>
      <w:bookmarkStart w:id="18" w:name="_Toc145594737"/>
      <w:r w:rsidRPr="006C15A6">
        <w:rPr>
          <w:rFonts w:cs="Open Sans"/>
        </w:rPr>
        <w:t>Warunki prowadzenia robót</w:t>
      </w:r>
      <w:bookmarkEnd w:id="18"/>
      <w:r w:rsidRPr="006C15A6">
        <w:rPr>
          <w:rFonts w:cs="Open Sans"/>
        </w:rPr>
        <w:t> </w:t>
      </w:r>
    </w:p>
    <w:p w14:paraId="4CC8AF87" w14:textId="77777777" w:rsidR="00871DD2" w:rsidRPr="006C15A6"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Wybrany Wykonawca będzie zobowiązany do kompleksowego wykonania robót stanowiących przedmiot zamówienia. </w:t>
      </w:r>
    </w:p>
    <w:p w14:paraId="4A02A4E2" w14:textId="77777777" w:rsidR="00871DD2" w:rsidRPr="006C15A6"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winien przestrzegać warunków prowadzenia robót zawartych w: </w:t>
      </w:r>
    </w:p>
    <w:p w14:paraId="627C5FF2" w14:textId="77777777" w:rsidR="00871DD2" w:rsidRPr="006C15A6"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Warunkach technicznych i wytycznych,</w:t>
      </w:r>
    </w:p>
    <w:p w14:paraId="5879ABB1" w14:textId="77777777" w:rsidR="00871DD2" w:rsidRPr="006C15A6"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Decyzjach administracyjnych </w:t>
      </w:r>
    </w:p>
    <w:p w14:paraId="4EBC8AE7" w14:textId="77777777" w:rsidR="00871DD2" w:rsidRPr="006C15A6"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projektach wykonawczych, </w:t>
      </w:r>
    </w:p>
    <w:p w14:paraId="3229A572" w14:textId="77777777" w:rsidR="00871DD2" w:rsidRPr="006C15A6"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specyfikacji technicznej  wykonania i odbioru robót budowlanych, </w:t>
      </w:r>
    </w:p>
    <w:p w14:paraId="02BCE4FA" w14:textId="77777777" w:rsidR="00871DD2" w:rsidRPr="006C15A6"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założeniach do technologii wykonania robót zawartych w opisie technicznym do dokumentacji projektowej, </w:t>
      </w:r>
    </w:p>
    <w:p w14:paraId="23A90724" w14:textId="425A7B74" w:rsidR="00871DD2" w:rsidRPr="006C15A6"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uzgodnieniach z GZDiZ, Energa Oświetlenie</w:t>
      </w:r>
      <w:r w:rsidR="004006EE">
        <w:rPr>
          <w:rFonts w:ascii="Open Sans" w:eastAsia="Times New Roman" w:hAnsi="Open Sans" w:cs="Open Sans"/>
          <w:sz w:val="20"/>
          <w:szCs w:val="20"/>
          <w:lang w:eastAsia="pl-PL"/>
        </w:rPr>
        <w:t>,</w:t>
      </w:r>
      <w:r w:rsidRPr="006C15A6">
        <w:rPr>
          <w:rFonts w:ascii="Open Sans" w:eastAsia="Times New Roman" w:hAnsi="Open Sans" w:cs="Open Sans"/>
          <w:sz w:val="20"/>
          <w:szCs w:val="20"/>
          <w:lang w:eastAsia="pl-PL"/>
        </w:rPr>
        <w:t xml:space="preserve"> Zamawiającym</w:t>
      </w:r>
      <w:r w:rsidR="004006EE">
        <w:rPr>
          <w:rFonts w:ascii="Open Sans" w:eastAsia="Times New Roman" w:hAnsi="Open Sans" w:cs="Open Sans"/>
          <w:sz w:val="20"/>
          <w:szCs w:val="20"/>
          <w:lang w:eastAsia="pl-PL"/>
        </w:rPr>
        <w:t xml:space="preserve"> i Radą Dzielnicy</w:t>
      </w:r>
      <w:r w:rsidRPr="006C15A6">
        <w:rPr>
          <w:rFonts w:ascii="Open Sans" w:eastAsia="Times New Roman" w:hAnsi="Open Sans" w:cs="Open Sans"/>
          <w:sz w:val="20"/>
          <w:szCs w:val="20"/>
          <w:lang w:eastAsia="pl-PL"/>
        </w:rPr>
        <w:t>, </w:t>
      </w:r>
    </w:p>
    <w:p w14:paraId="2683AC06" w14:textId="77777777" w:rsidR="00871DD2" w:rsidRPr="006C15A6"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innych uzgodnieniach i opiniach do dokumentacji projektowej, </w:t>
      </w:r>
    </w:p>
    <w:p w14:paraId="246B38A6" w14:textId="77777777" w:rsidR="00871DD2" w:rsidRPr="006C15A6"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decyzjach zawartych w dokumentacji projektowej. </w:t>
      </w:r>
    </w:p>
    <w:p w14:paraId="4069034F" w14:textId="77777777" w:rsidR="00871DD2" w:rsidRPr="006C15A6" w:rsidRDefault="00871DD2" w:rsidP="00871DD2">
      <w:pPr>
        <w:spacing w:after="0" w:line="276" w:lineRule="auto"/>
        <w:ind w:left="420" w:hanging="27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17B0C0B9" w14:textId="77777777" w:rsidR="00871DD2" w:rsidRPr="006C15A6" w:rsidRDefault="00871DD2" w:rsidP="00871DD2">
      <w:pPr>
        <w:spacing w:after="0" w:line="276" w:lineRule="auto"/>
        <w:ind w:left="420" w:hanging="27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Uwaga:</w:t>
      </w:r>
      <w:r w:rsidRPr="006C15A6">
        <w:rPr>
          <w:rFonts w:ascii="Open Sans" w:eastAsia="Times New Roman" w:hAnsi="Open Sans" w:cs="Open Sans"/>
          <w:sz w:val="20"/>
          <w:szCs w:val="20"/>
          <w:lang w:eastAsia="pl-PL"/>
        </w:rPr>
        <w:t> </w:t>
      </w:r>
    </w:p>
    <w:p w14:paraId="72DE3692" w14:textId="77777777" w:rsidR="00871DD2" w:rsidRPr="006C15A6" w:rsidRDefault="00871DD2" w:rsidP="00871DD2">
      <w:pPr>
        <w:spacing w:after="0" w:line="276" w:lineRule="auto"/>
        <w:ind w:left="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Prace objęte przedmiotowym zamówieniem muszą być zgodne z zasadami wiedzy technicznej, obowiązującymi normami, przepisami prawa oraz z załączonymi decyzjami administracyjnymi, pozwoleniami i zgłoszeniami.  </w:t>
      </w:r>
    </w:p>
    <w:p w14:paraId="596F1CE7" w14:textId="77777777" w:rsidR="00E72A73" w:rsidRPr="006C15A6"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zapewni warunki umożliwiające prawidłowe wykonanie prac budowlano montażowych oraz uwzględni w wynagrodzeniu koszty z tym związane. </w:t>
      </w:r>
    </w:p>
    <w:p w14:paraId="12F78615" w14:textId="195B2A36" w:rsidR="00E72A73" w:rsidRPr="006C15A6"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Zamawiający przekaże Wykonawcy do realizacji plac budowy obejmujący teren określony dokumentacją projektową. </w:t>
      </w:r>
    </w:p>
    <w:p w14:paraId="1155D389" w14:textId="77777777" w:rsidR="00543758" w:rsidRPr="006C15A6"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Realizacja przedmiotu zamówienia prowadzona będzie przy zapewnieniu stałej przejezdności ulicy i możliwości wjazdów na posesje sąsiadujące z inwestycją. </w:t>
      </w:r>
    </w:p>
    <w:p w14:paraId="57CD2EDF" w14:textId="77777777" w:rsidR="007A6FE4" w:rsidRPr="006C15A6"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Należy przewidzieć prowadzenie robót w dni wolne od pracy i w trybie zmianowym. </w:t>
      </w:r>
    </w:p>
    <w:p w14:paraId="590880C4" w14:textId="77777777" w:rsidR="007A6FE4" w:rsidRPr="006C15A6"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Ziemię z wykopów, odpady budowlane, gruz z rozbiórki i śmieci należy wywieźć na legalne wysypisko. Koszty wywozu wraz z jego utylizacją i złomowaniem należy uwzględnić w</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wynagrodzeniu ryczałtowym. Odległość dowozu mas ziemnych na wymianę gruntu i materiałów masowych (np. piasek, żwir) Wykonawca ustali we własnym zakresie i uwzględni w wynagrodzeniu ryczałtowym. </w:t>
      </w:r>
    </w:p>
    <w:p w14:paraId="044BD668" w14:textId="77777777" w:rsidR="007A6FE4" w:rsidRPr="006C15A6"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ponosi odpowiedzialność za wykonanie robót zgodnie z warunkami zgłoszenia oraz normami określającymi warunki wykonania i</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odbioru robót. </w:t>
      </w:r>
    </w:p>
    <w:p w14:paraId="2C08733D" w14:textId="55F6560C" w:rsidR="007A6FE4" w:rsidRPr="006C15A6"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xml:space="preserve">Wykonawca w trakcie prowadzenia prac jest odpowiedzialny za utrzymanie zieleni na terenie placu budowy, zasady zabezpieczenia zieleni, procedurę postępowania w przypadku jej uszkodzenia oraz możliwe kary w przypadku stwierdzenia naruszeń określają Szczegółowe zasady odpowiedzialności Wykonawcy za zieleń stanowiące załącznik nr </w:t>
      </w:r>
      <w:r w:rsidR="00A97624">
        <w:rPr>
          <w:rFonts w:ascii="Open Sans" w:eastAsia="Times New Roman" w:hAnsi="Open Sans" w:cs="Open Sans"/>
          <w:sz w:val="20"/>
          <w:szCs w:val="20"/>
          <w:lang w:eastAsia="pl-PL"/>
        </w:rPr>
        <w:t>4</w:t>
      </w:r>
      <w:r w:rsidRPr="006C15A6">
        <w:rPr>
          <w:rFonts w:ascii="Open Sans" w:eastAsia="Times New Roman" w:hAnsi="Open Sans" w:cs="Open Sans"/>
          <w:sz w:val="20"/>
          <w:szCs w:val="20"/>
          <w:lang w:eastAsia="pl-PL"/>
        </w:rPr>
        <w:t xml:space="preserve"> do OPZ. </w:t>
      </w:r>
    </w:p>
    <w:p w14:paraId="2F8F971C" w14:textId="77777777" w:rsidR="007A6FE4" w:rsidRPr="006C15A6"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 przypadku udostępnienia terenu dla ruchu kołowego lub pieszego Wykonawca w wynagrodzeniu ryczałtowym uwzględni koszty zapewnienia tej dostępności, w tym koszty odśnieżania jezdni wraz z ciągami pieszymi oraz koszty zapewnienia oświetlenia. </w:t>
      </w:r>
    </w:p>
    <w:p w14:paraId="176B6EBC" w14:textId="77777777" w:rsidR="007A6FE4" w:rsidRPr="006C15A6"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w wynagrodzeniu ryczałtowym uwzględni koszty opróżniania koszy śmietnikowych znajdujących się na terenie budowy wraz z kosztami wywozu i zagospodarowania odpadów zgodnie z przepisami, w tym w przypadku udostępnienia terenu do ruchu kołowego lub pieszego.</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 </w:t>
      </w:r>
    </w:p>
    <w:p w14:paraId="7D960DCA" w14:textId="77777777" w:rsidR="007A6FE4" w:rsidRPr="006C15A6"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będzie ponosił wszelkie konsekwencje spowodowane niewłaściwym oznakowaniem (i jego utrzymaniem) oraz zabezpieczeniem miejsca robót w czasie ich realizacji jak również w okresie przerw w prowadzonych robotach wobec Zamawiającego, jak również wobec osób trzecich. </w:t>
      </w:r>
    </w:p>
    <w:p w14:paraId="20B9ED47" w14:textId="77777777" w:rsidR="007A6FE4" w:rsidRPr="006C15A6"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Przed rozpoczęciem robót (min. 7 dni) Wykonawca jest zobowiązany przedłożyć do akceptacji Zamawiającego receptury, deklaracje właściwości użytkowych dla materiałów sypkich (kruszywa) oraz materiałów kamiennych i prefabrykatów betonowych, które będą wbudowane na zadaniu. </w:t>
      </w:r>
    </w:p>
    <w:p w14:paraId="614E7A8E" w14:textId="77777777" w:rsidR="007A6FE4" w:rsidRPr="006C15A6"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robót będzie ponosił odpowiedzialność cywilną wobec osób trzecich za wszelkie zdarzenia wynikłe z jego winy w trakcie realizacji całości przedmiotu zamówienia. </w:t>
      </w:r>
    </w:p>
    <w:p w14:paraId="297C6291" w14:textId="77777777" w:rsidR="007A6FE4" w:rsidRPr="006C15A6"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zobowiązany jest prowadzić prace z zachowaniem szczególnej ostrożności w rejonie istniejącej infrastruktury podziemnej. </w:t>
      </w:r>
    </w:p>
    <w:p w14:paraId="612B9D51" w14:textId="4D1B403E" w:rsidR="007A6FE4" w:rsidRPr="006C15A6"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będzie zobowiązany przedstawić receptury atesty i niezbędne badania  laboratoryjne pozwalające na  ocenę przez Zamawiającego jakości wbudowanego materiału. </w:t>
      </w:r>
    </w:p>
    <w:p w14:paraId="234485D4" w14:textId="77777777" w:rsidR="007A6FE4" w:rsidRPr="006C15A6" w:rsidRDefault="007A6FE4" w:rsidP="00871DD2">
      <w:pPr>
        <w:spacing w:after="0" w:line="276" w:lineRule="auto"/>
        <w:ind w:hanging="270"/>
        <w:jc w:val="both"/>
        <w:textAlignment w:val="baseline"/>
        <w:rPr>
          <w:rFonts w:ascii="Open Sans" w:eastAsia="Times New Roman" w:hAnsi="Open Sans" w:cs="Open Sans"/>
          <w:sz w:val="20"/>
          <w:szCs w:val="20"/>
          <w:lang w:eastAsia="pl-PL"/>
        </w:rPr>
      </w:pPr>
    </w:p>
    <w:p w14:paraId="2B226EFF" w14:textId="77777777" w:rsidR="00871DD2" w:rsidRPr="006C15A6" w:rsidRDefault="00871DD2" w:rsidP="00E72A73">
      <w:pPr>
        <w:pStyle w:val="Nagwek2"/>
        <w:tabs>
          <w:tab w:val="clear" w:pos="1134"/>
          <w:tab w:val="left" w:pos="720"/>
        </w:tabs>
        <w:rPr>
          <w:rFonts w:cs="Open Sans"/>
          <w:b w:val="0"/>
          <w:bCs/>
        </w:rPr>
      </w:pPr>
      <w:bookmarkStart w:id="19" w:name="_Toc145594738"/>
      <w:r w:rsidRPr="006C15A6">
        <w:rPr>
          <w:rFonts w:cs="Open Sans"/>
        </w:rPr>
        <w:lastRenderedPageBreak/>
        <w:t xml:space="preserve">Materiały i wyroby użyte do wykonania przedmiotu zamówienia </w:t>
      </w:r>
      <w:r w:rsidRPr="006C15A6">
        <w:rPr>
          <w:rFonts w:cs="Open Sans"/>
          <w:b w:val="0"/>
          <w:bCs/>
        </w:rPr>
        <w:t>podlegają zatwierdzeniu przez nadzór inwestorski i winny spełniać wymogi określone w obowiązujących przepisach, w szczególności w:</w:t>
      </w:r>
      <w:bookmarkEnd w:id="19"/>
      <w:r w:rsidRPr="006C15A6">
        <w:rPr>
          <w:rFonts w:cs="Open Sans"/>
          <w:b w:val="0"/>
          <w:bCs/>
        </w:rPr>
        <w:t>   </w:t>
      </w:r>
    </w:p>
    <w:p w14:paraId="022D73C3" w14:textId="77777777" w:rsidR="00E72A73" w:rsidRPr="006C15A6" w:rsidRDefault="00871DD2" w:rsidP="00466E8F">
      <w:pPr>
        <w:pStyle w:val="Akapitzlist"/>
        <w:numPr>
          <w:ilvl w:val="0"/>
          <w:numId w:val="72"/>
        </w:numPr>
        <w:spacing w:after="0" w:line="276" w:lineRule="auto"/>
        <w:ind w:right="-1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Ustawie z dnia 7 lipca 1994 r.  – Prawo budowlane  </w:t>
      </w:r>
    </w:p>
    <w:p w14:paraId="688D130E" w14:textId="5B024C14" w:rsidR="00871DD2" w:rsidRPr="006C15A6" w:rsidRDefault="00871DD2" w:rsidP="00466E8F">
      <w:pPr>
        <w:pStyle w:val="Akapitzlist"/>
        <w:numPr>
          <w:ilvl w:val="0"/>
          <w:numId w:val="72"/>
        </w:numPr>
        <w:spacing w:after="0" w:line="276" w:lineRule="auto"/>
        <w:ind w:right="-1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Ustawie o wyrobach budowlanych z dnia 16 kwietnia 2004r.  </w:t>
      </w:r>
    </w:p>
    <w:p w14:paraId="0720F713" w14:textId="77777777" w:rsidR="00871DD2" w:rsidRPr="006C15A6" w:rsidRDefault="00871DD2" w:rsidP="00871DD2">
      <w:pPr>
        <w:spacing w:after="0" w:line="276" w:lineRule="auto"/>
        <w:ind w:left="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4F24D73C" w14:textId="77777777" w:rsidR="00E72A73" w:rsidRPr="006C15A6" w:rsidRDefault="00871DD2" w:rsidP="00466E8F">
      <w:pPr>
        <w:pStyle w:val="Akapitzlist"/>
        <w:numPr>
          <w:ilvl w:val="0"/>
          <w:numId w:val="71"/>
        </w:num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Przed użyciem i wbudowaniem wyrobów i materiałów budowlanych Wykonawca zobowiązany jest do dostarczenia Zamawiającemu dokumentów potwierdzających, że wszystkie materiały, systemy, produkty, rozwiązania posiadają wymagane prawem, aktualne świadectwa, deklaracje, certyfikaty, aprobaty, oceny wydane przez uprawnione instytucje i są dopuszczone do stosowania w Polsce, chyba że zostały wprowadzone do obrotu zgodnie z przepisami odrębnymi. Wszelkie aprobaty europejskie lub europejskie oceny techniczne musza być tłumaczone na język polski i akceptowane przez krajową jednostkę notyfikowaną. </w:t>
      </w:r>
    </w:p>
    <w:p w14:paraId="5C9A4EBD" w14:textId="77777777" w:rsidR="00E72A73" w:rsidRPr="006C15A6" w:rsidRDefault="00871DD2" w:rsidP="00466E8F">
      <w:pPr>
        <w:pStyle w:val="Akapitzlist"/>
        <w:numPr>
          <w:ilvl w:val="0"/>
          <w:numId w:val="71"/>
        </w:num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Materiały i technologie stosowane do wykonania robót muszą, spełniać postawione w dokumentacji projektowej wymagania techniczne, normowe a także estetyczne, posiadać stosowne atesty, aprobaty, certyfikaty, zgodne z obowiązującymi przepisami. Wszelkie zmiany materiałów i technologii muszą być uzgodnione z Zamawiającym.</w:t>
      </w:r>
    </w:p>
    <w:p w14:paraId="6E789F6A" w14:textId="77777777" w:rsidR="00E72A73" w:rsidRPr="006C15A6" w:rsidRDefault="00871DD2" w:rsidP="00466E8F">
      <w:pPr>
        <w:pStyle w:val="Akapitzlist"/>
        <w:numPr>
          <w:ilvl w:val="0"/>
          <w:numId w:val="71"/>
        </w:num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może używać tylko materiałów zaakceptowanych przez Zamawiającego Wykonawca nie może samowolnie decydować o użyciu innych, jego zdaniem równoważnych materiałów i</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rozwiązań, bez zgody Zamawiającego. </w:t>
      </w:r>
    </w:p>
    <w:p w14:paraId="51CF9AA7" w14:textId="4807CE0D" w:rsidR="00E72A73" w:rsidRPr="006C15A6" w:rsidRDefault="00E72A73" w:rsidP="00466E8F">
      <w:pPr>
        <w:pStyle w:val="Akapitzlist"/>
        <w:numPr>
          <w:ilvl w:val="0"/>
          <w:numId w:val="71"/>
        </w:num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przed przystąpieniem do realizacji robót zobowiązany jest do przesłania do akceptacji Zamawiającemu dokumentacji fotograficznej potwierdzającej prawidłowe zabezpieczenie zieleni znajdującej się na placu budowy wraz z protokołem zabezpieczenia niezwłocznie po wykonaniu ww. zabezpieczenia</w:t>
      </w:r>
      <w:r w:rsidRPr="006C15A6">
        <w:rPr>
          <w:rFonts w:ascii="Open Sans" w:eastAsia="Times New Roman" w:hAnsi="Open Sans" w:cs="Open Sans"/>
          <w:b/>
          <w:bCs/>
          <w:sz w:val="20"/>
          <w:szCs w:val="20"/>
          <w:lang w:eastAsia="pl-PL"/>
        </w:rPr>
        <w:t>.</w:t>
      </w:r>
      <w:r w:rsidRPr="006C15A6">
        <w:rPr>
          <w:rFonts w:ascii="Open Sans" w:eastAsia="Times New Roman" w:hAnsi="Open Sans" w:cs="Open Sans"/>
          <w:sz w:val="20"/>
          <w:szCs w:val="20"/>
          <w:lang w:eastAsia="pl-PL"/>
        </w:rPr>
        <w:t> </w:t>
      </w:r>
    </w:p>
    <w:p w14:paraId="1C7BBB5D" w14:textId="77777777" w:rsidR="00E72A73" w:rsidRPr="006C15A6" w:rsidRDefault="00E72A73" w:rsidP="00E72A73">
      <w:pPr>
        <w:spacing w:after="0" w:line="276" w:lineRule="auto"/>
        <w:jc w:val="both"/>
        <w:textAlignment w:val="baseline"/>
        <w:rPr>
          <w:rFonts w:ascii="Open Sans" w:eastAsia="Times New Roman" w:hAnsi="Open Sans" w:cs="Open Sans"/>
          <w:sz w:val="20"/>
          <w:szCs w:val="20"/>
          <w:lang w:eastAsia="pl-PL"/>
        </w:rPr>
      </w:pPr>
    </w:p>
    <w:p w14:paraId="53CBA396" w14:textId="77777777" w:rsidR="00871DD2" w:rsidRPr="006C15A6" w:rsidRDefault="00871DD2" w:rsidP="00E72A73">
      <w:pPr>
        <w:pStyle w:val="Nagwek2"/>
        <w:rPr>
          <w:rFonts w:cs="Open Sans"/>
        </w:rPr>
      </w:pPr>
      <w:bookmarkStart w:id="20" w:name="_Toc145594739"/>
      <w:r w:rsidRPr="006C15A6">
        <w:rPr>
          <w:rFonts w:cs="Open Sans"/>
        </w:rPr>
        <w:t>Wykonawca we własnym zakresie:</w:t>
      </w:r>
      <w:bookmarkEnd w:id="20"/>
      <w:r w:rsidRPr="006C15A6">
        <w:rPr>
          <w:rFonts w:cs="Open Sans"/>
        </w:rPr>
        <w:t> </w:t>
      </w:r>
    </w:p>
    <w:p w14:paraId="464F96F2" w14:textId="77777777" w:rsidR="00871DD2" w:rsidRPr="006C15A6"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zorganizuje czasowe zaplecze budowy na terenie przeznaczonym pod realizację zadania, </w:t>
      </w:r>
    </w:p>
    <w:p w14:paraId="765E9981" w14:textId="77777777" w:rsidR="00871DD2" w:rsidRPr="006C15A6"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zabezpieczy istniejącą zieleń, </w:t>
      </w:r>
    </w:p>
    <w:p w14:paraId="2633D0AB" w14:textId="77777777" w:rsidR="00871DD2" w:rsidRPr="006C15A6"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zapewni dostawę wody i energii elektrycznej dla potrzeb placu budowy, </w:t>
      </w:r>
    </w:p>
    <w:p w14:paraId="2CD8EBB1" w14:textId="77777777" w:rsidR="00871DD2" w:rsidRPr="006C15A6"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zamontuje tymczasowe urządzenia pomiarowe na dostawę wody, energii elektrycznej i  cieplnej dla potrzeb placu budowy w oparciu, o które będą dokonywane rozliczenia według stawek gestorów sieci, </w:t>
      </w:r>
    </w:p>
    <w:p w14:paraId="18D6A84A" w14:textId="77777777" w:rsidR="00871DD2" w:rsidRPr="006C15A6"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 przypadku nieotrzymania warunków technicznych, dostawa wody i energii dla placu budowy nastąpi staraniem wykonawcy (np. agregat prądotwórczy), </w:t>
      </w:r>
    </w:p>
    <w:p w14:paraId="7E02E131" w14:textId="77777777" w:rsidR="00871DD2" w:rsidRPr="006C15A6"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na powyższy zakres Wykonawca zawrze stosowne umowy. </w:t>
      </w:r>
    </w:p>
    <w:p w14:paraId="4F860B7D" w14:textId="77777777" w:rsidR="00871DD2" w:rsidRPr="006C15A6" w:rsidRDefault="00871DD2" w:rsidP="00871DD2">
      <w:pPr>
        <w:spacing w:after="0" w:line="276" w:lineRule="auto"/>
        <w:ind w:left="420" w:hanging="27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3F6D3F8C" w14:textId="0AD9E3B9" w:rsidR="00871DD2" w:rsidRPr="006C15A6" w:rsidRDefault="00871DD2" w:rsidP="007828DD">
      <w:pPr>
        <w:spacing w:after="0" w:line="276" w:lineRule="auto"/>
        <w:ind w:left="420" w:hanging="27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Koszty urządzenia zaplecza budowy wraz z dostawą wody i energii elektrycznej obciążają Wykonawcę (koszty winny być uwzględnione w wynagrodzeniu ryczałtowym).</w:t>
      </w:r>
      <w:r w:rsidRPr="006C15A6">
        <w:rPr>
          <w:rFonts w:ascii="Open Sans" w:eastAsia="Times New Roman" w:hAnsi="Open Sans" w:cs="Open Sans"/>
          <w:sz w:val="20"/>
          <w:szCs w:val="20"/>
          <w:lang w:eastAsia="pl-PL"/>
        </w:rPr>
        <w:t>  </w:t>
      </w:r>
    </w:p>
    <w:p w14:paraId="6E1403A6" w14:textId="77777777" w:rsidR="00871DD2" w:rsidRPr="006C15A6" w:rsidRDefault="00871DD2" w:rsidP="00871DD2">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10DCF1D1" w14:textId="77777777" w:rsidR="00871DD2" w:rsidRPr="006C15A6" w:rsidRDefault="00871DD2" w:rsidP="00E72A73">
      <w:pPr>
        <w:pStyle w:val="Nagwek2"/>
        <w:rPr>
          <w:rFonts w:cs="Open Sans"/>
        </w:rPr>
      </w:pPr>
      <w:bookmarkStart w:id="21" w:name="_Toc145594740"/>
      <w:r w:rsidRPr="006C15A6">
        <w:rPr>
          <w:rFonts w:cs="Open Sans"/>
        </w:rPr>
        <w:t>Zamawiający nie przewiduje dodatkowego wynagrodzenia za:</w:t>
      </w:r>
      <w:bookmarkEnd w:id="21"/>
      <w:r w:rsidRPr="006C15A6">
        <w:rPr>
          <w:rFonts w:cs="Open Sans"/>
        </w:rPr>
        <w:t> </w:t>
      </w:r>
    </w:p>
    <w:p w14:paraId="073591CE" w14:textId="77777777" w:rsidR="00871DD2" w:rsidRPr="006C15A6"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dozór budowy i ochronę mienia, </w:t>
      </w:r>
    </w:p>
    <w:p w14:paraId="2D274C20" w14:textId="77777777" w:rsidR="00871DD2" w:rsidRPr="006C15A6"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zagospodarowanie placu budowy, w tym tymczasowe drogi technologiczne, ogrodzenie i oświetlenie placu budowy – z niezbędnymi zabezpieczeniami BHP i p.poż., </w:t>
      </w:r>
    </w:p>
    <w:p w14:paraId="57A03B9E" w14:textId="77777777" w:rsidR="00871DD2" w:rsidRPr="006C15A6"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realizację przedmiotu zamówienia w dni wolne od pracy, w godzinach popołudniowych, czy w godzinach nocnych, </w:t>
      </w:r>
    </w:p>
    <w:p w14:paraId="391C0DFE" w14:textId="77777777" w:rsidR="00871DD2" w:rsidRPr="006C15A6"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utrudnienia związane z realizacją zadania, </w:t>
      </w:r>
    </w:p>
    <w:p w14:paraId="04518AD7" w14:textId="77777777" w:rsidR="00871DD2" w:rsidRPr="006C15A6"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tymczasowe składowisko materiałów i mas ziemnych poza placem budowy,  </w:t>
      </w:r>
    </w:p>
    <w:p w14:paraId="47480B1C" w14:textId="77777777" w:rsidR="00871DD2" w:rsidRPr="006C15A6"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wywóz i utylizację odpadów (w tym: ziemia, gruz, karpina itp.). </w:t>
      </w:r>
    </w:p>
    <w:p w14:paraId="31DF0312" w14:textId="77777777" w:rsidR="00871DD2" w:rsidRPr="006C15A6" w:rsidRDefault="00871DD2" w:rsidP="00871DD2">
      <w:pPr>
        <w:spacing w:after="0" w:line="276" w:lineRule="auto"/>
        <w:ind w:left="555" w:hanging="27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Koszty za w/w elementy Wykonawca winien uwzględnić w wynagrodzeniu ryczałtowym</w:t>
      </w:r>
      <w:r w:rsidRPr="006C15A6">
        <w:rPr>
          <w:rFonts w:ascii="Open Sans" w:eastAsia="Times New Roman" w:hAnsi="Open Sans" w:cs="Open Sans"/>
          <w:sz w:val="20"/>
          <w:szCs w:val="20"/>
          <w:lang w:eastAsia="pl-PL"/>
        </w:rPr>
        <w:t>.  </w:t>
      </w:r>
    </w:p>
    <w:p w14:paraId="53859178" w14:textId="77777777" w:rsidR="00871DD2" w:rsidRPr="006C15A6" w:rsidRDefault="00871DD2" w:rsidP="00871DD2">
      <w:pPr>
        <w:spacing w:after="0" w:line="276" w:lineRule="auto"/>
        <w:ind w:hanging="27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0FBEC0A5" w14:textId="0C3BA9F4" w:rsidR="00543758" w:rsidRPr="006C15A6" w:rsidRDefault="00871DD2" w:rsidP="00466E8F">
      <w:pPr>
        <w:pStyle w:val="Nagwek2"/>
        <w:rPr>
          <w:rFonts w:cs="Open Sans"/>
        </w:rPr>
      </w:pPr>
      <w:bookmarkStart w:id="22" w:name="_Toc145594741"/>
      <w:r w:rsidRPr="006C15A6">
        <w:rPr>
          <w:rFonts w:cs="Open Sans"/>
        </w:rPr>
        <w:t>Przed rozpoczęciem robót</w:t>
      </w:r>
      <w:bookmarkEnd w:id="22"/>
      <w:r w:rsidRPr="006C15A6">
        <w:rPr>
          <w:rFonts w:cs="Open Sans"/>
        </w:rPr>
        <w:t xml:space="preserve"> </w:t>
      </w:r>
    </w:p>
    <w:p w14:paraId="7BFFB6B5" w14:textId="77777777" w:rsidR="00543758" w:rsidRPr="006C15A6" w:rsidRDefault="00543758" w:rsidP="00543758">
      <w:pPr>
        <w:ind w:left="284"/>
        <w:rPr>
          <w:rFonts w:ascii="Open Sans" w:hAnsi="Open Sans" w:cs="Open Sans"/>
          <w:sz w:val="20"/>
          <w:szCs w:val="20"/>
        </w:rPr>
      </w:pPr>
    </w:p>
    <w:p w14:paraId="742A4E40" w14:textId="08B323F0" w:rsidR="00543758" w:rsidRPr="006C15A6" w:rsidRDefault="00543758" w:rsidP="00543758">
      <w:pPr>
        <w:ind w:left="284"/>
        <w:jc w:val="both"/>
        <w:rPr>
          <w:rFonts w:ascii="Open Sans" w:hAnsi="Open Sans" w:cs="Open Sans"/>
          <w:b/>
          <w:bCs/>
          <w:sz w:val="20"/>
          <w:szCs w:val="20"/>
          <w:lang w:eastAsia="pl-PL"/>
        </w:rPr>
      </w:pPr>
      <w:r w:rsidRPr="006C15A6">
        <w:rPr>
          <w:rFonts w:ascii="Open Sans" w:hAnsi="Open Sans" w:cs="Open Sans"/>
          <w:sz w:val="20"/>
          <w:szCs w:val="20"/>
        </w:rPr>
        <w:t>Przed przystąpieniem do robót Wykonawca, przy udziale Zamawiającego i przy zapewnieniu możliwości udziału właścicieli nieruchomości sąsiadujących z terenem budowy i układem drogowym lub osób korzystających z tych nieruchomości w oparciu o inny tytuł prawny, zobowiązany jest do:</w:t>
      </w:r>
    </w:p>
    <w:p w14:paraId="6A02952A" w14:textId="77777777" w:rsidR="00871DD2" w:rsidRPr="006C15A6"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sporządzenia inwentaryzacji w formie zapisu filmowego oraz fotograficznego terenu i obiektów i przekazania jej na CD Zamawiającemu, </w:t>
      </w:r>
    </w:p>
    <w:p w14:paraId="0021540A" w14:textId="77777777" w:rsidR="00871DD2" w:rsidRPr="006C15A6"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założenia i obserwacji plomb kontrolnych i reperów geodezyjnych na obiektach, gdzie występują zarysowania bądź uszkodzenia. </w:t>
      </w:r>
    </w:p>
    <w:p w14:paraId="281280EA" w14:textId="77777777" w:rsidR="00543758" w:rsidRPr="006C15A6" w:rsidRDefault="00543758" w:rsidP="00543758">
      <w:pPr>
        <w:spacing w:after="0" w:line="276" w:lineRule="auto"/>
        <w:ind w:left="633"/>
        <w:jc w:val="both"/>
        <w:textAlignment w:val="baseline"/>
        <w:rPr>
          <w:rFonts w:ascii="Open Sans" w:eastAsia="Times New Roman" w:hAnsi="Open Sans" w:cs="Open Sans"/>
          <w:sz w:val="20"/>
          <w:szCs w:val="20"/>
          <w:lang w:eastAsia="pl-PL"/>
        </w:rPr>
      </w:pPr>
    </w:p>
    <w:p w14:paraId="61A5EE68" w14:textId="77777777" w:rsidR="00543758" w:rsidRPr="006C15A6" w:rsidRDefault="00543758" w:rsidP="00543758">
      <w:pPr>
        <w:spacing w:after="0" w:line="276" w:lineRule="auto"/>
        <w:ind w:left="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 przypadku wystąpienia uszkodzeń obiektów wynikających z niewłaściwego prowadzenia robót, konsekwencje z tego tytułu poniesie Wykonawca. </w:t>
      </w:r>
    </w:p>
    <w:p w14:paraId="35B7F222" w14:textId="77777777" w:rsidR="00543758" w:rsidRPr="006C15A6" w:rsidRDefault="00543758" w:rsidP="00543758">
      <w:pPr>
        <w:spacing w:after="0" w:line="276" w:lineRule="auto"/>
        <w:ind w:left="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 celu przeciwdziałania powyższym skutkom należy przyjąć bezwstrząsową technologię wykonywania robót. </w:t>
      </w:r>
    </w:p>
    <w:p w14:paraId="6CD0E0D5" w14:textId="77777777" w:rsidR="00543758" w:rsidRPr="006C15A6" w:rsidRDefault="00543758" w:rsidP="00543758">
      <w:pPr>
        <w:spacing w:after="0" w:line="276" w:lineRule="auto"/>
        <w:ind w:left="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Żadne postanowienie niniejszego OPZ nie wyłącza ani nie ogranicza odpowiedzialności cywilnej Wykonawcy wynikającej z przepisów prawa. </w:t>
      </w:r>
    </w:p>
    <w:p w14:paraId="23F49FBB" w14:textId="07256F78" w:rsidR="00871DD2" w:rsidRPr="006C15A6" w:rsidRDefault="00871DD2" w:rsidP="00E01795">
      <w:pPr>
        <w:tabs>
          <w:tab w:val="left" w:pos="1276"/>
        </w:tabs>
        <w:spacing w:after="0" w:line="276" w:lineRule="auto"/>
        <w:ind w:left="993" w:right="-9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FF0000"/>
          <w:sz w:val="20"/>
          <w:szCs w:val="20"/>
          <w:lang w:eastAsia="pl-PL"/>
        </w:rPr>
        <w:t> </w:t>
      </w:r>
      <w:r w:rsidRPr="006C15A6">
        <w:rPr>
          <w:rFonts w:ascii="Open Sans" w:eastAsia="Times New Roman" w:hAnsi="Open Sans" w:cs="Open Sans"/>
          <w:sz w:val="20"/>
          <w:szCs w:val="20"/>
          <w:lang w:eastAsia="pl-PL"/>
        </w:rPr>
        <w:t> </w:t>
      </w:r>
    </w:p>
    <w:p w14:paraId="7AA09DAD" w14:textId="77777777" w:rsidR="00871DD2" w:rsidRPr="006C15A6" w:rsidRDefault="00871DD2" w:rsidP="00543758">
      <w:pPr>
        <w:pStyle w:val="Nagwek2"/>
        <w:rPr>
          <w:rFonts w:cs="Open Sans"/>
        </w:rPr>
      </w:pPr>
      <w:bookmarkStart w:id="23" w:name="_Toc145594742"/>
      <w:r w:rsidRPr="006C15A6">
        <w:rPr>
          <w:rFonts w:cs="Open Sans"/>
        </w:rPr>
        <w:t>Wykonawca zobowiązany jest:</w:t>
      </w:r>
      <w:bookmarkEnd w:id="23"/>
      <w:r w:rsidRPr="006C15A6">
        <w:rPr>
          <w:rFonts w:cs="Open Sans"/>
        </w:rPr>
        <w:t> </w:t>
      </w:r>
    </w:p>
    <w:p w14:paraId="0B7B2528" w14:textId="77777777" w:rsidR="00543758" w:rsidRPr="006C15A6" w:rsidRDefault="00543758" w:rsidP="00543758">
      <w:pPr>
        <w:rPr>
          <w:rFonts w:ascii="Open Sans" w:hAnsi="Open Sans" w:cs="Open Sans"/>
          <w:lang w:eastAsia="pl-PL"/>
        </w:rPr>
      </w:pPr>
    </w:p>
    <w:p w14:paraId="7ECDE064"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opracować szczegółowy harmonogram prac z podaniem terminów wykonania poszczególnych robót objętych zamówieniem, </w:t>
      </w:r>
    </w:p>
    <w:p w14:paraId="3B2667EC"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opracować i uzgodnić z Inspektorem Nadzoru plan organizacji placu budowy i dostaw materiałów i sprzętu, </w:t>
      </w:r>
    </w:p>
    <w:p w14:paraId="4B6D8B7F"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na bieżąco uzgadniać  ewentualne zmiany harmonogramu, </w:t>
      </w:r>
    </w:p>
    <w:p w14:paraId="448D5AE8"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przed przystąpieniem do robót budowlano – montażowych Wykonawca dokona sprawdzenia wszystkich wymiarów i rzędnych terenu; w przypadku rozbieżności należy powiadomić nadzór inwestorski, </w:t>
      </w:r>
    </w:p>
    <w:p w14:paraId="7DE552F7"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zapewnić ochronę mienia, </w:t>
      </w:r>
    </w:p>
    <w:p w14:paraId="61ACC204"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utrzymać plac budowy w należytym porządku i stanie technicznym, </w:t>
      </w:r>
    </w:p>
    <w:p w14:paraId="3B9C100F"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utrzymać w należytym porządku i czystości wspólnie użytkowane drogi komunikacyjne, </w:t>
      </w:r>
    </w:p>
    <w:p w14:paraId="6D20EBE9"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przestrzegać przepisów bhp i ppoż. w okresie realizacji robót, </w:t>
      </w:r>
    </w:p>
    <w:p w14:paraId="23072908"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odgrodzić strefę roboczą przed dostępem osób trzecich poprzez ogrodzenie oraz  oznakowanie, </w:t>
      </w:r>
    </w:p>
    <w:p w14:paraId="64BDD439"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zorganizować we własnym zakresie czasowe miejsce składania gruzu i innych odpadków  powstałego podczas wykonywania robót, a następnie wywóz gruzu z  robót terenu budowy, </w:t>
      </w:r>
    </w:p>
    <w:p w14:paraId="61837103"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xml:space="preserve">zapewnić zabezpieczenie zieleni na placu budowy zgodnie z obowiązującymi przepisami  prawa budowlanego, przepisami budowlanymi i innymi obowiązującymi przepisami, w tym przepisami ustawy o ochronie przyrody i wskazaniami Inspektora Nadzoru oraz </w:t>
      </w:r>
      <w:r w:rsidRPr="006C15A6">
        <w:rPr>
          <w:rFonts w:ascii="Open Sans" w:eastAsia="Times New Roman" w:hAnsi="Open Sans" w:cs="Open Sans"/>
          <w:b/>
          <w:bCs/>
          <w:sz w:val="20"/>
          <w:szCs w:val="20"/>
          <w:lang w:eastAsia="pl-PL"/>
        </w:rPr>
        <w:t>przesłać do akceptacji Zamawiającemu dokumentację fotograficzną potwierdzającą prawidłowe zabezpieczenie zieleni znajdującej się na placu budowy wraz z protokołem zabezpieczenia niezwłocznie po wykonaniu ww. zabezpieczenia.</w:t>
      </w:r>
      <w:r w:rsidRPr="006C15A6">
        <w:rPr>
          <w:rFonts w:ascii="Open Sans" w:eastAsia="Times New Roman" w:hAnsi="Open Sans" w:cs="Open Sans"/>
          <w:sz w:val="20"/>
          <w:szCs w:val="20"/>
          <w:lang w:eastAsia="pl-PL"/>
        </w:rPr>
        <w:t> </w:t>
      </w:r>
    </w:p>
    <w:p w14:paraId="0A9365EC"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przyjąć technologię i organizację robót, która nie spowoduje dewastacji obiektów zlokalizowanych   w  sąsiedztwie placu budowy, dróg dojazdowych oraz wykonanych robót, </w:t>
      </w:r>
    </w:p>
    <w:p w14:paraId="53B9BC71"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 zapewnienia nieprzerwanej  dostawy mediów dla obiektów sąsiadujących z terenem Inwestycji w tym wykonanie tymczasowych obejść sieci i przyłączy, jeżeli to będzie wymagane, </w:t>
      </w:r>
    </w:p>
    <w:p w14:paraId="177F0D40"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 stosowania technologii i sprzętu niepowodującego przekroczenia dopuszczalnych norm zapylenia i hałasu  oraz drgań, </w:t>
      </w:r>
    </w:p>
    <w:p w14:paraId="002C0DB2"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 dokonania naprawy ewentualnych uszkodzeń zajętego pasa drogowego,  </w:t>
      </w:r>
    </w:p>
    <w:p w14:paraId="3516170B"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uzyskać własnym staraniem i na własny koszt zezwolenia na prowadzenie robót w pasie drogowym, </w:t>
      </w:r>
    </w:p>
    <w:p w14:paraId="3AE65796"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zapewnić bezpieczne przejścia piesze oraz dojazd: użytkownikom posesji, służbom komunalnym i pojazdom uprzywilejowanym, </w:t>
      </w:r>
    </w:p>
    <w:p w14:paraId="31BAFACC"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 wyprzedzającego zawiadamiania użytkowników urządzeń podziemnych o planowanym terminie rozpoczęcia robót uzbrojenia terenu, </w:t>
      </w:r>
    </w:p>
    <w:p w14:paraId="6D342DC3"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ponosi odpowiedzialność za uszkodzenia uzbrojenia terenu i istniejących urządzeń budowlanych oraz za wszelkie następstwa zdarzeń dotyczących terenu lokalizacji budowy, </w:t>
      </w:r>
    </w:p>
    <w:p w14:paraId="05CC80E3"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 prowadzenia dokumentacji budowy zgodnie z przepisami prawa budowlanego, </w:t>
      </w:r>
    </w:p>
    <w:p w14:paraId="11793F70"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wykonać dokumentację powykonawczą i  przekazać ją Zamawiającemu, </w:t>
      </w:r>
    </w:p>
    <w:p w14:paraId="73835D4A"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zapewnić na etapie odbioru prac budowlanych udział przedstawiciela Zamawiającego,  </w:t>
      </w:r>
    </w:p>
    <w:p w14:paraId="119EC32A" w14:textId="77777777" w:rsidR="00871DD2"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przestrzegać wymagań Rozporządzenia Ministra Infrastruktury w sprawie bezpieczeństwa i higieny pracy podczas wykonywania robót budowlanych </w:t>
      </w:r>
    </w:p>
    <w:p w14:paraId="307A66A9" w14:textId="77777777" w:rsidR="00543758" w:rsidRPr="006C15A6"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 prowadzenia robót w sposób zapewniający: </w:t>
      </w:r>
    </w:p>
    <w:p w14:paraId="32063CA0" w14:textId="77777777" w:rsidR="007A6FE4" w:rsidRPr="006C15A6"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ochronę powietrza atmosferycznego przed zanieczyszczeniami zarówno przy robotach rozbiórkowych jak i przez zastosowanie sprawnego, wysokiej jakości, eksploatowanego i konserwowanego w sposób prawidłowy sprzętu; zakłada się użycie maszyn i urządzeń budowlanych powodujących minimalne zapylanie powietrza, </w:t>
      </w:r>
    </w:p>
    <w:p w14:paraId="71A069C2" w14:textId="602341A6" w:rsidR="007A6FE4" w:rsidRPr="006C15A6"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najmniej uciążliwą akustycznie technologię robót – poprzez zastosowanie sprawnego i właściwie eksploatowanego sprzętu, </w:t>
      </w:r>
    </w:p>
    <w:p w14:paraId="27DC978F" w14:textId="77777777" w:rsidR="00543758" w:rsidRPr="006C15A6"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xml:space="preserve">spełnienie wymagań: </w:t>
      </w:r>
    </w:p>
    <w:p w14:paraId="3738983A" w14:textId="77777777" w:rsidR="00543758" w:rsidRPr="006C15A6"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Rozporządzenia Ministra Infrastruktury w sprawie  informacji dotyczącej bezpieczeństwa i ochrony zdrowia oraz planu  bezpieczeństwa  i ochrony zdrowia, </w:t>
      </w:r>
    </w:p>
    <w:p w14:paraId="63D013F0" w14:textId="77777777" w:rsidR="00543758" w:rsidRPr="006C15A6"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ustawy Prawo Budowlane, </w:t>
      </w:r>
    </w:p>
    <w:p w14:paraId="4698C662" w14:textId="04FBCA5E" w:rsidR="00543758" w:rsidRPr="006C15A6"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niezbędnych do wykonania przedmiotu zamówienia, wynikających z decyzji i opinii załączonych do dokumentacji projektowej, </w:t>
      </w:r>
    </w:p>
    <w:p w14:paraId="3D9376F3" w14:textId="06EC6F49" w:rsidR="00543758" w:rsidRPr="006C15A6"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po zakończeniu robót teren budowy z zapleczem budowy należy doprowadzić do stanu  pierwotnego z uwzględnieniem wykonanych robót</w:t>
      </w:r>
    </w:p>
    <w:p w14:paraId="4F43F239" w14:textId="77777777" w:rsidR="00871DD2" w:rsidRPr="006C15A6"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bezpieczeństwo osób przebywających w terenie i zamieszkujących w sąsiedztwie placu budowy, </w:t>
      </w:r>
    </w:p>
    <w:p w14:paraId="7CB047A6" w14:textId="77777777" w:rsidR="00871DD2" w:rsidRPr="006C15A6"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bezpieczeństwo konstrukcji, budowli, budynków i urządzeń oraz właściwe warunki eksploatacyjne dla obiektów zlokalizowanych w sąsiedztwie placu budowy oraz dróg dojazdowych w tym terenie, </w:t>
      </w:r>
    </w:p>
    <w:p w14:paraId="66FDAD24" w14:textId="0A40F810" w:rsidR="00871DD2" w:rsidRPr="006C15A6" w:rsidRDefault="00871DD2" w:rsidP="00871DD2">
      <w:pPr>
        <w:spacing w:after="0" w:line="276" w:lineRule="auto"/>
        <w:ind w:left="27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lang w:eastAsia="pl-PL"/>
        </w:rPr>
        <w:t>   Koszty wynikające z w/w zobowiązań należy uwzględnić w wynagrodzeniu</w:t>
      </w:r>
      <w:r w:rsidRPr="006C15A6">
        <w:rPr>
          <w:rFonts w:ascii="Open Sans" w:eastAsia="Times New Roman" w:hAnsi="Open Sans" w:cs="Open Sans"/>
          <w:sz w:val="20"/>
          <w:szCs w:val="20"/>
          <w:lang w:eastAsia="pl-PL"/>
        </w:rPr>
        <w:t> </w:t>
      </w:r>
      <w:r w:rsidRPr="006C15A6">
        <w:rPr>
          <w:rFonts w:ascii="Open Sans" w:eastAsia="Times New Roman" w:hAnsi="Open Sans" w:cs="Open Sans"/>
          <w:sz w:val="20"/>
          <w:szCs w:val="20"/>
          <w:lang w:eastAsia="pl-PL"/>
        </w:rPr>
        <w:br/>
      </w:r>
      <w:r w:rsidRPr="006C15A6">
        <w:rPr>
          <w:rFonts w:ascii="Open Sans" w:eastAsia="Times New Roman" w:hAnsi="Open Sans" w:cs="Open Sans"/>
          <w:b/>
          <w:bCs/>
          <w:sz w:val="20"/>
          <w:szCs w:val="20"/>
          <w:lang w:eastAsia="pl-PL"/>
        </w:rPr>
        <w:t>    ryczałtowym.</w:t>
      </w:r>
      <w:r w:rsidRPr="006C15A6">
        <w:rPr>
          <w:rFonts w:ascii="Open Sans" w:eastAsia="Times New Roman" w:hAnsi="Open Sans" w:cs="Open Sans"/>
          <w:sz w:val="20"/>
          <w:szCs w:val="20"/>
          <w:lang w:eastAsia="pl-PL"/>
        </w:rPr>
        <w:t> </w:t>
      </w:r>
    </w:p>
    <w:p w14:paraId="6849C9F6" w14:textId="77777777" w:rsidR="00871DD2" w:rsidRPr="006C15A6" w:rsidRDefault="00871DD2" w:rsidP="00871DD2">
      <w:pPr>
        <w:spacing w:after="0" w:line="276" w:lineRule="auto"/>
        <w:ind w:left="555" w:hanging="42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71D5DB26" w14:textId="6DE5A67F" w:rsidR="00871DD2" w:rsidRPr="006C15A6" w:rsidRDefault="007A6FE4" w:rsidP="007A6FE4">
      <w:pPr>
        <w:pStyle w:val="Nagwek2"/>
        <w:rPr>
          <w:rFonts w:cs="Open Sans"/>
        </w:rPr>
      </w:pPr>
      <w:bookmarkStart w:id="24" w:name="_Toc145594743"/>
      <w:r w:rsidRPr="006C15A6">
        <w:rPr>
          <w:rFonts w:cs="Open Sans"/>
        </w:rPr>
        <w:t>Wynagrodzenie ryczałtowe</w:t>
      </w:r>
      <w:bookmarkEnd w:id="24"/>
    </w:p>
    <w:p w14:paraId="0CCF251C" w14:textId="611E72B5" w:rsidR="007A6FE4" w:rsidRPr="006C15A6" w:rsidRDefault="007A6FE4" w:rsidP="007A6FE4">
      <w:pPr>
        <w:ind w:left="567"/>
        <w:rPr>
          <w:rFonts w:ascii="Open Sans" w:hAnsi="Open Sans" w:cs="Open Sans"/>
          <w:lang w:eastAsia="pl-PL"/>
        </w:rPr>
      </w:pPr>
      <w:r w:rsidRPr="006C15A6">
        <w:rPr>
          <w:rFonts w:ascii="Open Sans" w:hAnsi="Open Sans" w:cs="Open Sans"/>
        </w:rPr>
        <w:t>Wykonawca zobowiązany jest do uwzględnienia w wynagrodzeniu ryczałtowym kosztów w szczególności:</w:t>
      </w:r>
    </w:p>
    <w:p w14:paraId="34453984" w14:textId="77777777" w:rsidR="00871DD2" w:rsidRPr="006C15A6"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zaplecza budowy i tymczasowych składowisk, </w:t>
      </w:r>
    </w:p>
    <w:p w14:paraId="476E2641" w14:textId="77777777" w:rsidR="00871DD2"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zabezpieczenia miejsca prowadzenia robót, zgodnie z warunkami zawartymi w</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rozporządzeniu Ministra Infrastruktury z dnia 3 lipca 2003r. w sprawie szczegółowych warunków technicznych dla znaków i sygnałów drogowych oraz urządzeń bezpieczeństwa ruchu drogowego i warunków ich umieszczania na drogach, </w:t>
      </w:r>
    </w:p>
    <w:p w14:paraId="0EC5D465" w14:textId="77777777" w:rsidR="007A6FE4"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odtworzenia zniszczonych istniejących układów dróg lokalnych w rejonie inwestycji i terenu zaplecza budowy,</w:t>
      </w:r>
    </w:p>
    <w:p w14:paraId="4DBB5747" w14:textId="77777777" w:rsidR="007A6FE4"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odtworzenia zniszczonych istniejących układów pieszo - drogowych i terenu zaplecza budowy, które ulegną zniszczeniu w trakcie prowadzenia robót, </w:t>
      </w:r>
    </w:p>
    <w:p w14:paraId="36B2B9B9" w14:textId="77777777" w:rsidR="007A6FE4"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sporządzenia inwentaryzacji fotograficznej terenu i obiektów sąsiadujących z</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terenem budowy i układem drogowym stanowiącym dojazd do budowy oraz założenia i obserwacji plomb kontrolnych, reperów geodezyjnych, </w:t>
      </w:r>
    </w:p>
    <w:p w14:paraId="3AF33C05" w14:textId="77777777" w:rsidR="007A6FE4"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kompleksowej obsługi geodezyjnej i geologicznej zamówienia, </w:t>
      </w:r>
    </w:p>
    <w:p w14:paraId="1146EFE9" w14:textId="77777777" w:rsidR="007A6FE4"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sporządzenia „Planu bezpieczeństwa i ochrony zdrowia” zgodnie z: </w:t>
      </w:r>
    </w:p>
    <w:p w14:paraId="5776CBB2" w14:textId="77777777" w:rsidR="007A6FE4" w:rsidRPr="006C15A6"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Ustawą Prawo Budowlane,  </w:t>
      </w:r>
    </w:p>
    <w:p w14:paraId="4DCD5947" w14:textId="76DB55C8" w:rsidR="007A6FE4" w:rsidRPr="006C15A6"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Potwierdzenie sporządzenia „Planu BIOZ” zawarte zostanie w oświadczeniu o</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podjęciu obowiązków kierownika budowy, </w:t>
      </w:r>
    </w:p>
    <w:p w14:paraId="75B9866B" w14:textId="77777777" w:rsidR="007A6FE4" w:rsidRPr="006C15A6" w:rsidRDefault="007A6FE4"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odwodnienia wykopów na czas prowadzenia robót</w:t>
      </w:r>
    </w:p>
    <w:p w14:paraId="0A27A6E1" w14:textId="77777777" w:rsidR="007A6FE4"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wykonania dokumentacji powykonawczej, </w:t>
      </w:r>
    </w:p>
    <w:p w14:paraId="226E8265" w14:textId="77777777" w:rsidR="007A6FE4"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odtworzenia zniszczonej zieleni, która ulegnie zniszczeniu w trakcie prowadzenia robót,  </w:t>
      </w:r>
    </w:p>
    <w:p w14:paraId="5C91361B" w14:textId="77777777" w:rsidR="007A6FE4"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całodobowego dozoru terenu budowy przed dostępem osób niepowołanych, </w:t>
      </w:r>
    </w:p>
    <w:p w14:paraId="23C73E8A" w14:textId="77777777" w:rsidR="007A6FE4"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zobowiązań wynikających z warunków prowadzenia robót, w tym uzgodnień, odbiorów, wyłączeń sieci w celu wykonania robót, </w:t>
      </w:r>
    </w:p>
    <w:p w14:paraId="003A81FD" w14:textId="77777777" w:rsidR="007A6FE4"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sporządzenia protokołów z badań, pomiarów i prób</w:t>
      </w:r>
    </w:p>
    <w:p w14:paraId="61C8280A" w14:textId="7C8E7564" w:rsidR="00871DD2" w:rsidRPr="006C15A6"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wszystkich pozostałych zobowiązań wynikających z warunków prowadzenia robót. </w:t>
      </w:r>
    </w:p>
    <w:p w14:paraId="56B4F6FA" w14:textId="77777777" w:rsidR="00871DD2" w:rsidRPr="006C15A6" w:rsidRDefault="00871DD2" w:rsidP="00871DD2">
      <w:pPr>
        <w:spacing w:after="0" w:line="276" w:lineRule="auto"/>
        <w:ind w:left="27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2C0ACE43" w14:textId="77777777" w:rsidR="007A6FE4" w:rsidRPr="006C15A6" w:rsidRDefault="007A6FE4" w:rsidP="007A6FE4">
      <w:pPr>
        <w:pStyle w:val="Nagwek2"/>
        <w:rPr>
          <w:rFonts w:cs="Open Sans"/>
        </w:rPr>
      </w:pPr>
      <w:bookmarkStart w:id="25" w:name="_Toc145594744"/>
      <w:r w:rsidRPr="006C15A6">
        <w:rPr>
          <w:rFonts w:cs="Open Sans"/>
        </w:rPr>
        <w:lastRenderedPageBreak/>
        <w:t>Wymagania dodatkowe:</w:t>
      </w:r>
      <w:bookmarkEnd w:id="25"/>
    </w:p>
    <w:p w14:paraId="07D8425B" w14:textId="3293F017" w:rsidR="007A6FE4" w:rsidRPr="006C15A6"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color w:val="000000" w:themeColor="text1"/>
          <w:sz w:val="20"/>
          <w:szCs w:val="20"/>
          <w:lang w:eastAsia="pl-PL"/>
        </w:rPr>
        <w:t xml:space="preserve">W zał. nr </w:t>
      </w:r>
      <w:r w:rsidR="00761C9E">
        <w:rPr>
          <w:rFonts w:ascii="Open Sans" w:eastAsia="Times New Roman" w:hAnsi="Open Sans" w:cs="Open Sans"/>
          <w:color w:val="000000" w:themeColor="text1"/>
          <w:sz w:val="20"/>
          <w:szCs w:val="20"/>
          <w:lang w:eastAsia="pl-PL"/>
        </w:rPr>
        <w:t>2</w:t>
      </w:r>
      <w:r w:rsidRPr="006C15A6">
        <w:rPr>
          <w:rFonts w:ascii="Open Sans" w:eastAsia="Times New Roman" w:hAnsi="Open Sans" w:cs="Open Sans"/>
          <w:color w:val="000000" w:themeColor="text1"/>
          <w:sz w:val="20"/>
          <w:szCs w:val="20"/>
          <w:lang w:eastAsia="pl-PL"/>
        </w:rPr>
        <w:t xml:space="preserve"> do </w:t>
      </w:r>
      <w:r w:rsidRPr="006C15A6">
        <w:rPr>
          <w:rFonts w:ascii="Open Sans" w:eastAsia="Times New Roman" w:hAnsi="Open Sans" w:cs="Open Sans"/>
          <w:sz w:val="20"/>
          <w:szCs w:val="20"/>
          <w:lang w:eastAsia="pl-PL"/>
        </w:rPr>
        <w:t>OPZ Zamawiający przekazuje wytyczne przyszłego użytkownika – Gdańskiego Zarządu Dróg i Zieleni, Wykonawca zobowiązany jest uwzględnić powyższe wytyczne w trakcie realizacji prac, a koszt ich wykonania i montaż uwzględnić w kosztach ogólnych zadania. </w:t>
      </w:r>
    </w:p>
    <w:p w14:paraId="7E98C819" w14:textId="77777777" w:rsidR="007A6FE4" w:rsidRPr="006C15A6"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Wszelkie prace, czynności, materiały, rozwiązania, etc. nieopisane lub niewymienione w wykonawczej dokumentacji projektowej, a konieczne do przeprowadzenia z punktu widzenia prawa, sztuki i praktyki budowlanej, etc. muszą być przewidziane przez Wykonawcę na podstawie analizy tej dokumentacji. Roboty takie muszą być przewidziane w cenie ofertowej stanowiącej wynagrodzenie ryczałtowe.  </w:t>
      </w:r>
    </w:p>
    <w:p w14:paraId="757BA0E1" w14:textId="77777777" w:rsidR="007A6FE4" w:rsidRPr="006C15A6"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zapewni dla zrealizowania prac udział kierownika budowy z uprawnieniami zgodnymi z przedmiotem zamówienia i obowiązującymi przepisami. </w:t>
      </w:r>
    </w:p>
    <w:p w14:paraId="0C6DE044" w14:textId="6F784F00" w:rsidR="00871DD2" w:rsidRPr="006C15A6"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Kompleksową obsługę geodezyjną i geologiczną niezbędną przy realizacji zamówienia wraz z operatem geodezyjnym powykonawczym zapewnia Wykonawca, a</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jej koszt należy uwzględnić w cenie oferty. </w:t>
      </w:r>
    </w:p>
    <w:p w14:paraId="6E41497F" w14:textId="77777777" w:rsidR="00871DD2" w:rsidRPr="006C15A6" w:rsidRDefault="00871DD2" w:rsidP="00466E8F">
      <w:pPr>
        <w:numPr>
          <w:ilvl w:val="0"/>
          <w:numId w:val="34"/>
        </w:numPr>
        <w:spacing w:after="0" w:line="276" w:lineRule="auto"/>
        <w:ind w:left="115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Kompleksowa obsługa geodezyjna m.in. obejmuje: </w:t>
      </w:r>
    </w:p>
    <w:p w14:paraId="59AD8133" w14:textId="77777777" w:rsidR="00871DD2" w:rsidRPr="006C15A6"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wznowienie punktów granicznych na dzień przekazania placu budowy (jeśli zajdzie taka konieczność), </w:t>
      </w:r>
    </w:p>
    <w:p w14:paraId="7042694D" w14:textId="77777777" w:rsidR="00871DD2" w:rsidRPr="006C15A6"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wyznaczenie punktów sytuacyjnych i wysokościowych, </w:t>
      </w:r>
    </w:p>
    <w:p w14:paraId="3ECE9EC4" w14:textId="77777777" w:rsidR="00871DD2" w:rsidRPr="006C15A6"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wykonywanie pomiarów bieżących jak tyczenie i niwelacja, </w:t>
      </w:r>
    </w:p>
    <w:p w14:paraId="17AD9F58" w14:textId="77777777" w:rsidR="00871DD2" w:rsidRPr="006C15A6"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prowadzenie dokumentacji geodezyjnej, </w:t>
      </w:r>
    </w:p>
    <w:p w14:paraId="7AC6BA26" w14:textId="77777777" w:rsidR="00871DD2" w:rsidRPr="006C15A6"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inwentaryzację powykonawczą (z uwzględnieniem miejsca prowadzenia i zabezpieczania kabla instalacji oświetleniowej), </w:t>
      </w:r>
    </w:p>
    <w:p w14:paraId="34E03313" w14:textId="77777777" w:rsidR="00871DD2" w:rsidRPr="006C15A6"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odtworzenie punktów granicznych po zakończeniu budowy (jeśli zajdzie taka konieczność). </w:t>
      </w:r>
    </w:p>
    <w:p w14:paraId="18142FB4" w14:textId="77777777" w:rsidR="00871DD2" w:rsidRPr="006C15A6" w:rsidRDefault="00871DD2" w:rsidP="00466E8F">
      <w:pPr>
        <w:numPr>
          <w:ilvl w:val="0"/>
          <w:numId w:val="37"/>
        </w:numPr>
        <w:spacing w:after="0" w:line="276" w:lineRule="auto"/>
        <w:ind w:left="115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Ponadto w terminie minimum 10 dni przed datą zakończenia przedmiotu zamówienia zgodnie z umową, Wykonawca złoży do Ośrodka Dokumentacji Geodezyjno-Kartograficznej powykonawczą inwentaryzację geodezyjną, w celu jej zarejestrowania. Kopię złożenia pomiaru powykonawczego przekaże Zamawiającemu. Zarejestrowaną inwentaryzację powykonawczą Wykonawca złoży Zamawiającemu w 2 egz. dla każdej z branż  oddzielnie oraz planszę zbiorczą w 2 egz.  </w:t>
      </w:r>
    </w:p>
    <w:p w14:paraId="5976D106" w14:textId="77777777" w:rsidR="00871DD2" w:rsidRPr="006C15A6" w:rsidRDefault="00871DD2" w:rsidP="00466E8F">
      <w:pPr>
        <w:numPr>
          <w:ilvl w:val="0"/>
          <w:numId w:val="38"/>
        </w:numPr>
        <w:spacing w:after="0" w:line="276" w:lineRule="auto"/>
        <w:ind w:left="115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Obsługa geotechniczna obejmuje m. in. sprawdzenie, pod kątem zgodności z wymogami dokumentacji projektowej i SST, zagęszczenia (Is) i nośności (E2): zasypek wykopów po robotach sieciowych, podłoża gruntowego projektowanych konstrukcji nawierzchni oraz poszczególnych warstw z mieszanek niezwiązanych projektowanych konstrukcji nawierzchni Wykonawca będzie przeprowadzał badania na bieżąco, a ich wyniki przekazywał Zamawiającemu przed przystąpieniem do wykonywania kolejnego etapu robót.</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 </w:t>
      </w:r>
    </w:p>
    <w:p w14:paraId="3E3DBBB5" w14:textId="77777777" w:rsidR="00871DD2" w:rsidRPr="006C15A6" w:rsidRDefault="00871DD2" w:rsidP="00871DD2">
      <w:pPr>
        <w:spacing w:after="0" w:line="276" w:lineRule="auto"/>
        <w:ind w:left="70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Zamawiający nie wyklucza zlecenia pomiarów sprawdzających przez inne służby laboratoryjne, na koszt Wykonawcy, jeżeli pomiary sprawdzające potwierdzą, że pomiary Wykonawcy były błędne.</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 </w:t>
      </w:r>
    </w:p>
    <w:p w14:paraId="6156D123" w14:textId="77777777" w:rsidR="00871DD2" w:rsidRPr="006C15A6" w:rsidRDefault="00871DD2" w:rsidP="00871DD2">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5AA2295E" w14:textId="77777777" w:rsidR="00871DD2" w:rsidRPr="006C15A6"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W terminie zakończenia robót Wykonawca przekaże Zamawiającemu kompletną dokumentację odbiorową (segregator ze spisem zawartości i ponumerowanymi przekładkami). Dokumentacja odbiorowa powinna zawierać w szczególności:</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 </w:t>
      </w:r>
    </w:p>
    <w:p w14:paraId="1A19EC71" w14:textId="77777777" w:rsidR="00871DD2" w:rsidRPr="006C15A6" w:rsidRDefault="00871DD2" w:rsidP="00466E8F">
      <w:pPr>
        <w:numPr>
          <w:ilvl w:val="0"/>
          <w:numId w:val="39"/>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zakres rzeczowy i finansowy dla wszystkich branż – zestawienie ilościowe i finansowe wykonanych poszczególnych asortymentów robót dla danej branży z podziałem na danych użytkowników/operatorów/właścicieli,</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 </w:t>
      </w:r>
    </w:p>
    <w:p w14:paraId="6F90771A" w14:textId="77777777" w:rsidR="00871DD2" w:rsidRPr="006C15A6"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protokół przekazania terenu budowy,</w:t>
      </w:r>
    </w:p>
    <w:p w14:paraId="1436084D" w14:textId="77777777" w:rsidR="00871DD2" w:rsidRPr="006C15A6"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umowę wraz z ewentualnymi aneksami,</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 </w:t>
      </w:r>
    </w:p>
    <w:p w14:paraId="77E91C27" w14:textId="77777777" w:rsidR="00871DD2" w:rsidRPr="006C15A6"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decyzję pozwolenie na budowę/zgłoszenie, </w:t>
      </w:r>
    </w:p>
    <w:p w14:paraId="44EA0E7C" w14:textId="77777777" w:rsidR="00871DD2" w:rsidRPr="006C15A6"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oświadczenie kierownika budowy z opisem ewentualnych zmian projektowych dla każdej branży oraz potwierdzeniem przez branżowego inspektora nadzoru i projektanta (zgodnie z obowiązującymi przepisami),</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 </w:t>
      </w:r>
    </w:p>
    <w:p w14:paraId="623A90DF" w14:textId="77777777" w:rsidR="00871DD2" w:rsidRPr="006C15A6"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oświadczenie kierownika budowy dotyczące wbudowanych materiałów, </w:t>
      </w:r>
    </w:p>
    <w:p w14:paraId="7BD4B571" w14:textId="77777777" w:rsidR="00871DD2" w:rsidRPr="006C15A6"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branżowe/techniczne protokoły odbioru z gestorami sieci uzbrojenia terenu, na których zostały wykonane prace,  </w:t>
      </w:r>
    </w:p>
    <w:p w14:paraId="2A41A89D" w14:textId="77777777" w:rsidR="00871DD2" w:rsidRPr="006C15A6"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Dziennik Budowy,</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 </w:t>
      </w:r>
    </w:p>
    <w:p w14:paraId="33EE4C8D" w14:textId="77777777" w:rsidR="00871DD2" w:rsidRPr="006C15A6"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projekt z naniesionymi ewentualnymi zmianami projektowymi oraz ich potwierdzeniem przez kierownika budowy, inspektora nadzoru i projektanta, </w:t>
      </w:r>
    </w:p>
    <w:p w14:paraId="57FB9BEE" w14:textId="77777777" w:rsidR="00871DD2" w:rsidRPr="006C15A6"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dokumentacje powykonawczą,</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 </w:t>
      </w:r>
    </w:p>
    <w:p w14:paraId="6A99EA13" w14:textId="77777777" w:rsidR="00871DD2" w:rsidRPr="006C15A6"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badania, atesty, recepty, deklaracje i certyfikaty zgodności, świadectwa i orzeczenia jakości dla materiałów, podpisane przez kierownika budowy wraz z informacją o ich wbudowaniu w ramach przedmiotowej inwestycji, </w:t>
      </w:r>
    </w:p>
    <w:p w14:paraId="2DB5DB55" w14:textId="77777777" w:rsidR="00871DD2" w:rsidRPr="006C15A6"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wyniki badań laboratoryjnych, </w:t>
      </w:r>
    </w:p>
    <w:p w14:paraId="34AC0C18" w14:textId="77777777" w:rsidR="00871DD2" w:rsidRPr="006C15A6"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oświadczenie geodety – informacja o zrealizowanym obiekcie, </w:t>
      </w:r>
    </w:p>
    <w:p w14:paraId="4758C1BF" w14:textId="77777777" w:rsidR="00871DD2" w:rsidRPr="006C15A6"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sporządzony przez uprawnionego geodetę wykaz działek geodezyjnych, na których prowadzone były roboty budowlane (z podaniem numeru działki i obrębu),</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 </w:t>
      </w:r>
    </w:p>
    <w:p w14:paraId="330D8BBD" w14:textId="77777777" w:rsidR="00871DD2" w:rsidRPr="006C15A6"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dokumentację fotograficzną dokumentującą przebieg realizacji inwestycji. </w:t>
      </w:r>
    </w:p>
    <w:p w14:paraId="29B692D9" w14:textId="77777777" w:rsidR="00871DD2" w:rsidRPr="006C15A6" w:rsidRDefault="00871DD2" w:rsidP="00871DD2">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2A9C9F4B" w14:textId="77777777" w:rsidR="00466E8F" w:rsidRPr="006C15A6"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 celu dokonania odbiorów elementów ulegających zakryciu, które należy zgłosić Zamawiającemu do odbioru, Kierownik robót powiadomi o tym zamiarze Inspektora Nadzoru na 3 dni przed planowanym odbiorem. W razie niedopełnienia tego obowiązku Wykonawca zobowiązany jest na własny koszt odkryć roboty lub wykonać odpowiednie odkucia, otwory lub odkrywki niezbędne do zbadania wykonanych robót, a następnie przywrócić je do stanu pierwotnego. W przypadku niewykonania zobowiązań Wykonawcy, o których mowa w niniejszym punkcie, Zamawiający zastrzega sobie prawo zlecenia wykonania niezbędnych odkrywek na koszt i ryzyko Wykonawcy </w:t>
      </w:r>
    </w:p>
    <w:p w14:paraId="1FCFF8C7" w14:textId="77777777" w:rsidR="00466E8F" w:rsidRPr="006C15A6"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Odbiór polegać będzie na finalnej ocenie rzeczywistego wykonania robót w</w:t>
      </w:r>
      <w:r w:rsidRPr="006C15A6">
        <w:rPr>
          <w:rFonts w:ascii="Arial" w:eastAsia="Times New Roman" w:hAnsi="Arial" w:cs="Arial"/>
          <w:sz w:val="20"/>
          <w:szCs w:val="20"/>
          <w:lang w:eastAsia="pl-PL"/>
        </w:rPr>
        <w:t> </w:t>
      </w:r>
      <w:r w:rsidRPr="006C15A6">
        <w:rPr>
          <w:rFonts w:ascii="Open Sans" w:eastAsia="Times New Roman" w:hAnsi="Open Sans" w:cs="Open Sans"/>
          <w:sz w:val="20"/>
          <w:szCs w:val="20"/>
          <w:lang w:eastAsia="pl-PL"/>
        </w:rPr>
        <w:t>odniesieniu do ich ilości, jakości i wartości. Całkowite zakończenie robót oraz gotowość do odbioru będzie stwierdzona przez Wykonawcę wpisem do dziennika budowy z bezzwłocznym powiadomieniem na piśmie o tym fakcie Zamawiającego. Odbiór nastąpi w terminie ustalonym w projektowanych postanowieniach umowy, w obecności Zamawiającego, Użytkownika i Wykonawcy. </w:t>
      </w:r>
    </w:p>
    <w:p w14:paraId="26FEBE70" w14:textId="5D22EC4C" w:rsidR="00871DD2" w:rsidRPr="006C15A6"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 dniu odbioru Wykonawca przekaże Zamawiającemu: </w:t>
      </w:r>
    </w:p>
    <w:p w14:paraId="15DC94AC" w14:textId="77777777" w:rsidR="00871DD2" w:rsidRPr="006C15A6" w:rsidRDefault="00871DD2" w:rsidP="00466E8F">
      <w:pPr>
        <w:numPr>
          <w:ilvl w:val="0"/>
          <w:numId w:val="43"/>
        </w:numPr>
        <w:spacing w:after="0" w:line="276" w:lineRule="auto"/>
        <w:ind w:left="1635" w:firstLine="0"/>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lastRenderedPageBreak/>
        <w:t>dokumentacje odbiorową wykonaną,  </w:t>
      </w:r>
    </w:p>
    <w:p w14:paraId="4A4056FC" w14:textId="77777777" w:rsidR="00871DD2" w:rsidRPr="006C15A6" w:rsidRDefault="00871DD2" w:rsidP="00466E8F">
      <w:pPr>
        <w:numPr>
          <w:ilvl w:val="0"/>
          <w:numId w:val="43"/>
        </w:numPr>
        <w:spacing w:after="0" w:line="276" w:lineRule="auto"/>
        <w:ind w:left="1635"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umowy/zgody gestorów sieci znajdujących się w obrębie inwestycji, </w:t>
      </w:r>
    </w:p>
    <w:p w14:paraId="2443726C" w14:textId="77777777" w:rsidR="00466E8F" w:rsidRPr="006C15A6" w:rsidRDefault="00871DD2" w:rsidP="00466E8F">
      <w:pPr>
        <w:pStyle w:val="Akapitzlist"/>
        <w:numPr>
          <w:ilvl w:val="0"/>
          <w:numId w:val="77"/>
        </w:numPr>
        <w:spacing w:after="0" w:line="276" w:lineRule="auto"/>
        <w:ind w:left="1134"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Wykonawca zobowiązany jest do zapewnienia, że będą mu przysługiwały prawa autorskie do utworów sporządzonych przez niego lub osoby, którymi posługuje się w wykonywaniu umowy, wykonanych na potrzeby realizacji Umowy. Wykonawca zwolni Zamawiającego z wszelkiej odpowiedzialności, pokryje Zamawiającemu wszystkie szkody i koszty związane z niedochowaniem tego obowiązku. </w:t>
      </w:r>
    </w:p>
    <w:p w14:paraId="074DDBEF" w14:textId="6B653231" w:rsidR="00871DD2" w:rsidRPr="006C15A6" w:rsidRDefault="00871DD2" w:rsidP="00466E8F">
      <w:pPr>
        <w:pStyle w:val="Akapitzlist"/>
        <w:numPr>
          <w:ilvl w:val="0"/>
          <w:numId w:val="77"/>
        </w:numPr>
        <w:spacing w:after="0" w:line="276" w:lineRule="auto"/>
        <w:ind w:left="1134" w:firstLine="0"/>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xml:space="preserve">Wykonawca jest zobowiązany wykonać przedmiot umowy zgodnie z dokumentacją projektową, Specyfikacjami Technicznymi Wykonania i OPZ (wraz z załącznikami). </w:t>
      </w:r>
      <w:r w:rsidRPr="006C15A6">
        <w:rPr>
          <w:rFonts w:ascii="Open Sans" w:eastAsia="Times New Roman" w:hAnsi="Open Sans" w:cs="Open Sans"/>
          <w:color w:val="FF0000"/>
          <w:sz w:val="20"/>
          <w:szCs w:val="20"/>
          <w:lang w:eastAsia="pl-PL"/>
        </w:rPr>
        <w:t xml:space="preserve"> </w:t>
      </w:r>
      <w:r w:rsidRPr="006C15A6">
        <w:rPr>
          <w:rFonts w:ascii="Open Sans" w:eastAsia="Times New Roman" w:hAnsi="Open Sans" w:cs="Open Sans"/>
          <w:sz w:val="20"/>
          <w:szCs w:val="20"/>
          <w:lang w:eastAsia="pl-PL"/>
        </w:rPr>
        <w:t>Materiały stosowane do robót budowlanych powinny spełniać wszystkie wymagania art. 10 ustawy Prawo budowlane z dnia 07.07.1994 r., w szczególności odpowiadać co do jakości wymogom wyrobów dopuszczonych do obrotu i stosowania w budownictwie (certyfikaty zgodności z polskimi normami lub aprobaty techniczne, deklaracje zgodności, atesty itp.). W przypadku materiałów, dla których w/w dokumenty są wymagane, każda partia dopuszczona do wykonania robót będzie posiadać te dokumenty, określające w sposób jednoznaczny jej cechy. Produkty przemysłowe muszą posiadać w/w dokumenty wydane przez producenta, a w razie potrzeby muszą być poparte wynikami badań wykonanych przez niego. Jakikolwiek materiał, urządzenie które nie będzie spełniało tych wymagań będzie odrzucone. W takich przypadkach Wykonawca własnym staraniem i na swój koszt niezwłocznie naprawi wadę i spowoduje aby uprzednio odrzucony przedmiot spełniał wymagania umowy. </w:t>
      </w:r>
    </w:p>
    <w:p w14:paraId="50FB043D" w14:textId="77777777" w:rsidR="00871DD2" w:rsidRPr="006C15A6" w:rsidRDefault="00871DD2" w:rsidP="00871DD2">
      <w:pPr>
        <w:spacing w:after="0" w:line="276" w:lineRule="auto"/>
        <w:ind w:left="705" w:hanging="555"/>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sz w:val="20"/>
          <w:szCs w:val="20"/>
          <w:lang w:eastAsia="pl-PL"/>
        </w:rPr>
        <w:t> </w:t>
      </w:r>
    </w:p>
    <w:p w14:paraId="115E2A7D" w14:textId="77777777" w:rsidR="00871DD2" w:rsidRPr="006C15A6" w:rsidRDefault="00871DD2" w:rsidP="00871DD2">
      <w:pPr>
        <w:spacing w:after="0" w:line="276" w:lineRule="auto"/>
        <w:jc w:val="both"/>
        <w:textAlignment w:val="baseline"/>
        <w:rPr>
          <w:rFonts w:ascii="Open Sans" w:eastAsia="Times New Roman" w:hAnsi="Open Sans" w:cs="Open Sans"/>
          <w:sz w:val="20"/>
          <w:szCs w:val="20"/>
          <w:lang w:eastAsia="pl-PL"/>
        </w:rPr>
      </w:pPr>
      <w:r w:rsidRPr="006C15A6">
        <w:rPr>
          <w:rFonts w:ascii="Open Sans" w:eastAsia="Times New Roman" w:hAnsi="Open Sans" w:cs="Open Sans"/>
          <w:b/>
          <w:bCs/>
          <w:sz w:val="20"/>
          <w:szCs w:val="20"/>
          <w:u w:val="single"/>
          <w:lang w:eastAsia="pl-PL"/>
        </w:rPr>
        <w:t>Żadne postanowienie OPZ nie wyłącza ani nie ogranicza odpowiedzialności cywilnej Wykonawcy wynikającej z obowiązujących przepisów prawa.</w:t>
      </w:r>
      <w:r w:rsidRPr="006C15A6">
        <w:rPr>
          <w:rFonts w:ascii="Open Sans" w:eastAsia="Times New Roman" w:hAnsi="Open Sans" w:cs="Open Sans"/>
          <w:sz w:val="20"/>
          <w:szCs w:val="20"/>
          <w:lang w:eastAsia="pl-PL"/>
        </w:rPr>
        <w:t> </w:t>
      </w:r>
    </w:p>
    <w:p w14:paraId="5273F532" w14:textId="77777777" w:rsidR="00871DD2" w:rsidRPr="006C15A6" w:rsidRDefault="00871DD2" w:rsidP="00871DD2">
      <w:pPr>
        <w:rPr>
          <w:rFonts w:ascii="Open Sans" w:hAnsi="Open Sans" w:cs="Open Sans"/>
          <w:lang w:eastAsia="pl-PL"/>
        </w:rPr>
      </w:pPr>
    </w:p>
    <w:p w14:paraId="0D61E206" w14:textId="082041D9" w:rsidR="00FC3913" w:rsidRPr="006C15A6" w:rsidRDefault="00FC3913" w:rsidP="005E379F">
      <w:pPr>
        <w:pStyle w:val="Nagwek1"/>
        <w:spacing w:after="240" w:line="276" w:lineRule="auto"/>
      </w:pPr>
      <w:bookmarkStart w:id="26" w:name="_Toc145594745"/>
      <w:r w:rsidRPr="006C15A6">
        <w:t>Część informacyjna programu funkcjonalno- użytkowego</w:t>
      </w:r>
      <w:bookmarkEnd w:id="26"/>
    </w:p>
    <w:p w14:paraId="1E27395C" w14:textId="090098E2" w:rsidR="005E379F" w:rsidRPr="006C15A6" w:rsidRDefault="005E379F" w:rsidP="00466E8F">
      <w:pPr>
        <w:pStyle w:val="Nagwek2"/>
        <w:numPr>
          <w:ilvl w:val="1"/>
          <w:numId w:val="54"/>
        </w:numPr>
        <w:rPr>
          <w:rFonts w:cs="Open Sans"/>
        </w:rPr>
      </w:pPr>
      <w:r w:rsidRPr="006C15A6">
        <w:rPr>
          <w:rFonts w:cs="Open Sans"/>
        </w:rPr>
        <w:t xml:space="preserve"> </w:t>
      </w:r>
      <w:bookmarkStart w:id="27" w:name="_Toc145594746"/>
      <w:r w:rsidRPr="006C15A6">
        <w:rPr>
          <w:rFonts w:eastAsia="Arial" w:cs="Open Sans"/>
        </w:rPr>
        <w:t>Oświadczenie Zamawiającego stwierdzające jego prawo do dysponowania nieruchomością na cele budowlane</w:t>
      </w:r>
      <w:bookmarkEnd w:id="27"/>
    </w:p>
    <w:p w14:paraId="5C099DD0" w14:textId="38ADEB86" w:rsidR="005E379F" w:rsidRPr="006C15A6" w:rsidRDefault="005E379F" w:rsidP="00A44737">
      <w:pPr>
        <w:tabs>
          <w:tab w:val="left" w:pos="1134"/>
        </w:tabs>
        <w:autoSpaceDE w:val="0"/>
        <w:autoSpaceDN w:val="0"/>
        <w:adjustRightInd w:val="0"/>
        <w:spacing w:line="240" w:lineRule="auto"/>
        <w:ind w:left="131"/>
        <w:jc w:val="both"/>
        <w:rPr>
          <w:rFonts w:ascii="Open Sans" w:hAnsi="Open Sans" w:cs="Open Sans"/>
          <w:bCs/>
          <w:sz w:val="20"/>
          <w:szCs w:val="20"/>
        </w:rPr>
      </w:pPr>
      <w:r w:rsidRPr="006C15A6">
        <w:rPr>
          <w:rFonts w:ascii="Open Sans" w:hAnsi="Open Sans" w:cs="Open Sans"/>
          <w:bCs/>
          <w:sz w:val="20"/>
          <w:szCs w:val="20"/>
        </w:rPr>
        <w:t>Działka jest własnością Gminy Miasta Gdańska.  Zamawiający udostępni Wykonawcy oświadczenie stwierdzające prawo do dysponowania nieruchomością na cele budowlane dla ww. działki.</w:t>
      </w:r>
    </w:p>
    <w:p w14:paraId="1512518F" w14:textId="77777777" w:rsidR="00757F82" w:rsidRPr="006C15A6" w:rsidRDefault="00757F82" w:rsidP="00A44737">
      <w:pPr>
        <w:tabs>
          <w:tab w:val="left" w:pos="1134"/>
        </w:tabs>
        <w:autoSpaceDE w:val="0"/>
        <w:autoSpaceDN w:val="0"/>
        <w:adjustRightInd w:val="0"/>
        <w:spacing w:line="240" w:lineRule="auto"/>
        <w:ind w:left="131"/>
        <w:jc w:val="both"/>
        <w:rPr>
          <w:rFonts w:ascii="Open Sans" w:hAnsi="Open Sans" w:cs="Open Sans"/>
          <w:bCs/>
          <w:sz w:val="20"/>
          <w:szCs w:val="20"/>
        </w:rPr>
      </w:pPr>
    </w:p>
    <w:p w14:paraId="5070AB59" w14:textId="066D4E93" w:rsidR="005E379F" w:rsidRPr="006C15A6" w:rsidRDefault="005E379F" w:rsidP="00E72A73">
      <w:pPr>
        <w:pStyle w:val="Nagwek2"/>
        <w:rPr>
          <w:rFonts w:eastAsia="Arial" w:cs="Open Sans"/>
        </w:rPr>
      </w:pPr>
      <w:bookmarkStart w:id="28" w:name="_Toc145594747"/>
      <w:r w:rsidRPr="006C15A6">
        <w:rPr>
          <w:rFonts w:eastAsia="Arial" w:cs="Open Sans"/>
        </w:rPr>
        <w:t>Przepisy prawne i normy związane z projektowaniem  i wykonaniem zamierzenia budowlanego</w:t>
      </w:r>
      <w:bookmarkEnd w:id="28"/>
    </w:p>
    <w:p w14:paraId="38E6A92A" w14:textId="77777777" w:rsidR="00231A8D" w:rsidRPr="006C15A6" w:rsidRDefault="00231A8D" w:rsidP="005E379F">
      <w:pPr>
        <w:spacing w:line="276" w:lineRule="auto"/>
        <w:rPr>
          <w:rFonts w:ascii="Open Sans" w:hAnsi="Open Sans" w:cs="Open Sans"/>
          <w:lang w:eastAsia="pl-PL"/>
        </w:rPr>
      </w:pPr>
    </w:p>
    <w:p w14:paraId="5F60AB40" w14:textId="7CE5CC01" w:rsidR="00625943" w:rsidRPr="006C15A6" w:rsidRDefault="00E97855" w:rsidP="005E379F">
      <w:pPr>
        <w:pStyle w:val="Tekstpodstawowywcity21"/>
        <w:spacing w:line="276" w:lineRule="auto"/>
        <w:jc w:val="both"/>
        <w:rPr>
          <w:rFonts w:ascii="Open Sans" w:hAnsi="Open Sans" w:cs="Open Sans"/>
          <w:sz w:val="20"/>
          <w:szCs w:val="20"/>
        </w:rPr>
      </w:pPr>
      <w:r w:rsidRPr="006C15A6">
        <w:rPr>
          <w:rFonts w:ascii="Open Sans" w:hAnsi="Open Sans" w:cs="Open Sans"/>
          <w:color w:val="212529"/>
          <w:sz w:val="20"/>
          <w:szCs w:val="20"/>
        </w:rPr>
        <w:t>Dokumentacja projektowa oraz wykonywane na jej podstawie roboty budowlane muszą być zgodne z:</w:t>
      </w:r>
    </w:p>
    <w:p w14:paraId="601A0670" w14:textId="757940C4"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 xml:space="preserve">Ustawa Prawo budowlane, </w:t>
      </w:r>
    </w:p>
    <w:p w14:paraId="32E3D908" w14:textId="3178F0BC"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 xml:space="preserve">Ustawa o planowaniu i zagospodarowaniu przestrzennym </w:t>
      </w:r>
    </w:p>
    <w:p w14:paraId="6FFA3380" w14:textId="7550D7B3"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 xml:space="preserve">Rozporządzenie Ministra Infrastruktury w sprawie warunków technicznych, jakim powinny odpowiadać budynki i ich usytuowanie, </w:t>
      </w:r>
    </w:p>
    <w:p w14:paraId="24E2B9FD" w14:textId="29689987"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Rozporządzenie Ministra Rozwoju w sprawie szczegółowego zakresu i formy projektu budowlanego</w:t>
      </w:r>
    </w:p>
    <w:p w14:paraId="35480905" w14:textId="148B1637"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lastRenderedPageBreak/>
        <w:t>Rozporządzenie Ministra Rozwoju i Technologii w sprawie szczegółowego zakresu i formy dokumentacji projektowej, specyfikacji technicznych wykonania i odbioru robót budowlanych oraz programu funkcjonalno-użytkowego</w:t>
      </w:r>
    </w:p>
    <w:p w14:paraId="4BA9A98E" w14:textId="00EA858E"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Rozporządzenie Ministra Infrastruktury w sprawie informacji dotyczącej bezpieczeństwa i ochrony zdrowia oraz planu bezpieczeństwa i ochrony zdrowia</w:t>
      </w:r>
    </w:p>
    <w:p w14:paraId="3D67D40F" w14:textId="163C932C"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Rozporządzenie Ministra Transportu, Budownictwa I Gospodarki Morskiej w sprawie ustalania geotechnicznych warunków posadawiania obiektów budowlanych,</w:t>
      </w:r>
    </w:p>
    <w:p w14:paraId="255D92F9" w14:textId="2CD44273"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 xml:space="preserve">Ustawa Prawo geodezyjne i kartograficzne </w:t>
      </w:r>
    </w:p>
    <w:p w14:paraId="6A24BA34" w14:textId="0FC606C4"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 xml:space="preserve">Ustawa Prawo zamówień publicznych, , </w:t>
      </w:r>
    </w:p>
    <w:p w14:paraId="41FA828C" w14:textId="4A7523AC"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Ustawa o wyrobach budowlanych,</w:t>
      </w:r>
    </w:p>
    <w:p w14:paraId="3FA01058" w14:textId="77AE46C1"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sz w:val="20"/>
          <w:szCs w:val="20"/>
        </w:rPr>
        <w:t xml:space="preserve">Ustawa o ogólnym bezpieczeństwie produktów </w:t>
      </w:r>
    </w:p>
    <w:p w14:paraId="7E4C9264" w14:textId="2888FFC8"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 xml:space="preserve">Ustawa o ochronie przeciwpożarowej, </w:t>
      </w:r>
    </w:p>
    <w:p w14:paraId="50BC631B" w14:textId="41FDAE08"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 xml:space="preserve">Ustawa Prawo ochrony środowiska, </w:t>
      </w:r>
    </w:p>
    <w:p w14:paraId="559B6E6A" w14:textId="411AFD55"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 xml:space="preserve">Ustawa o odpadach, </w:t>
      </w:r>
    </w:p>
    <w:p w14:paraId="46D8FDC3" w14:textId="4B2460CC" w:rsidR="00E97855" w:rsidRPr="006C15A6"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6C15A6">
        <w:rPr>
          <w:rFonts w:ascii="Open Sans" w:hAnsi="Open Sans" w:cs="Open Sans"/>
          <w:color w:val="212529"/>
          <w:sz w:val="20"/>
          <w:szCs w:val="20"/>
        </w:rPr>
        <w:t>Rozporządzenie Ministra Pracy i Polityki Społecznej</w:t>
      </w:r>
      <w:r w:rsidR="00322AFA">
        <w:rPr>
          <w:rFonts w:ascii="Open Sans" w:hAnsi="Open Sans" w:cs="Open Sans"/>
          <w:color w:val="212529"/>
          <w:sz w:val="20"/>
          <w:szCs w:val="20"/>
        </w:rPr>
        <w:t xml:space="preserve"> </w:t>
      </w:r>
      <w:r w:rsidRPr="006C15A6">
        <w:rPr>
          <w:rFonts w:ascii="Open Sans" w:hAnsi="Open Sans" w:cs="Open Sans"/>
          <w:color w:val="212529"/>
          <w:sz w:val="20"/>
          <w:szCs w:val="20"/>
        </w:rPr>
        <w:t xml:space="preserve">w sprawie ogólnych przepisów bezpieczeństwa i higieny pracy, </w:t>
      </w:r>
    </w:p>
    <w:p w14:paraId="18254402" w14:textId="77777777" w:rsidR="00625943" w:rsidRPr="006C15A6" w:rsidRDefault="00625943" w:rsidP="005E379F">
      <w:pPr>
        <w:pStyle w:val="Akapitzlist"/>
        <w:spacing w:after="0" w:line="276" w:lineRule="auto"/>
        <w:textAlignment w:val="baseline"/>
        <w:rPr>
          <w:rFonts w:ascii="Open Sans" w:eastAsia="Times New Roman" w:hAnsi="Open Sans" w:cs="Open Sans"/>
          <w:b/>
          <w:bCs/>
          <w:lang w:eastAsia="pl-PL"/>
        </w:rPr>
      </w:pPr>
    </w:p>
    <w:p w14:paraId="1212F741" w14:textId="1D2D2E45" w:rsidR="00625943" w:rsidRPr="006C15A6" w:rsidRDefault="00625943" w:rsidP="00871DD2">
      <w:pPr>
        <w:spacing w:after="0" w:line="276" w:lineRule="auto"/>
        <w:jc w:val="both"/>
        <w:textAlignment w:val="baseline"/>
        <w:rPr>
          <w:rFonts w:ascii="Open Sans" w:eastAsia="Times New Roman" w:hAnsi="Open Sans" w:cs="Open Sans"/>
          <w:b/>
          <w:bCs/>
          <w:lang w:eastAsia="pl-PL"/>
        </w:rPr>
      </w:pPr>
    </w:p>
    <w:p w14:paraId="7CA435D4" w14:textId="77777777" w:rsidR="00625943" w:rsidRPr="006C15A6" w:rsidRDefault="00625943" w:rsidP="005E379F">
      <w:pPr>
        <w:spacing w:after="0" w:line="276" w:lineRule="auto"/>
        <w:ind w:left="1080"/>
        <w:jc w:val="both"/>
        <w:textAlignment w:val="baseline"/>
        <w:rPr>
          <w:rFonts w:ascii="Open Sans" w:eastAsia="Times New Roman" w:hAnsi="Open Sans" w:cs="Open Sans"/>
          <w:sz w:val="18"/>
          <w:szCs w:val="18"/>
          <w:lang w:eastAsia="pl-PL"/>
        </w:rPr>
      </w:pPr>
      <w:r w:rsidRPr="006C15A6">
        <w:rPr>
          <w:rFonts w:ascii="Open Sans" w:eastAsia="Times New Roman" w:hAnsi="Open Sans" w:cs="Open Sans"/>
          <w:sz w:val="20"/>
          <w:szCs w:val="20"/>
          <w:lang w:eastAsia="pl-PL"/>
        </w:rPr>
        <w:t> </w:t>
      </w:r>
    </w:p>
    <w:p w14:paraId="66C09855" w14:textId="77777777" w:rsidR="00625943" w:rsidRPr="006C15A6" w:rsidRDefault="00625943" w:rsidP="005E379F">
      <w:pPr>
        <w:spacing w:after="0" w:line="276" w:lineRule="auto"/>
        <w:jc w:val="both"/>
        <w:textAlignment w:val="baseline"/>
        <w:rPr>
          <w:rFonts w:ascii="Open Sans" w:eastAsia="Times New Roman" w:hAnsi="Open Sans" w:cs="Open Sans"/>
          <w:sz w:val="18"/>
          <w:szCs w:val="18"/>
          <w:lang w:eastAsia="pl-PL"/>
        </w:rPr>
      </w:pPr>
    </w:p>
    <w:p w14:paraId="3DF93F0A" w14:textId="2C791F83" w:rsidR="00E765A1" w:rsidRPr="00322AFA" w:rsidRDefault="00625943" w:rsidP="00322AFA">
      <w:pPr>
        <w:shd w:val="clear" w:color="auto" w:fill="FFFFFF"/>
        <w:spacing w:after="0" w:line="276" w:lineRule="auto"/>
        <w:jc w:val="both"/>
        <w:textAlignment w:val="baseline"/>
        <w:rPr>
          <w:rFonts w:ascii="Open Sans" w:eastAsia="Times New Roman" w:hAnsi="Open Sans" w:cs="Open Sans"/>
          <w:sz w:val="18"/>
          <w:szCs w:val="18"/>
          <w:lang w:eastAsia="pl-PL"/>
        </w:rPr>
      </w:pPr>
      <w:r w:rsidRPr="006C15A6">
        <w:rPr>
          <w:rFonts w:ascii="Open Sans" w:eastAsia="Times New Roman" w:hAnsi="Open Sans" w:cs="Open Sans"/>
          <w:sz w:val="20"/>
          <w:szCs w:val="20"/>
          <w:lang w:eastAsia="pl-PL"/>
        </w:rPr>
        <w:t> </w:t>
      </w:r>
    </w:p>
    <w:sectPr w:rsidR="00E765A1" w:rsidRPr="00322AFA" w:rsidSect="00E700DE">
      <w:footerReference w:type="default" r:id="rId8"/>
      <w:pgSz w:w="11906" w:h="16838"/>
      <w:pgMar w:top="1417" w:right="1274" w:bottom="1417" w:left="1417" w:header="708"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AB299" w14:textId="77777777" w:rsidR="00E700DE" w:rsidRDefault="00E700DE">
      <w:pPr>
        <w:spacing w:after="0" w:line="240" w:lineRule="auto"/>
      </w:pPr>
      <w:r>
        <w:separator/>
      </w:r>
    </w:p>
  </w:endnote>
  <w:endnote w:type="continuationSeparator" w:id="0">
    <w:p w14:paraId="74DA6D63" w14:textId="77777777" w:rsidR="00E700DE" w:rsidRDefault="00E70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3636947"/>
      <w:docPartObj>
        <w:docPartGallery w:val="Page Numbers (Bottom of Page)"/>
        <w:docPartUnique/>
      </w:docPartObj>
    </w:sdtPr>
    <w:sdtContent>
      <w:p w14:paraId="4BABE38E" w14:textId="77777777" w:rsidR="009406BE" w:rsidRDefault="009406BE">
        <w:pPr>
          <w:pStyle w:val="Stopka"/>
          <w:jc w:val="right"/>
        </w:pPr>
        <w:r>
          <w:fldChar w:fldCharType="begin"/>
        </w:r>
        <w:r>
          <w:instrText>PAGE   \* MERGEFORMAT</w:instrText>
        </w:r>
        <w:r>
          <w:fldChar w:fldCharType="separate"/>
        </w:r>
        <w:r>
          <w:t>2</w:t>
        </w:r>
        <w:r>
          <w:fldChar w:fldCharType="end"/>
        </w:r>
      </w:p>
    </w:sdtContent>
  </w:sdt>
  <w:p w14:paraId="1C45A64A" w14:textId="77777777" w:rsidR="009406BE" w:rsidRDefault="00940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33AFE" w14:textId="77777777" w:rsidR="00E700DE" w:rsidRDefault="00E700DE">
      <w:pPr>
        <w:spacing w:after="0" w:line="240" w:lineRule="auto"/>
      </w:pPr>
      <w:r>
        <w:separator/>
      </w:r>
    </w:p>
  </w:footnote>
  <w:footnote w:type="continuationSeparator" w:id="0">
    <w:p w14:paraId="32FE476B" w14:textId="77777777" w:rsidR="00E700DE" w:rsidRDefault="00E700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47A2"/>
    <w:multiLevelType w:val="multilevel"/>
    <w:tmpl w:val="A17EE3E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0BB2C50"/>
    <w:multiLevelType w:val="multilevel"/>
    <w:tmpl w:val="45A2B9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5164C5"/>
    <w:multiLevelType w:val="hybridMultilevel"/>
    <w:tmpl w:val="654ECAA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0A797FDF"/>
    <w:multiLevelType w:val="hybridMultilevel"/>
    <w:tmpl w:val="B1B63F48"/>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CF70DCC"/>
    <w:multiLevelType w:val="multilevel"/>
    <w:tmpl w:val="F5FE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0C025E"/>
    <w:multiLevelType w:val="multilevel"/>
    <w:tmpl w:val="FA44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0F0644"/>
    <w:multiLevelType w:val="multilevel"/>
    <w:tmpl w:val="42C8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9164EF"/>
    <w:multiLevelType w:val="multilevel"/>
    <w:tmpl w:val="C6FA1E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469254E"/>
    <w:multiLevelType w:val="multilevel"/>
    <w:tmpl w:val="D39A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435A6E"/>
    <w:multiLevelType w:val="hybridMultilevel"/>
    <w:tmpl w:val="08A29BB2"/>
    <w:lvl w:ilvl="0" w:tplc="FFFFFFFF">
      <w:start w:val="1"/>
      <w:numFmt w:val="upperLetter"/>
      <w:lvlText w:val="%1."/>
      <w:lvlJc w:val="left"/>
      <w:pPr>
        <w:ind w:left="172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4C273D"/>
    <w:multiLevelType w:val="multilevel"/>
    <w:tmpl w:val="8242A732"/>
    <w:lvl w:ilvl="0">
      <w:start w:val="3"/>
      <w:numFmt w:val="decimal"/>
      <w:lvlText w:val="%1."/>
      <w:lvlJc w:val="left"/>
      <w:pPr>
        <w:tabs>
          <w:tab w:val="num" w:pos="1776"/>
        </w:tabs>
        <w:ind w:left="1776" w:hanging="360"/>
      </w:pPr>
    </w:lvl>
    <w:lvl w:ilvl="1" w:tentative="1">
      <w:start w:val="1"/>
      <w:numFmt w:val="decimal"/>
      <w:lvlText w:val="%2."/>
      <w:lvlJc w:val="left"/>
      <w:pPr>
        <w:tabs>
          <w:tab w:val="num" w:pos="2496"/>
        </w:tabs>
        <w:ind w:left="2496" w:hanging="360"/>
      </w:pPr>
    </w:lvl>
    <w:lvl w:ilvl="2" w:tentative="1">
      <w:start w:val="1"/>
      <w:numFmt w:val="decimal"/>
      <w:lvlText w:val="%3."/>
      <w:lvlJc w:val="left"/>
      <w:pPr>
        <w:tabs>
          <w:tab w:val="num" w:pos="3216"/>
        </w:tabs>
        <w:ind w:left="3216" w:hanging="360"/>
      </w:p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11" w15:restartNumberingAfterBreak="0">
    <w:nsid w:val="155B0A30"/>
    <w:multiLevelType w:val="multilevel"/>
    <w:tmpl w:val="F224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5771901"/>
    <w:multiLevelType w:val="multilevel"/>
    <w:tmpl w:val="F04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881F36"/>
    <w:multiLevelType w:val="hybridMultilevel"/>
    <w:tmpl w:val="C16A8D24"/>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4" w15:restartNumberingAfterBreak="0">
    <w:nsid w:val="17444FD5"/>
    <w:multiLevelType w:val="hybridMultilevel"/>
    <w:tmpl w:val="CD3AB77C"/>
    <w:lvl w:ilvl="0" w:tplc="04150015">
      <w:start w:val="1"/>
      <w:numFmt w:val="upp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174B49AB"/>
    <w:multiLevelType w:val="multilevel"/>
    <w:tmpl w:val="ACD0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8286A95"/>
    <w:multiLevelType w:val="multilevel"/>
    <w:tmpl w:val="64F43B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1795D34"/>
    <w:multiLevelType w:val="hybridMultilevel"/>
    <w:tmpl w:val="9AB8300C"/>
    <w:lvl w:ilvl="0" w:tplc="04150015">
      <w:start w:val="1"/>
      <w:numFmt w:val="upperLetter"/>
      <w:lvlText w:val="%1."/>
      <w:lvlJc w:val="left"/>
      <w:pPr>
        <w:ind w:left="2295" w:hanging="360"/>
      </w:pPr>
    </w:lvl>
    <w:lvl w:ilvl="1" w:tplc="04150019" w:tentative="1">
      <w:start w:val="1"/>
      <w:numFmt w:val="lowerLetter"/>
      <w:lvlText w:val="%2."/>
      <w:lvlJc w:val="left"/>
      <w:pPr>
        <w:ind w:left="3015" w:hanging="360"/>
      </w:pPr>
    </w:lvl>
    <w:lvl w:ilvl="2" w:tplc="0415001B" w:tentative="1">
      <w:start w:val="1"/>
      <w:numFmt w:val="lowerRoman"/>
      <w:lvlText w:val="%3."/>
      <w:lvlJc w:val="right"/>
      <w:pPr>
        <w:ind w:left="3735" w:hanging="180"/>
      </w:pPr>
    </w:lvl>
    <w:lvl w:ilvl="3" w:tplc="0415000F" w:tentative="1">
      <w:start w:val="1"/>
      <w:numFmt w:val="decimal"/>
      <w:lvlText w:val="%4."/>
      <w:lvlJc w:val="left"/>
      <w:pPr>
        <w:ind w:left="4455" w:hanging="360"/>
      </w:pPr>
    </w:lvl>
    <w:lvl w:ilvl="4" w:tplc="04150019" w:tentative="1">
      <w:start w:val="1"/>
      <w:numFmt w:val="lowerLetter"/>
      <w:lvlText w:val="%5."/>
      <w:lvlJc w:val="left"/>
      <w:pPr>
        <w:ind w:left="5175" w:hanging="360"/>
      </w:pPr>
    </w:lvl>
    <w:lvl w:ilvl="5" w:tplc="0415001B" w:tentative="1">
      <w:start w:val="1"/>
      <w:numFmt w:val="lowerRoman"/>
      <w:lvlText w:val="%6."/>
      <w:lvlJc w:val="right"/>
      <w:pPr>
        <w:ind w:left="5895" w:hanging="180"/>
      </w:pPr>
    </w:lvl>
    <w:lvl w:ilvl="6" w:tplc="0415000F" w:tentative="1">
      <w:start w:val="1"/>
      <w:numFmt w:val="decimal"/>
      <w:lvlText w:val="%7."/>
      <w:lvlJc w:val="left"/>
      <w:pPr>
        <w:ind w:left="6615" w:hanging="360"/>
      </w:pPr>
    </w:lvl>
    <w:lvl w:ilvl="7" w:tplc="04150019" w:tentative="1">
      <w:start w:val="1"/>
      <w:numFmt w:val="lowerLetter"/>
      <w:lvlText w:val="%8."/>
      <w:lvlJc w:val="left"/>
      <w:pPr>
        <w:ind w:left="7335" w:hanging="360"/>
      </w:pPr>
    </w:lvl>
    <w:lvl w:ilvl="8" w:tplc="0415001B" w:tentative="1">
      <w:start w:val="1"/>
      <w:numFmt w:val="lowerRoman"/>
      <w:lvlText w:val="%9."/>
      <w:lvlJc w:val="right"/>
      <w:pPr>
        <w:ind w:left="8055" w:hanging="180"/>
      </w:pPr>
    </w:lvl>
  </w:abstractNum>
  <w:abstractNum w:abstractNumId="18" w15:restartNumberingAfterBreak="0">
    <w:nsid w:val="21DD55E1"/>
    <w:multiLevelType w:val="hybridMultilevel"/>
    <w:tmpl w:val="D1622E6A"/>
    <w:lvl w:ilvl="0" w:tplc="04150001">
      <w:start w:val="1"/>
      <w:numFmt w:val="bullet"/>
      <w:lvlText w:val=""/>
      <w:lvlJc w:val="left"/>
      <w:pPr>
        <w:ind w:left="1725" w:hanging="360"/>
      </w:pPr>
      <w:rPr>
        <w:rFonts w:ascii="Symbol" w:hAnsi="Symbol" w:hint="default"/>
      </w:rPr>
    </w:lvl>
    <w:lvl w:ilvl="1" w:tplc="04150003" w:tentative="1">
      <w:start w:val="1"/>
      <w:numFmt w:val="bullet"/>
      <w:lvlText w:val="o"/>
      <w:lvlJc w:val="left"/>
      <w:pPr>
        <w:ind w:left="2445" w:hanging="360"/>
      </w:pPr>
      <w:rPr>
        <w:rFonts w:ascii="Courier New" w:hAnsi="Courier New" w:cs="Courier New" w:hint="default"/>
      </w:rPr>
    </w:lvl>
    <w:lvl w:ilvl="2" w:tplc="04150005" w:tentative="1">
      <w:start w:val="1"/>
      <w:numFmt w:val="bullet"/>
      <w:lvlText w:val=""/>
      <w:lvlJc w:val="left"/>
      <w:pPr>
        <w:ind w:left="3165" w:hanging="360"/>
      </w:pPr>
      <w:rPr>
        <w:rFonts w:ascii="Wingdings" w:hAnsi="Wingdings" w:hint="default"/>
      </w:rPr>
    </w:lvl>
    <w:lvl w:ilvl="3" w:tplc="04150001" w:tentative="1">
      <w:start w:val="1"/>
      <w:numFmt w:val="bullet"/>
      <w:lvlText w:val=""/>
      <w:lvlJc w:val="left"/>
      <w:pPr>
        <w:ind w:left="3885" w:hanging="360"/>
      </w:pPr>
      <w:rPr>
        <w:rFonts w:ascii="Symbol" w:hAnsi="Symbol" w:hint="default"/>
      </w:rPr>
    </w:lvl>
    <w:lvl w:ilvl="4" w:tplc="04150003" w:tentative="1">
      <w:start w:val="1"/>
      <w:numFmt w:val="bullet"/>
      <w:lvlText w:val="o"/>
      <w:lvlJc w:val="left"/>
      <w:pPr>
        <w:ind w:left="4605" w:hanging="360"/>
      </w:pPr>
      <w:rPr>
        <w:rFonts w:ascii="Courier New" w:hAnsi="Courier New" w:cs="Courier New" w:hint="default"/>
      </w:rPr>
    </w:lvl>
    <w:lvl w:ilvl="5" w:tplc="04150005" w:tentative="1">
      <w:start w:val="1"/>
      <w:numFmt w:val="bullet"/>
      <w:lvlText w:val=""/>
      <w:lvlJc w:val="left"/>
      <w:pPr>
        <w:ind w:left="5325" w:hanging="360"/>
      </w:pPr>
      <w:rPr>
        <w:rFonts w:ascii="Wingdings" w:hAnsi="Wingdings" w:hint="default"/>
      </w:rPr>
    </w:lvl>
    <w:lvl w:ilvl="6" w:tplc="04150001" w:tentative="1">
      <w:start w:val="1"/>
      <w:numFmt w:val="bullet"/>
      <w:lvlText w:val=""/>
      <w:lvlJc w:val="left"/>
      <w:pPr>
        <w:ind w:left="6045" w:hanging="360"/>
      </w:pPr>
      <w:rPr>
        <w:rFonts w:ascii="Symbol" w:hAnsi="Symbol" w:hint="default"/>
      </w:rPr>
    </w:lvl>
    <w:lvl w:ilvl="7" w:tplc="04150003" w:tentative="1">
      <w:start w:val="1"/>
      <w:numFmt w:val="bullet"/>
      <w:lvlText w:val="o"/>
      <w:lvlJc w:val="left"/>
      <w:pPr>
        <w:ind w:left="6765" w:hanging="360"/>
      </w:pPr>
      <w:rPr>
        <w:rFonts w:ascii="Courier New" w:hAnsi="Courier New" w:cs="Courier New" w:hint="default"/>
      </w:rPr>
    </w:lvl>
    <w:lvl w:ilvl="8" w:tplc="04150005" w:tentative="1">
      <w:start w:val="1"/>
      <w:numFmt w:val="bullet"/>
      <w:lvlText w:val=""/>
      <w:lvlJc w:val="left"/>
      <w:pPr>
        <w:ind w:left="7485" w:hanging="360"/>
      </w:pPr>
      <w:rPr>
        <w:rFonts w:ascii="Wingdings" w:hAnsi="Wingdings" w:hint="default"/>
      </w:rPr>
    </w:lvl>
  </w:abstractNum>
  <w:abstractNum w:abstractNumId="19" w15:restartNumberingAfterBreak="0">
    <w:nsid w:val="27384CF4"/>
    <w:multiLevelType w:val="multilevel"/>
    <w:tmpl w:val="CE8E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7534B18"/>
    <w:multiLevelType w:val="multilevel"/>
    <w:tmpl w:val="4D7C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76E5481"/>
    <w:multiLevelType w:val="hybridMultilevel"/>
    <w:tmpl w:val="5F9AEE2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22" w15:restartNumberingAfterBreak="0">
    <w:nsid w:val="28DE065F"/>
    <w:multiLevelType w:val="multilevel"/>
    <w:tmpl w:val="1D70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9FB300C"/>
    <w:multiLevelType w:val="hybridMultilevel"/>
    <w:tmpl w:val="6CDA6E9A"/>
    <w:lvl w:ilvl="0" w:tplc="04150015">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24" w15:restartNumberingAfterBreak="0">
    <w:nsid w:val="2B800069"/>
    <w:multiLevelType w:val="hybridMultilevel"/>
    <w:tmpl w:val="DE641D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2C1279F2"/>
    <w:multiLevelType w:val="hybridMultilevel"/>
    <w:tmpl w:val="117E8950"/>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2D0F4B4D"/>
    <w:multiLevelType w:val="multilevel"/>
    <w:tmpl w:val="341A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DA8518D"/>
    <w:multiLevelType w:val="multilevel"/>
    <w:tmpl w:val="939C4A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2DB7002B"/>
    <w:multiLevelType w:val="multilevel"/>
    <w:tmpl w:val="6308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E373666"/>
    <w:multiLevelType w:val="multilevel"/>
    <w:tmpl w:val="6D72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0FD1C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1182352"/>
    <w:multiLevelType w:val="hybridMultilevel"/>
    <w:tmpl w:val="21FE8EF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480FAB"/>
    <w:multiLevelType w:val="hybridMultilevel"/>
    <w:tmpl w:val="22F8C53C"/>
    <w:lvl w:ilvl="0" w:tplc="FFFFFFFF">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33" w15:restartNumberingAfterBreak="0">
    <w:nsid w:val="33AC7E10"/>
    <w:multiLevelType w:val="multilevel"/>
    <w:tmpl w:val="181A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6F634CA"/>
    <w:multiLevelType w:val="hybridMultilevel"/>
    <w:tmpl w:val="C100921C"/>
    <w:lvl w:ilvl="0" w:tplc="04150015">
      <w:start w:val="1"/>
      <w:numFmt w:val="upp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5" w15:restartNumberingAfterBreak="0">
    <w:nsid w:val="37353C43"/>
    <w:multiLevelType w:val="multilevel"/>
    <w:tmpl w:val="0AF833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75E5E9F"/>
    <w:multiLevelType w:val="multilevel"/>
    <w:tmpl w:val="AE7076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A0B731E"/>
    <w:multiLevelType w:val="multilevel"/>
    <w:tmpl w:val="51CA44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B0D1E31"/>
    <w:multiLevelType w:val="multilevel"/>
    <w:tmpl w:val="A93E37FA"/>
    <w:lvl w:ilvl="0">
      <w:start w:val="1"/>
      <w:numFmt w:val="decimal"/>
      <w:pStyle w:val="Nagwek1"/>
      <w:lvlText w:val="%1."/>
      <w:lvlJc w:val="left"/>
      <w:pPr>
        <w:ind w:left="1080" w:hanging="360"/>
      </w:pPr>
      <w:rPr>
        <w:rFonts w:hint="default"/>
      </w:rPr>
    </w:lvl>
    <w:lvl w:ilvl="1">
      <w:start w:val="2"/>
      <w:numFmt w:val="decimal"/>
      <w:pStyle w:val="Nagwek2"/>
      <w:isLgl/>
      <w:lvlText w:val="%1.%2."/>
      <w:lvlJc w:val="left"/>
      <w:pPr>
        <w:ind w:left="1440" w:hanging="720"/>
      </w:pPr>
      <w:rPr>
        <w:rFonts w:eastAsia="Times New Roman" w:cs="Times New Roman" w:hint="default"/>
        <w:b/>
        <w:bCs w:val="0"/>
      </w:rPr>
    </w:lvl>
    <w:lvl w:ilvl="2">
      <w:start w:val="1"/>
      <w:numFmt w:val="decimal"/>
      <w:isLgl/>
      <w:lvlText w:val="%1.%2.%3."/>
      <w:lvlJc w:val="left"/>
      <w:pPr>
        <w:ind w:left="1440" w:hanging="720"/>
      </w:pPr>
      <w:rPr>
        <w:rFonts w:eastAsia="Times New Roman" w:cs="Times New Roman" w:hint="default"/>
      </w:rPr>
    </w:lvl>
    <w:lvl w:ilvl="3">
      <w:start w:val="1"/>
      <w:numFmt w:val="decimal"/>
      <w:isLgl/>
      <w:lvlText w:val="%1.%2.%3.%4."/>
      <w:lvlJc w:val="left"/>
      <w:pPr>
        <w:ind w:left="1800" w:hanging="1080"/>
      </w:pPr>
      <w:rPr>
        <w:rFonts w:eastAsia="Times New Roman" w:cs="Times New Roman" w:hint="default"/>
      </w:rPr>
    </w:lvl>
    <w:lvl w:ilvl="4">
      <w:start w:val="1"/>
      <w:numFmt w:val="decimal"/>
      <w:isLgl/>
      <w:lvlText w:val="%1.%2.%3.%4.%5."/>
      <w:lvlJc w:val="left"/>
      <w:pPr>
        <w:ind w:left="1800" w:hanging="1080"/>
      </w:pPr>
      <w:rPr>
        <w:rFonts w:eastAsia="Times New Roman" w:cs="Times New Roman" w:hint="default"/>
      </w:rPr>
    </w:lvl>
    <w:lvl w:ilvl="5">
      <w:start w:val="1"/>
      <w:numFmt w:val="decimal"/>
      <w:isLgl/>
      <w:lvlText w:val="%1.%2.%3.%4.%5.%6."/>
      <w:lvlJc w:val="left"/>
      <w:pPr>
        <w:ind w:left="2160" w:hanging="1440"/>
      </w:pPr>
      <w:rPr>
        <w:rFonts w:eastAsia="Times New Roman" w:cs="Times New Roman" w:hint="default"/>
      </w:rPr>
    </w:lvl>
    <w:lvl w:ilvl="6">
      <w:start w:val="1"/>
      <w:numFmt w:val="decimal"/>
      <w:isLgl/>
      <w:lvlText w:val="%1.%2.%3.%4.%5.%6.%7."/>
      <w:lvlJc w:val="left"/>
      <w:pPr>
        <w:ind w:left="2160" w:hanging="1440"/>
      </w:pPr>
      <w:rPr>
        <w:rFonts w:eastAsia="Times New Roman" w:cs="Times New Roman" w:hint="default"/>
      </w:rPr>
    </w:lvl>
    <w:lvl w:ilvl="7">
      <w:start w:val="1"/>
      <w:numFmt w:val="decimal"/>
      <w:isLgl/>
      <w:lvlText w:val="%1.%2.%3.%4.%5.%6.%7.%8."/>
      <w:lvlJc w:val="left"/>
      <w:pPr>
        <w:ind w:left="2520" w:hanging="1800"/>
      </w:pPr>
      <w:rPr>
        <w:rFonts w:eastAsia="Times New Roman" w:cs="Times New Roman" w:hint="default"/>
      </w:rPr>
    </w:lvl>
    <w:lvl w:ilvl="8">
      <w:start w:val="1"/>
      <w:numFmt w:val="decimal"/>
      <w:isLgl/>
      <w:lvlText w:val="%1.%2.%3.%4.%5.%6.%7.%8.%9."/>
      <w:lvlJc w:val="left"/>
      <w:pPr>
        <w:ind w:left="2520" w:hanging="1800"/>
      </w:pPr>
      <w:rPr>
        <w:rFonts w:eastAsia="Times New Roman" w:cs="Times New Roman" w:hint="default"/>
      </w:rPr>
    </w:lvl>
  </w:abstractNum>
  <w:abstractNum w:abstractNumId="39" w15:restartNumberingAfterBreak="0">
    <w:nsid w:val="3B892A60"/>
    <w:multiLevelType w:val="hybridMultilevel"/>
    <w:tmpl w:val="CD28220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0" w15:restartNumberingAfterBreak="0">
    <w:nsid w:val="3D272F39"/>
    <w:multiLevelType w:val="multilevel"/>
    <w:tmpl w:val="9A84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E5E6C96"/>
    <w:multiLevelType w:val="multilevel"/>
    <w:tmpl w:val="01BCCD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419077C8"/>
    <w:multiLevelType w:val="hybridMultilevel"/>
    <w:tmpl w:val="E926E46E"/>
    <w:lvl w:ilvl="0" w:tplc="04150015">
      <w:start w:val="1"/>
      <w:numFmt w:val="upperLetter"/>
      <w:lvlText w:val="%1."/>
      <w:lvlJc w:val="left"/>
      <w:pPr>
        <w:ind w:left="2445" w:hanging="360"/>
      </w:pPr>
    </w:lvl>
    <w:lvl w:ilvl="1" w:tplc="04150019" w:tentative="1">
      <w:start w:val="1"/>
      <w:numFmt w:val="lowerLetter"/>
      <w:lvlText w:val="%2."/>
      <w:lvlJc w:val="left"/>
      <w:pPr>
        <w:ind w:left="3165" w:hanging="360"/>
      </w:pPr>
    </w:lvl>
    <w:lvl w:ilvl="2" w:tplc="0415001B" w:tentative="1">
      <w:start w:val="1"/>
      <w:numFmt w:val="lowerRoman"/>
      <w:lvlText w:val="%3."/>
      <w:lvlJc w:val="right"/>
      <w:pPr>
        <w:ind w:left="3885" w:hanging="180"/>
      </w:pPr>
    </w:lvl>
    <w:lvl w:ilvl="3" w:tplc="0415000F" w:tentative="1">
      <w:start w:val="1"/>
      <w:numFmt w:val="decimal"/>
      <w:lvlText w:val="%4."/>
      <w:lvlJc w:val="left"/>
      <w:pPr>
        <w:ind w:left="4605" w:hanging="360"/>
      </w:pPr>
    </w:lvl>
    <w:lvl w:ilvl="4" w:tplc="04150019" w:tentative="1">
      <w:start w:val="1"/>
      <w:numFmt w:val="lowerLetter"/>
      <w:lvlText w:val="%5."/>
      <w:lvlJc w:val="left"/>
      <w:pPr>
        <w:ind w:left="5325" w:hanging="360"/>
      </w:pPr>
    </w:lvl>
    <w:lvl w:ilvl="5" w:tplc="0415001B" w:tentative="1">
      <w:start w:val="1"/>
      <w:numFmt w:val="lowerRoman"/>
      <w:lvlText w:val="%6."/>
      <w:lvlJc w:val="right"/>
      <w:pPr>
        <w:ind w:left="6045" w:hanging="180"/>
      </w:pPr>
    </w:lvl>
    <w:lvl w:ilvl="6" w:tplc="0415000F" w:tentative="1">
      <w:start w:val="1"/>
      <w:numFmt w:val="decimal"/>
      <w:lvlText w:val="%7."/>
      <w:lvlJc w:val="left"/>
      <w:pPr>
        <w:ind w:left="6765" w:hanging="360"/>
      </w:pPr>
    </w:lvl>
    <w:lvl w:ilvl="7" w:tplc="04150019" w:tentative="1">
      <w:start w:val="1"/>
      <w:numFmt w:val="lowerLetter"/>
      <w:lvlText w:val="%8."/>
      <w:lvlJc w:val="left"/>
      <w:pPr>
        <w:ind w:left="7485" w:hanging="360"/>
      </w:pPr>
    </w:lvl>
    <w:lvl w:ilvl="8" w:tplc="0415001B" w:tentative="1">
      <w:start w:val="1"/>
      <w:numFmt w:val="lowerRoman"/>
      <w:lvlText w:val="%9."/>
      <w:lvlJc w:val="right"/>
      <w:pPr>
        <w:ind w:left="8205" w:hanging="180"/>
      </w:pPr>
    </w:lvl>
  </w:abstractNum>
  <w:abstractNum w:abstractNumId="43" w15:restartNumberingAfterBreak="0">
    <w:nsid w:val="43263F52"/>
    <w:multiLevelType w:val="multilevel"/>
    <w:tmpl w:val="017A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491336A"/>
    <w:multiLevelType w:val="hybridMultilevel"/>
    <w:tmpl w:val="918C463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45" w15:restartNumberingAfterBreak="0">
    <w:nsid w:val="49A6255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BBC252F"/>
    <w:multiLevelType w:val="multilevel"/>
    <w:tmpl w:val="8ECC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C9B2A0E"/>
    <w:multiLevelType w:val="hybridMultilevel"/>
    <w:tmpl w:val="195E9160"/>
    <w:lvl w:ilvl="0" w:tplc="04150015">
      <w:start w:val="1"/>
      <w:numFmt w:val="upp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15:restartNumberingAfterBreak="0">
    <w:nsid w:val="4ED46D73"/>
    <w:multiLevelType w:val="multilevel"/>
    <w:tmpl w:val="4FEE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F036EF3"/>
    <w:multiLevelType w:val="multilevel"/>
    <w:tmpl w:val="5E18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F2E50B4"/>
    <w:multiLevelType w:val="multilevel"/>
    <w:tmpl w:val="A3B618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F680494"/>
    <w:multiLevelType w:val="multilevel"/>
    <w:tmpl w:val="354E5D7A"/>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949182D"/>
    <w:multiLevelType w:val="multilevel"/>
    <w:tmpl w:val="2DDE023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upperLetter"/>
      <w:lvlText w:val="%3."/>
      <w:lvlJc w:val="lef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BC9786B"/>
    <w:multiLevelType w:val="multilevel"/>
    <w:tmpl w:val="08FA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D6E0EA3"/>
    <w:multiLevelType w:val="hybridMultilevel"/>
    <w:tmpl w:val="990C0E7C"/>
    <w:lvl w:ilvl="0" w:tplc="0415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55" w15:restartNumberingAfterBreak="0">
    <w:nsid w:val="60057237"/>
    <w:multiLevelType w:val="hybridMultilevel"/>
    <w:tmpl w:val="730C2DD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56" w15:restartNumberingAfterBreak="0">
    <w:nsid w:val="607B24EF"/>
    <w:multiLevelType w:val="multilevel"/>
    <w:tmpl w:val="24A0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30174DC"/>
    <w:multiLevelType w:val="multilevel"/>
    <w:tmpl w:val="F63A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4875314"/>
    <w:multiLevelType w:val="multilevel"/>
    <w:tmpl w:val="BE66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5107396"/>
    <w:multiLevelType w:val="multilevel"/>
    <w:tmpl w:val="1F02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6104638"/>
    <w:multiLevelType w:val="multilevel"/>
    <w:tmpl w:val="083E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A076E35"/>
    <w:multiLevelType w:val="hybridMultilevel"/>
    <w:tmpl w:val="7CC4CD14"/>
    <w:lvl w:ilvl="0" w:tplc="04150015">
      <w:start w:val="1"/>
      <w:numFmt w:val="upperLetter"/>
      <w:lvlText w:val="%1."/>
      <w:lvlJc w:val="left"/>
      <w:pPr>
        <w:ind w:left="1725" w:hanging="360"/>
      </w:pPr>
    </w:lvl>
    <w:lvl w:ilvl="1" w:tplc="04150019" w:tentative="1">
      <w:start w:val="1"/>
      <w:numFmt w:val="lowerLetter"/>
      <w:lvlText w:val="%2."/>
      <w:lvlJc w:val="left"/>
      <w:pPr>
        <w:ind w:left="2445" w:hanging="360"/>
      </w:pPr>
    </w:lvl>
    <w:lvl w:ilvl="2" w:tplc="0415001B" w:tentative="1">
      <w:start w:val="1"/>
      <w:numFmt w:val="lowerRoman"/>
      <w:lvlText w:val="%3."/>
      <w:lvlJc w:val="right"/>
      <w:pPr>
        <w:ind w:left="3165" w:hanging="180"/>
      </w:pPr>
    </w:lvl>
    <w:lvl w:ilvl="3" w:tplc="0415000F" w:tentative="1">
      <w:start w:val="1"/>
      <w:numFmt w:val="decimal"/>
      <w:lvlText w:val="%4."/>
      <w:lvlJc w:val="left"/>
      <w:pPr>
        <w:ind w:left="3885" w:hanging="360"/>
      </w:pPr>
    </w:lvl>
    <w:lvl w:ilvl="4" w:tplc="04150019" w:tentative="1">
      <w:start w:val="1"/>
      <w:numFmt w:val="lowerLetter"/>
      <w:lvlText w:val="%5."/>
      <w:lvlJc w:val="left"/>
      <w:pPr>
        <w:ind w:left="4605" w:hanging="360"/>
      </w:pPr>
    </w:lvl>
    <w:lvl w:ilvl="5" w:tplc="0415001B" w:tentative="1">
      <w:start w:val="1"/>
      <w:numFmt w:val="lowerRoman"/>
      <w:lvlText w:val="%6."/>
      <w:lvlJc w:val="right"/>
      <w:pPr>
        <w:ind w:left="5325" w:hanging="180"/>
      </w:pPr>
    </w:lvl>
    <w:lvl w:ilvl="6" w:tplc="0415000F" w:tentative="1">
      <w:start w:val="1"/>
      <w:numFmt w:val="decimal"/>
      <w:lvlText w:val="%7."/>
      <w:lvlJc w:val="left"/>
      <w:pPr>
        <w:ind w:left="6045" w:hanging="360"/>
      </w:pPr>
    </w:lvl>
    <w:lvl w:ilvl="7" w:tplc="04150019" w:tentative="1">
      <w:start w:val="1"/>
      <w:numFmt w:val="lowerLetter"/>
      <w:lvlText w:val="%8."/>
      <w:lvlJc w:val="left"/>
      <w:pPr>
        <w:ind w:left="6765" w:hanging="360"/>
      </w:pPr>
    </w:lvl>
    <w:lvl w:ilvl="8" w:tplc="0415001B" w:tentative="1">
      <w:start w:val="1"/>
      <w:numFmt w:val="lowerRoman"/>
      <w:lvlText w:val="%9."/>
      <w:lvlJc w:val="right"/>
      <w:pPr>
        <w:ind w:left="7485" w:hanging="180"/>
      </w:pPr>
    </w:lvl>
  </w:abstractNum>
  <w:abstractNum w:abstractNumId="62" w15:restartNumberingAfterBreak="0">
    <w:nsid w:val="6A8D5EF7"/>
    <w:multiLevelType w:val="hybridMultilevel"/>
    <w:tmpl w:val="C2B670C4"/>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B044944"/>
    <w:multiLevelType w:val="hybridMultilevel"/>
    <w:tmpl w:val="0F58FFE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C217B04"/>
    <w:multiLevelType w:val="multilevel"/>
    <w:tmpl w:val="1468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CC063AB"/>
    <w:multiLevelType w:val="multilevel"/>
    <w:tmpl w:val="D1E83EF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EC24AAD"/>
    <w:multiLevelType w:val="multilevel"/>
    <w:tmpl w:val="3C38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106404C"/>
    <w:multiLevelType w:val="hybridMultilevel"/>
    <w:tmpl w:val="EA18240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68" w15:restartNumberingAfterBreak="0">
    <w:nsid w:val="74B057C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787902D5"/>
    <w:multiLevelType w:val="multilevel"/>
    <w:tmpl w:val="C6D4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94E74C3"/>
    <w:multiLevelType w:val="multilevel"/>
    <w:tmpl w:val="5A7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CC85787"/>
    <w:multiLevelType w:val="multilevel"/>
    <w:tmpl w:val="5E7EA4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E7A6FE8"/>
    <w:multiLevelType w:val="multilevel"/>
    <w:tmpl w:val="C3E6E8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EF55B72"/>
    <w:multiLevelType w:val="hybridMultilevel"/>
    <w:tmpl w:val="B97A0D8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74" w15:restartNumberingAfterBreak="0">
    <w:nsid w:val="7FDE3883"/>
    <w:multiLevelType w:val="hybridMultilevel"/>
    <w:tmpl w:val="1044567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406566">
    <w:abstractNumId w:val="36"/>
  </w:num>
  <w:num w:numId="2" w16cid:durableId="60368463">
    <w:abstractNumId w:val="43"/>
  </w:num>
  <w:num w:numId="3" w16cid:durableId="1531912999">
    <w:abstractNumId w:val="40"/>
  </w:num>
  <w:num w:numId="4" w16cid:durableId="1379548008">
    <w:abstractNumId w:val="27"/>
  </w:num>
  <w:num w:numId="5" w16cid:durableId="742682823">
    <w:abstractNumId w:val="8"/>
  </w:num>
  <w:num w:numId="6" w16cid:durableId="1259294547">
    <w:abstractNumId w:val="28"/>
  </w:num>
  <w:num w:numId="7" w16cid:durableId="445731168">
    <w:abstractNumId w:val="56"/>
  </w:num>
  <w:num w:numId="8" w16cid:durableId="219633994">
    <w:abstractNumId w:val="11"/>
  </w:num>
  <w:num w:numId="9" w16cid:durableId="732969848">
    <w:abstractNumId w:val="70"/>
  </w:num>
  <w:num w:numId="10" w16cid:durableId="555823160">
    <w:abstractNumId w:val="6"/>
  </w:num>
  <w:num w:numId="11" w16cid:durableId="391972085">
    <w:abstractNumId w:val="22"/>
  </w:num>
  <w:num w:numId="12" w16cid:durableId="1708555418">
    <w:abstractNumId w:val="19"/>
  </w:num>
  <w:num w:numId="13" w16cid:durableId="1812743229">
    <w:abstractNumId w:val="49"/>
  </w:num>
  <w:num w:numId="14" w16cid:durableId="1232889455">
    <w:abstractNumId w:val="57"/>
  </w:num>
  <w:num w:numId="15" w16cid:durableId="2039354521">
    <w:abstractNumId w:val="64"/>
  </w:num>
  <w:num w:numId="16" w16cid:durableId="1706179326">
    <w:abstractNumId w:val="15"/>
  </w:num>
  <w:num w:numId="17" w16cid:durableId="1443916657">
    <w:abstractNumId w:val="33"/>
  </w:num>
  <w:num w:numId="18" w16cid:durableId="120735257">
    <w:abstractNumId w:val="41"/>
  </w:num>
  <w:num w:numId="19" w16cid:durableId="1757434739">
    <w:abstractNumId w:val="20"/>
  </w:num>
  <w:num w:numId="20" w16cid:durableId="934091176">
    <w:abstractNumId w:val="12"/>
  </w:num>
  <w:num w:numId="21" w16cid:durableId="25101081">
    <w:abstractNumId w:val="16"/>
  </w:num>
  <w:num w:numId="22" w16cid:durableId="1116557693">
    <w:abstractNumId w:val="65"/>
  </w:num>
  <w:num w:numId="23" w16cid:durableId="1612861279">
    <w:abstractNumId w:val="59"/>
  </w:num>
  <w:num w:numId="24" w16cid:durableId="810555590">
    <w:abstractNumId w:val="0"/>
  </w:num>
  <w:num w:numId="25" w16cid:durableId="1390765896">
    <w:abstractNumId w:val="68"/>
  </w:num>
  <w:num w:numId="26" w16cid:durableId="1790779842">
    <w:abstractNumId w:val="50"/>
  </w:num>
  <w:num w:numId="27" w16cid:durableId="1338114444">
    <w:abstractNumId w:val="37"/>
  </w:num>
  <w:num w:numId="28" w16cid:durableId="2034574591">
    <w:abstractNumId w:val="35"/>
  </w:num>
  <w:num w:numId="29" w16cid:durableId="304050759">
    <w:abstractNumId w:val="26"/>
  </w:num>
  <w:num w:numId="30" w16cid:durableId="1565600932">
    <w:abstractNumId w:val="66"/>
  </w:num>
  <w:num w:numId="31" w16cid:durableId="300620118">
    <w:abstractNumId w:val="48"/>
  </w:num>
  <w:num w:numId="32" w16cid:durableId="2055277536">
    <w:abstractNumId w:val="52"/>
  </w:num>
  <w:num w:numId="33" w16cid:durableId="322316983">
    <w:abstractNumId w:val="45"/>
  </w:num>
  <w:num w:numId="34" w16cid:durableId="290212279">
    <w:abstractNumId w:val="72"/>
  </w:num>
  <w:num w:numId="35" w16cid:durableId="657537502">
    <w:abstractNumId w:val="58"/>
  </w:num>
  <w:num w:numId="36" w16cid:durableId="787696971">
    <w:abstractNumId w:val="4"/>
  </w:num>
  <w:num w:numId="37" w16cid:durableId="2082096250">
    <w:abstractNumId w:val="7"/>
  </w:num>
  <w:num w:numId="38" w16cid:durableId="1284967389">
    <w:abstractNumId w:val="71"/>
  </w:num>
  <w:num w:numId="39" w16cid:durableId="1756322496">
    <w:abstractNumId w:val="60"/>
  </w:num>
  <w:num w:numId="40" w16cid:durableId="843202502">
    <w:abstractNumId w:val="46"/>
  </w:num>
  <w:num w:numId="41" w16cid:durableId="1282955180">
    <w:abstractNumId w:val="29"/>
  </w:num>
  <w:num w:numId="42" w16cid:durableId="993533115">
    <w:abstractNumId w:val="5"/>
  </w:num>
  <w:num w:numId="43" w16cid:durableId="203249222">
    <w:abstractNumId w:val="53"/>
  </w:num>
  <w:num w:numId="44" w16cid:durableId="1947495067">
    <w:abstractNumId w:val="69"/>
  </w:num>
  <w:num w:numId="45" w16cid:durableId="263999999">
    <w:abstractNumId w:val="1"/>
  </w:num>
  <w:num w:numId="46" w16cid:durableId="1685207235">
    <w:abstractNumId w:val="10"/>
  </w:num>
  <w:num w:numId="47" w16cid:durableId="2030372043">
    <w:abstractNumId w:val="38"/>
  </w:num>
  <w:num w:numId="48" w16cid:durableId="1272207672">
    <w:abstractNumId w:val="13"/>
  </w:num>
  <w:num w:numId="49" w16cid:durableId="1274245779">
    <w:abstractNumId w:val="30"/>
  </w:num>
  <w:num w:numId="50" w16cid:durableId="508956894">
    <w:abstractNumId w:val="51"/>
  </w:num>
  <w:num w:numId="51" w16cid:durableId="240138307">
    <w:abstractNumId w:val="31"/>
  </w:num>
  <w:num w:numId="52" w16cid:durableId="1017466049">
    <w:abstractNumId w:val="54"/>
  </w:num>
  <w:num w:numId="53" w16cid:durableId="1369837556">
    <w:abstractNumId w:val="24"/>
  </w:num>
  <w:num w:numId="54" w16cid:durableId="1625193790">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6536743">
    <w:abstractNumId w:val="63"/>
  </w:num>
  <w:num w:numId="56" w16cid:durableId="1233614048">
    <w:abstractNumId w:val="74"/>
  </w:num>
  <w:num w:numId="57" w16cid:durableId="1594708731">
    <w:abstractNumId w:val="39"/>
  </w:num>
  <w:num w:numId="58" w16cid:durableId="178653354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9033679">
    <w:abstractNumId w:val="34"/>
  </w:num>
  <w:num w:numId="60" w16cid:durableId="5063811">
    <w:abstractNumId w:val="17"/>
  </w:num>
  <w:num w:numId="61" w16cid:durableId="1602685131">
    <w:abstractNumId w:val="73"/>
  </w:num>
  <w:num w:numId="62" w16cid:durableId="1030452476">
    <w:abstractNumId w:val="44"/>
  </w:num>
  <w:num w:numId="63" w16cid:durableId="2116439799">
    <w:abstractNumId w:val="14"/>
  </w:num>
  <w:num w:numId="64" w16cid:durableId="55902596">
    <w:abstractNumId w:val="42"/>
  </w:num>
  <w:num w:numId="65" w16cid:durableId="74520095">
    <w:abstractNumId w:val="62"/>
  </w:num>
  <w:num w:numId="66" w16cid:durableId="279652971">
    <w:abstractNumId w:val="3"/>
  </w:num>
  <w:num w:numId="67" w16cid:durableId="101457202">
    <w:abstractNumId w:val="25"/>
  </w:num>
  <w:num w:numId="68" w16cid:durableId="1000353933">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961946">
    <w:abstractNumId w:val="61"/>
  </w:num>
  <w:num w:numId="70" w16cid:durableId="1371026595">
    <w:abstractNumId w:val="2"/>
  </w:num>
  <w:num w:numId="71" w16cid:durableId="1879660167">
    <w:abstractNumId w:val="47"/>
  </w:num>
  <w:num w:numId="72" w16cid:durableId="1539929228">
    <w:abstractNumId w:val="67"/>
  </w:num>
  <w:num w:numId="73" w16cid:durableId="1660230678">
    <w:abstractNumId w:val="21"/>
  </w:num>
  <w:num w:numId="74" w16cid:durableId="986398429">
    <w:abstractNumId w:val="55"/>
  </w:num>
  <w:num w:numId="75" w16cid:durableId="1759984820">
    <w:abstractNumId w:val="23"/>
  </w:num>
  <w:num w:numId="76" w16cid:durableId="1746535417">
    <w:abstractNumId w:val="18"/>
  </w:num>
  <w:num w:numId="77" w16cid:durableId="892081192">
    <w:abstractNumId w:val="32"/>
  </w:num>
  <w:num w:numId="78" w16cid:durableId="31658335">
    <w:abstractNumId w:val="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943"/>
    <w:rsid w:val="0000478D"/>
    <w:rsid w:val="00007C0F"/>
    <w:rsid w:val="00040036"/>
    <w:rsid w:val="000439E4"/>
    <w:rsid w:val="00055058"/>
    <w:rsid w:val="00063421"/>
    <w:rsid w:val="000B4E90"/>
    <w:rsid w:val="000C2561"/>
    <w:rsid w:val="000C5319"/>
    <w:rsid w:val="000D129E"/>
    <w:rsid w:val="001751F4"/>
    <w:rsid w:val="0018790B"/>
    <w:rsid w:val="001E00DD"/>
    <w:rsid w:val="00220ADA"/>
    <w:rsid w:val="00231A8D"/>
    <w:rsid w:val="002C6E64"/>
    <w:rsid w:val="00322AFA"/>
    <w:rsid w:val="00341B46"/>
    <w:rsid w:val="003A66CF"/>
    <w:rsid w:val="003B75CB"/>
    <w:rsid w:val="004006EE"/>
    <w:rsid w:val="00432915"/>
    <w:rsid w:val="00466E8F"/>
    <w:rsid w:val="004D257E"/>
    <w:rsid w:val="005104B0"/>
    <w:rsid w:val="00511B1D"/>
    <w:rsid w:val="00523744"/>
    <w:rsid w:val="0053504D"/>
    <w:rsid w:val="00543758"/>
    <w:rsid w:val="00547F9E"/>
    <w:rsid w:val="00570D4B"/>
    <w:rsid w:val="00585017"/>
    <w:rsid w:val="005E2960"/>
    <w:rsid w:val="005E379F"/>
    <w:rsid w:val="00610AC3"/>
    <w:rsid w:val="00625943"/>
    <w:rsid w:val="00626F99"/>
    <w:rsid w:val="00640346"/>
    <w:rsid w:val="00646404"/>
    <w:rsid w:val="00667CA6"/>
    <w:rsid w:val="00677033"/>
    <w:rsid w:val="006C15A6"/>
    <w:rsid w:val="006C66BE"/>
    <w:rsid w:val="006F4404"/>
    <w:rsid w:val="006F6B81"/>
    <w:rsid w:val="00721FB8"/>
    <w:rsid w:val="00736180"/>
    <w:rsid w:val="00757F82"/>
    <w:rsid w:val="00761C9E"/>
    <w:rsid w:val="00770080"/>
    <w:rsid w:val="007828DD"/>
    <w:rsid w:val="007A6FE4"/>
    <w:rsid w:val="007B7034"/>
    <w:rsid w:val="007E456B"/>
    <w:rsid w:val="00805B5C"/>
    <w:rsid w:val="008063CA"/>
    <w:rsid w:val="00814707"/>
    <w:rsid w:val="0082066F"/>
    <w:rsid w:val="00841E86"/>
    <w:rsid w:val="00871DD2"/>
    <w:rsid w:val="0088014F"/>
    <w:rsid w:val="008A353B"/>
    <w:rsid w:val="008A3542"/>
    <w:rsid w:val="008B1592"/>
    <w:rsid w:val="008D4E97"/>
    <w:rsid w:val="008E26DC"/>
    <w:rsid w:val="008F5A4E"/>
    <w:rsid w:val="00914B74"/>
    <w:rsid w:val="009406BE"/>
    <w:rsid w:val="0095022A"/>
    <w:rsid w:val="009626AE"/>
    <w:rsid w:val="009E205C"/>
    <w:rsid w:val="00A23EF4"/>
    <w:rsid w:val="00A2413C"/>
    <w:rsid w:val="00A44737"/>
    <w:rsid w:val="00A941EA"/>
    <w:rsid w:val="00A97624"/>
    <w:rsid w:val="00AD29F7"/>
    <w:rsid w:val="00B008DD"/>
    <w:rsid w:val="00B45427"/>
    <w:rsid w:val="00B86131"/>
    <w:rsid w:val="00B90100"/>
    <w:rsid w:val="00B9010C"/>
    <w:rsid w:val="00BD4724"/>
    <w:rsid w:val="00BE4864"/>
    <w:rsid w:val="00C10590"/>
    <w:rsid w:val="00C21D5B"/>
    <w:rsid w:val="00C8165E"/>
    <w:rsid w:val="00C97D01"/>
    <w:rsid w:val="00CA19F3"/>
    <w:rsid w:val="00D051F3"/>
    <w:rsid w:val="00D134C5"/>
    <w:rsid w:val="00D22470"/>
    <w:rsid w:val="00D26B2E"/>
    <w:rsid w:val="00D31A47"/>
    <w:rsid w:val="00D4593D"/>
    <w:rsid w:val="00DE106F"/>
    <w:rsid w:val="00DE1C0F"/>
    <w:rsid w:val="00E01795"/>
    <w:rsid w:val="00E20AF7"/>
    <w:rsid w:val="00E6090E"/>
    <w:rsid w:val="00E700DE"/>
    <w:rsid w:val="00E7147C"/>
    <w:rsid w:val="00E71F02"/>
    <w:rsid w:val="00E72A73"/>
    <w:rsid w:val="00E765A1"/>
    <w:rsid w:val="00E97855"/>
    <w:rsid w:val="00EA7528"/>
    <w:rsid w:val="00F1323E"/>
    <w:rsid w:val="00FB58C6"/>
    <w:rsid w:val="00FC39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770A"/>
  <w15:chartTrackingRefBased/>
  <w15:docId w15:val="{AA773583-26FF-4040-80D7-746819B1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5943"/>
    <w:rPr>
      <w:kern w:val="0"/>
      <w14:ligatures w14:val="none"/>
    </w:rPr>
  </w:style>
  <w:style w:type="paragraph" w:styleId="Nagwek1">
    <w:name w:val="heading 1"/>
    <w:basedOn w:val="Normalny"/>
    <w:next w:val="Normalny"/>
    <w:link w:val="Nagwek1Znak"/>
    <w:uiPriority w:val="9"/>
    <w:qFormat/>
    <w:rsid w:val="00625943"/>
    <w:pPr>
      <w:keepNext/>
      <w:keepLines/>
      <w:widowControl w:val="0"/>
      <w:numPr>
        <w:numId w:val="47"/>
      </w:numPr>
      <w:tabs>
        <w:tab w:val="left" w:pos="395"/>
      </w:tabs>
      <w:spacing w:after="148" w:line="210" w:lineRule="exact"/>
      <w:ind w:right="170"/>
      <w:jc w:val="both"/>
      <w:outlineLvl w:val="0"/>
    </w:pPr>
    <w:rPr>
      <w:rFonts w:ascii="Open Sans" w:eastAsia="Arial" w:hAnsi="Open Sans" w:cs="Open Sans"/>
      <w:b/>
      <w:bCs/>
      <w:color w:val="000000"/>
      <w:sz w:val="20"/>
      <w:szCs w:val="20"/>
      <w:lang w:eastAsia="pl-PL"/>
    </w:rPr>
  </w:style>
  <w:style w:type="paragraph" w:styleId="Nagwek2">
    <w:name w:val="heading 2"/>
    <w:basedOn w:val="Normalny"/>
    <w:next w:val="Normalny"/>
    <w:link w:val="Nagwek2Znak"/>
    <w:autoRedefine/>
    <w:uiPriority w:val="9"/>
    <w:unhideWhenUsed/>
    <w:qFormat/>
    <w:rsid w:val="00E72A73"/>
    <w:pPr>
      <w:widowControl w:val="0"/>
      <w:numPr>
        <w:ilvl w:val="1"/>
        <w:numId w:val="47"/>
      </w:numPr>
      <w:shd w:val="clear" w:color="auto" w:fill="FFFFFF"/>
      <w:tabs>
        <w:tab w:val="left" w:pos="1134"/>
      </w:tabs>
      <w:spacing w:before="120" w:after="0" w:line="240" w:lineRule="auto"/>
      <w:jc w:val="both"/>
      <w:outlineLvl w:val="1"/>
    </w:pPr>
    <w:rPr>
      <w:rFonts w:ascii="Open Sans" w:eastAsia="Times New Roman" w:hAnsi="Open Sans"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25943"/>
    <w:rPr>
      <w:rFonts w:ascii="Open Sans" w:eastAsia="Arial" w:hAnsi="Open Sans" w:cs="Open Sans"/>
      <w:b/>
      <w:bCs/>
      <w:color w:val="000000"/>
      <w:kern w:val="0"/>
      <w:sz w:val="20"/>
      <w:szCs w:val="20"/>
      <w:lang w:eastAsia="pl-PL"/>
      <w14:ligatures w14:val="none"/>
    </w:rPr>
  </w:style>
  <w:style w:type="character" w:customStyle="1" w:styleId="Nagwek2Znak">
    <w:name w:val="Nagłówek 2 Znak"/>
    <w:basedOn w:val="Domylnaczcionkaakapitu"/>
    <w:link w:val="Nagwek2"/>
    <w:uiPriority w:val="9"/>
    <w:rsid w:val="00E72A73"/>
    <w:rPr>
      <w:rFonts w:ascii="Open Sans" w:eastAsia="Times New Roman" w:hAnsi="Open Sans" w:cs="Times New Roman"/>
      <w:b/>
      <w:kern w:val="0"/>
      <w:sz w:val="20"/>
      <w:szCs w:val="20"/>
      <w:shd w:val="clear" w:color="auto" w:fill="FFFFFF"/>
      <w:lang w:eastAsia="pl-PL"/>
      <w14:ligatures w14:val="none"/>
    </w:rPr>
  </w:style>
  <w:style w:type="paragraph" w:styleId="Akapitzlist">
    <w:name w:val="List Paragraph"/>
    <w:aliases w:val="zwykły tekst,List Paragraph1,BulletC,normalny tekst,Obiekt,CW_Lista,lista 1,Akapit z list¹,Numerowanie,Akapit z listą BS"/>
    <w:basedOn w:val="Normalny"/>
    <w:link w:val="AkapitzlistZnak"/>
    <w:uiPriority w:val="34"/>
    <w:qFormat/>
    <w:rsid w:val="00625943"/>
    <w:pPr>
      <w:ind w:left="720"/>
      <w:contextualSpacing/>
    </w:pPr>
  </w:style>
  <w:style w:type="character" w:customStyle="1" w:styleId="AkapitzlistZnak">
    <w:name w:val="Akapit z listą Znak"/>
    <w:aliases w:val="zwykły tekst Znak,List Paragraph1 Znak,BulletC Znak,normalny tekst Znak,Obiekt Znak,CW_Lista Znak,lista 1 Znak,Akapit z list¹ Znak,Numerowanie Znak,Akapit z listą BS Znak"/>
    <w:link w:val="Akapitzlist"/>
    <w:uiPriority w:val="34"/>
    <w:qFormat/>
    <w:locked/>
    <w:rsid w:val="00625943"/>
    <w:rPr>
      <w:kern w:val="0"/>
      <w14:ligatures w14:val="none"/>
    </w:rPr>
  </w:style>
  <w:style w:type="character" w:customStyle="1" w:styleId="heading10">
    <w:name w:val="heading 10"/>
    <w:basedOn w:val="Domylnaczcionkaakapitu"/>
    <w:link w:val="heading11"/>
    <w:rsid w:val="00625943"/>
    <w:rPr>
      <w:rFonts w:ascii="Arial" w:eastAsia="Arial" w:hAnsi="Arial" w:cs="Arial"/>
      <w:sz w:val="17"/>
      <w:szCs w:val="17"/>
      <w:shd w:val="clear" w:color="auto" w:fill="FFFFFF"/>
    </w:rPr>
  </w:style>
  <w:style w:type="character" w:customStyle="1" w:styleId="Bodytext">
    <w:name w:val="Body text_"/>
    <w:basedOn w:val="Domylnaczcionkaakapitu"/>
    <w:link w:val="Tekstpodstawowy3"/>
    <w:rsid w:val="00625943"/>
    <w:rPr>
      <w:rFonts w:ascii="Arial" w:eastAsia="Arial" w:hAnsi="Arial" w:cs="Arial"/>
      <w:sz w:val="15"/>
      <w:szCs w:val="15"/>
      <w:shd w:val="clear" w:color="auto" w:fill="FFFFFF"/>
    </w:rPr>
  </w:style>
  <w:style w:type="paragraph" w:customStyle="1" w:styleId="heading11">
    <w:name w:val="heading 11"/>
    <w:basedOn w:val="Normalny"/>
    <w:link w:val="heading10"/>
    <w:rsid w:val="00625943"/>
    <w:pPr>
      <w:widowControl w:val="0"/>
      <w:shd w:val="clear" w:color="auto" w:fill="FFFFFF"/>
      <w:spacing w:after="360" w:line="250" w:lineRule="exact"/>
      <w:jc w:val="center"/>
      <w:outlineLvl w:val="0"/>
    </w:pPr>
    <w:rPr>
      <w:rFonts w:ascii="Arial" w:eastAsia="Arial" w:hAnsi="Arial" w:cs="Arial"/>
      <w:kern w:val="2"/>
      <w:sz w:val="17"/>
      <w:szCs w:val="17"/>
      <w14:ligatures w14:val="standardContextual"/>
    </w:rPr>
  </w:style>
  <w:style w:type="paragraph" w:customStyle="1" w:styleId="Tekstpodstawowy3">
    <w:name w:val="Tekst podstawowy3"/>
    <w:basedOn w:val="Normalny"/>
    <w:link w:val="Bodytext"/>
    <w:rsid w:val="00625943"/>
    <w:pPr>
      <w:widowControl w:val="0"/>
      <w:shd w:val="clear" w:color="auto" w:fill="FFFFFF"/>
      <w:spacing w:before="180" w:after="180" w:line="206" w:lineRule="exact"/>
      <w:ind w:hanging="600"/>
      <w:jc w:val="both"/>
    </w:pPr>
    <w:rPr>
      <w:rFonts w:ascii="Arial" w:eastAsia="Arial" w:hAnsi="Arial" w:cs="Arial"/>
      <w:kern w:val="2"/>
      <w:sz w:val="15"/>
      <w:szCs w:val="15"/>
      <w14:ligatures w14:val="standardContextual"/>
    </w:rPr>
  </w:style>
  <w:style w:type="paragraph" w:customStyle="1" w:styleId="Tekstpodstawowywcity21">
    <w:name w:val="Tekst podstawowy wcięty 21"/>
    <w:basedOn w:val="Normalny"/>
    <w:rsid w:val="00625943"/>
    <w:pPr>
      <w:widowControl w:val="0"/>
      <w:suppressAutoHyphens/>
      <w:autoSpaceDE w:val="0"/>
      <w:spacing w:after="0" w:line="240" w:lineRule="auto"/>
      <w:ind w:left="227"/>
    </w:pPr>
    <w:rPr>
      <w:rFonts w:ascii="Times New Roman" w:eastAsia="Times New Roman" w:hAnsi="Times New Roman" w:cs="Times New Roman"/>
      <w:sz w:val="24"/>
      <w:szCs w:val="24"/>
      <w:lang w:eastAsia="ar-SA"/>
    </w:rPr>
  </w:style>
  <w:style w:type="paragraph" w:styleId="Bezodstpw">
    <w:name w:val="No Spacing"/>
    <w:autoRedefine/>
    <w:qFormat/>
    <w:rsid w:val="00625943"/>
    <w:pPr>
      <w:tabs>
        <w:tab w:val="left" w:pos="142"/>
      </w:tabs>
      <w:spacing w:after="0" w:line="240" w:lineRule="auto"/>
      <w:ind w:left="993"/>
      <w:jc w:val="both"/>
    </w:pPr>
    <w:rPr>
      <w:rFonts w:ascii="Open Sans" w:hAnsi="Open Sans" w:cs="Open Sans"/>
      <w:kern w:val="0"/>
      <w:sz w:val="20"/>
      <w:szCs w:val="20"/>
      <w14:ligatures w14:val="none"/>
    </w:rPr>
  </w:style>
  <w:style w:type="paragraph" w:styleId="Stopka">
    <w:name w:val="footer"/>
    <w:basedOn w:val="Normalny"/>
    <w:link w:val="StopkaZnak"/>
    <w:uiPriority w:val="99"/>
    <w:unhideWhenUsed/>
    <w:rsid w:val="006259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5943"/>
    <w:rPr>
      <w:kern w:val="0"/>
      <w14:ligatures w14:val="none"/>
    </w:rPr>
  </w:style>
  <w:style w:type="paragraph" w:styleId="Nagwekspisutreci">
    <w:name w:val="TOC Heading"/>
    <w:basedOn w:val="Nagwek1"/>
    <w:next w:val="Normalny"/>
    <w:uiPriority w:val="39"/>
    <w:unhideWhenUsed/>
    <w:qFormat/>
    <w:rsid w:val="00231A8D"/>
    <w:pPr>
      <w:widowControl/>
      <w:numPr>
        <w:numId w:val="0"/>
      </w:numPr>
      <w:tabs>
        <w:tab w:val="clear" w:pos="395"/>
      </w:tabs>
      <w:spacing w:before="240" w:after="0" w:line="259" w:lineRule="auto"/>
      <w:ind w:right="0"/>
      <w:jc w:val="left"/>
      <w:outlineLvl w:val="9"/>
    </w:pPr>
    <w:rPr>
      <w:rFonts w:asciiTheme="majorHAnsi" w:eastAsiaTheme="majorEastAsia" w:hAnsiTheme="majorHAnsi" w:cstheme="majorBidi"/>
      <w:b w:val="0"/>
      <w:bCs w:val="0"/>
      <w:color w:val="2F5496" w:themeColor="accent1" w:themeShade="BF"/>
      <w:sz w:val="32"/>
      <w:szCs w:val="32"/>
    </w:rPr>
  </w:style>
  <w:style w:type="paragraph" w:styleId="Spistreci1">
    <w:name w:val="toc 1"/>
    <w:basedOn w:val="Normalny"/>
    <w:next w:val="Normalny"/>
    <w:autoRedefine/>
    <w:uiPriority w:val="39"/>
    <w:unhideWhenUsed/>
    <w:rsid w:val="000B4E90"/>
    <w:pPr>
      <w:tabs>
        <w:tab w:val="left" w:pos="660"/>
        <w:tab w:val="right" w:leader="dot" w:pos="9205"/>
      </w:tabs>
      <w:spacing w:after="100"/>
    </w:pPr>
  </w:style>
  <w:style w:type="character" w:styleId="Hipercze">
    <w:name w:val="Hyperlink"/>
    <w:basedOn w:val="Domylnaczcionkaakapitu"/>
    <w:uiPriority w:val="99"/>
    <w:unhideWhenUsed/>
    <w:rsid w:val="00231A8D"/>
    <w:rPr>
      <w:color w:val="0563C1" w:themeColor="hyperlink"/>
      <w:u w:val="single"/>
    </w:rPr>
  </w:style>
  <w:style w:type="character" w:customStyle="1" w:styleId="heading40">
    <w:name w:val="heading 40"/>
    <w:basedOn w:val="Domylnaczcionkaakapitu"/>
    <w:link w:val="Heading4"/>
    <w:rsid w:val="00040036"/>
    <w:rPr>
      <w:rFonts w:ascii="Arial" w:eastAsia="Arial" w:hAnsi="Arial" w:cs="Arial"/>
      <w:sz w:val="18"/>
      <w:szCs w:val="18"/>
      <w:shd w:val="clear" w:color="auto" w:fill="FFFFFF"/>
    </w:rPr>
  </w:style>
  <w:style w:type="paragraph" w:customStyle="1" w:styleId="Tekstpodstawowy7">
    <w:name w:val="Tekst podstawowy7"/>
    <w:basedOn w:val="Normalny"/>
    <w:rsid w:val="00040036"/>
    <w:pPr>
      <w:widowControl w:val="0"/>
      <w:shd w:val="clear" w:color="auto" w:fill="FFFFFF"/>
      <w:spacing w:before="300" w:after="180" w:line="264" w:lineRule="exact"/>
      <w:ind w:hanging="560"/>
    </w:pPr>
    <w:rPr>
      <w:rFonts w:ascii="Arial" w:eastAsia="Arial" w:hAnsi="Arial" w:cs="Arial"/>
      <w:sz w:val="18"/>
      <w:szCs w:val="18"/>
    </w:rPr>
  </w:style>
  <w:style w:type="paragraph" w:customStyle="1" w:styleId="Heading4">
    <w:name w:val="Heading #4"/>
    <w:basedOn w:val="Normalny"/>
    <w:link w:val="heading40"/>
    <w:rsid w:val="00040036"/>
    <w:pPr>
      <w:widowControl w:val="0"/>
      <w:shd w:val="clear" w:color="auto" w:fill="FFFFFF"/>
      <w:spacing w:before="180" w:after="300" w:line="0" w:lineRule="atLeast"/>
      <w:ind w:hanging="560"/>
      <w:jc w:val="both"/>
      <w:outlineLvl w:val="3"/>
    </w:pPr>
    <w:rPr>
      <w:rFonts w:ascii="Arial" w:eastAsia="Arial" w:hAnsi="Arial" w:cs="Arial"/>
      <w:kern w:val="2"/>
      <w:sz w:val="18"/>
      <w:szCs w:val="18"/>
      <w14:ligatures w14:val="standardContextual"/>
    </w:rPr>
  </w:style>
  <w:style w:type="paragraph" w:customStyle="1" w:styleId="Tekstpodstawowy8">
    <w:name w:val="Tekst podstawowy8"/>
    <w:basedOn w:val="Normalny"/>
    <w:rsid w:val="00040036"/>
    <w:pPr>
      <w:widowControl w:val="0"/>
      <w:shd w:val="clear" w:color="auto" w:fill="FFFFFF"/>
      <w:spacing w:after="0" w:line="0" w:lineRule="atLeast"/>
      <w:ind w:hanging="580"/>
    </w:pPr>
    <w:rPr>
      <w:rFonts w:ascii="Arial" w:eastAsia="Arial" w:hAnsi="Arial" w:cs="Arial"/>
      <w:sz w:val="18"/>
      <w:szCs w:val="18"/>
    </w:rPr>
  </w:style>
  <w:style w:type="paragraph" w:styleId="Spistreci2">
    <w:name w:val="toc 2"/>
    <w:basedOn w:val="Normalny"/>
    <w:next w:val="Normalny"/>
    <w:autoRedefine/>
    <w:uiPriority w:val="39"/>
    <w:unhideWhenUsed/>
    <w:rsid w:val="0088014F"/>
    <w:pPr>
      <w:spacing w:after="100"/>
      <w:ind w:left="220"/>
    </w:pPr>
  </w:style>
  <w:style w:type="paragraph" w:styleId="Spistreci3">
    <w:name w:val="toc 3"/>
    <w:basedOn w:val="Normalny"/>
    <w:next w:val="Normalny"/>
    <w:autoRedefine/>
    <w:uiPriority w:val="39"/>
    <w:unhideWhenUsed/>
    <w:rsid w:val="00C10590"/>
    <w:pPr>
      <w:spacing w:after="100"/>
      <w:ind w:left="440"/>
    </w:pPr>
    <w:rPr>
      <w:rFonts w:eastAsiaTheme="minorEastAsia" w:cs="Times New Roman"/>
      <w:lang w:eastAsia="pl-PL"/>
    </w:rPr>
  </w:style>
  <w:style w:type="paragraph" w:styleId="Poprawka">
    <w:name w:val="Revision"/>
    <w:hidden/>
    <w:uiPriority w:val="99"/>
    <w:semiHidden/>
    <w:rsid w:val="009E205C"/>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9E205C"/>
    <w:rPr>
      <w:sz w:val="16"/>
      <w:szCs w:val="16"/>
    </w:rPr>
  </w:style>
  <w:style w:type="paragraph" w:styleId="Tekstkomentarza">
    <w:name w:val="annotation text"/>
    <w:basedOn w:val="Normalny"/>
    <w:link w:val="TekstkomentarzaZnak"/>
    <w:uiPriority w:val="99"/>
    <w:unhideWhenUsed/>
    <w:rsid w:val="009E205C"/>
    <w:pPr>
      <w:spacing w:line="240" w:lineRule="auto"/>
    </w:pPr>
    <w:rPr>
      <w:sz w:val="20"/>
      <w:szCs w:val="20"/>
    </w:rPr>
  </w:style>
  <w:style w:type="character" w:customStyle="1" w:styleId="TekstkomentarzaZnak">
    <w:name w:val="Tekst komentarza Znak"/>
    <w:basedOn w:val="Domylnaczcionkaakapitu"/>
    <w:link w:val="Tekstkomentarza"/>
    <w:uiPriority w:val="99"/>
    <w:rsid w:val="009E205C"/>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E205C"/>
    <w:rPr>
      <w:b/>
      <w:bCs/>
    </w:rPr>
  </w:style>
  <w:style w:type="character" w:customStyle="1" w:styleId="TematkomentarzaZnak">
    <w:name w:val="Temat komentarza Znak"/>
    <w:basedOn w:val="TekstkomentarzaZnak"/>
    <w:link w:val="Tematkomentarza"/>
    <w:uiPriority w:val="99"/>
    <w:semiHidden/>
    <w:rsid w:val="009E205C"/>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E38EA-894E-4547-8800-B2EC92A42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7550</Words>
  <Characters>43036</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Żmuda Izabela</dc:creator>
  <cp:keywords/>
  <dc:description/>
  <cp:lastModifiedBy>Żukowski Mariusz</cp:lastModifiedBy>
  <cp:revision>41</cp:revision>
  <cp:lastPrinted>2023-09-14T12:00:00Z</cp:lastPrinted>
  <dcterms:created xsi:type="dcterms:W3CDTF">2024-03-05T12:07:00Z</dcterms:created>
  <dcterms:modified xsi:type="dcterms:W3CDTF">2024-04-02T07:23:00Z</dcterms:modified>
</cp:coreProperties>
</file>