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4D37" w14:textId="77777777" w:rsidR="006868D1" w:rsidRPr="006868D1" w:rsidRDefault="006868D1" w:rsidP="006868D1">
      <w:pPr>
        <w:spacing w:after="0" w:line="240" w:lineRule="auto"/>
        <w:ind w:right="-46"/>
        <w:jc w:val="right"/>
        <w:rPr>
          <w:rFonts w:eastAsia="STXinwei" w:cs="Open Sans"/>
          <w:bCs/>
          <w:color w:val="000000"/>
          <w:sz w:val="18"/>
          <w:szCs w:val="18"/>
        </w:rPr>
      </w:pPr>
      <w:r w:rsidRPr="006868D1">
        <w:rPr>
          <w:rFonts w:eastAsia="STXinwei" w:cs="Open Sans"/>
          <w:bCs/>
          <w:color w:val="000000"/>
          <w:sz w:val="18"/>
          <w:szCs w:val="18"/>
        </w:rPr>
        <w:t>Załącznik nr 2</w:t>
      </w:r>
    </w:p>
    <w:p w14:paraId="11AE30D1" w14:textId="77777777" w:rsidR="006868D1" w:rsidRPr="006868D1" w:rsidRDefault="006868D1" w:rsidP="006868D1">
      <w:pPr>
        <w:spacing w:after="0" w:line="240" w:lineRule="auto"/>
        <w:ind w:right="-46"/>
        <w:rPr>
          <w:rFonts w:eastAsia="STXinwei" w:cs="Open Sans"/>
          <w:bCs/>
          <w:color w:val="000000"/>
          <w:sz w:val="18"/>
          <w:szCs w:val="18"/>
        </w:rPr>
      </w:pPr>
    </w:p>
    <w:p w14:paraId="629382BD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  <w:r w:rsidRPr="006868D1">
        <w:rPr>
          <w:rFonts w:eastAsia="STXinwei" w:cs="Open Sans"/>
          <w:b/>
          <w:color w:val="000000"/>
          <w:sz w:val="18"/>
          <w:szCs w:val="18"/>
        </w:rPr>
        <w:tab/>
        <w:t>Dyrekcja Rozbudowy Miasta Gdańska</w:t>
      </w:r>
    </w:p>
    <w:p w14:paraId="500B6B12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  <w:r w:rsidRPr="006868D1">
        <w:rPr>
          <w:rFonts w:eastAsia="STXinwei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1176648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</w:p>
    <w:p w14:paraId="59BBC2B4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</w:p>
    <w:p w14:paraId="13295879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ind w:left="3828" w:right="-46"/>
        <w:rPr>
          <w:rFonts w:eastAsia="STXinwei" w:cs="Open Sans"/>
          <w:b/>
          <w:color w:val="000000"/>
          <w:sz w:val="18"/>
          <w:szCs w:val="18"/>
        </w:rPr>
      </w:pPr>
      <w:r w:rsidRPr="006868D1">
        <w:rPr>
          <w:rFonts w:eastAsia="STXinwei" w:cs="Open Sans"/>
          <w:b/>
          <w:color w:val="000000"/>
          <w:sz w:val="18"/>
          <w:szCs w:val="18"/>
        </w:rPr>
        <w:t>OFERTA</w:t>
      </w:r>
    </w:p>
    <w:p w14:paraId="3433CEB5" w14:textId="77777777" w:rsidR="006868D1" w:rsidRPr="006868D1" w:rsidRDefault="006868D1" w:rsidP="006868D1">
      <w:pPr>
        <w:keepNext/>
        <w:keepLines/>
        <w:spacing w:after="0" w:line="240" w:lineRule="auto"/>
        <w:ind w:right="-46"/>
        <w:outlineLvl w:val="1"/>
        <w:rPr>
          <w:rFonts w:eastAsia="STXinwei" w:cs="Open Sans"/>
          <w:b/>
          <w:bCs/>
          <w:color w:val="000000"/>
          <w:sz w:val="18"/>
          <w:szCs w:val="18"/>
          <w:lang w:eastAsia="x-none"/>
        </w:rPr>
      </w:pPr>
    </w:p>
    <w:p w14:paraId="428DCACC" w14:textId="77777777" w:rsidR="006868D1" w:rsidRPr="006868D1" w:rsidRDefault="006868D1" w:rsidP="006868D1">
      <w:pPr>
        <w:tabs>
          <w:tab w:val="right" w:leader="dot" w:pos="6804"/>
        </w:tabs>
        <w:spacing w:after="0" w:line="240" w:lineRule="auto"/>
        <w:ind w:right="-46" w:firstLine="1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4A9D42B" w14:textId="77777777" w:rsidR="006868D1" w:rsidRPr="006868D1" w:rsidRDefault="006868D1" w:rsidP="006868D1">
      <w:pPr>
        <w:spacing w:after="0" w:line="240" w:lineRule="auto"/>
        <w:ind w:right="-46" w:firstLine="1"/>
        <w:jc w:val="center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>(imię i nazwisko/firma wykonawcy, adres zamieszkania/siedziba)</w:t>
      </w:r>
    </w:p>
    <w:p w14:paraId="123D4A38" w14:textId="77777777" w:rsidR="006868D1" w:rsidRPr="006868D1" w:rsidRDefault="006868D1" w:rsidP="006868D1">
      <w:pPr>
        <w:spacing w:after="0" w:line="240" w:lineRule="auto"/>
        <w:ind w:right="-46" w:firstLine="1"/>
        <w:rPr>
          <w:rFonts w:eastAsia="STXinwei" w:cs="Open Sans"/>
          <w:color w:val="000000"/>
          <w:sz w:val="18"/>
          <w:szCs w:val="18"/>
        </w:rPr>
      </w:pPr>
    </w:p>
    <w:p w14:paraId="5454FC97" w14:textId="77777777" w:rsidR="006868D1" w:rsidRPr="006868D1" w:rsidRDefault="006868D1" w:rsidP="006868D1">
      <w:pPr>
        <w:tabs>
          <w:tab w:val="right" w:leader="dot" w:pos="8647"/>
        </w:tabs>
        <w:spacing w:after="0" w:line="240" w:lineRule="auto"/>
        <w:ind w:right="-46" w:firstLine="1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B6B1A2D" w14:textId="77777777" w:rsidR="006868D1" w:rsidRPr="006868D1" w:rsidRDefault="006868D1" w:rsidP="006868D1">
      <w:pPr>
        <w:spacing w:after="0" w:line="240" w:lineRule="auto"/>
        <w:ind w:right="-46"/>
        <w:rPr>
          <w:rFonts w:eastAsia="STXinwei" w:cs="Open Sans"/>
          <w:color w:val="000000"/>
          <w:sz w:val="18"/>
          <w:szCs w:val="18"/>
        </w:rPr>
      </w:pPr>
    </w:p>
    <w:p w14:paraId="36D80AB6" w14:textId="77777777" w:rsidR="006868D1" w:rsidRPr="006868D1" w:rsidRDefault="006868D1" w:rsidP="006868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eastAsia="STXinwei" w:cs="Open Sans"/>
          <w:b/>
          <w:bCs/>
          <w:color w:val="000000"/>
          <w:kern w:val="2"/>
          <w:sz w:val="18"/>
          <w:szCs w:val="18"/>
          <w:lang w:eastAsia="ar-SA"/>
        </w:rPr>
      </w:pPr>
      <w:r w:rsidRPr="006868D1">
        <w:rPr>
          <w:rFonts w:eastAsia="STXinwei"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6868D1">
        <w:rPr>
          <w:rFonts w:eastAsia="STXinwei" w:cs="Open Sans"/>
          <w:sz w:val="18"/>
          <w:szCs w:val="18"/>
        </w:rPr>
        <w:t>„</w:t>
      </w:r>
      <w:r w:rsidRPr="006868D1">
        <w:rPr>
          <w:rFonts w:eastAsia="STXinwei" w:cs="Open Sans"/>
          <w:b/>
          <w:bCs/>
          <w:sz w:val="18"/>
          <w:szCs w:val="18"/>
        </w:rPr>
        <w:t>Świadczenie usług medycznych z zakresu medycyny pracy na potrzeby Dyrekcji Rozbudowy Miasta Gdańska”.</w:t>
      </w:r>
    </w:p>
    <w:p w14:paraId="191FC435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rPr>
          <w:rFonts w:eastAsia="STXinwei" w:cs="Open Sans"/>
          <w:b/>
          <w:bCs/>
          <w:color w:val="000000"/>
          <w:sz w:val="18"/>
          <w:szCs w:val="18"/>
        </w:rPr>
      </w:pPr>
    </w:p>
    <w:p w14:paraId="72B6E1CB" w14:textId="77777777" w:rsidR="006868D1" w:rsidRPr="006868D1" w:rsidRDefault="006868D1" w:rsidP="006868D1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6868D1">
        <w:rPr>
          <w:rFonts w:eastAsia="STXinwei" w:cs="Open Sans"/>
          <w:color w:val="000000"/>
          <w:sz w:val="18"/>
          <w:szCs w:val="18"/>
        </w:rPr>
        <w:br/>
        <w:t>za wynagrodzenie kosztorysowo-ryczałtowe na następujących warunkach: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03"/>
        <w:gridCol w:w="1251"/>
        <w:gridCol w:w="1299"/>
        <w:gridCol w:w="2593"/>
      </w:tblGrid>
      <w:tr w:rsidR="006868D1" w:rsidRPr="006868D1" w14:paraId="43A91CC5" w14:textId="77777777" w:rsidTr="00CA37B3">
        <w:trPr>
          <w:trHeight w:val="11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1FF4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38B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7BB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Szacunkowa ilość badań w czasie trwania umowy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1C6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jednostkowa brutto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47E6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</w:t>
            </w:r>
            <w:r w:rsidRPr="006868D1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br/>
              <w:t>w czasie trwania umowy</w:t>
            </w:r>
          </w:p>
        </w:tc>
      </w:tr>
      <w:tr w:rsidR="006868D1" w:rsidRPr="006868D1" w14:paraId="6D610D4E" w14:textId="77777777" w:rsidTr="00CA37B3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7FB7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AA1" w14:textId="77777777" w:rsidR="006868D1" w:rsidRPr="006868D1" w:rsidRDefault="006868D1" w:rsidP="006868D1">
            <w:pPr>
              <w:spacing w:after="0" w:line="240" w:lineRule="auto"/>
              <w:jc w:val="left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 xml:space="preserve">Badania wstępne i okresowe pracowników na stanowiskach decyzyjnych i związanych </w:t>
            </w: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br/>
              <w:t>z odpowiedzialnością</w:t>
            </w:r>
          </w:p>
          <w:p w14:paraId="7A664295" w14:textId="77777777" w:rsidR="006868D1" w:rsidRPr="006868D1" w:rsidRDefault="006868D1" w:rsidP="006868D1">
            <w:pPr>
              <w:spacing w:after="0" w:line="240" w:lineRule="auto"/>
              <w:jc w:val="left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5500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B90B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9EE1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68D1" w:rsidRPr="006868D1" w14:paraId="20DC025D" w14:textId="77777777" w:rsidTr="00CA37B3">
        <w:trPr>
          <w:trHeight w:val="5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54EF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85E" w14:textId="77777777" w:rsidR="006868D1" w:rsidRPr="006868D1" w:rsidRDefault="006868D1" w:rsidP="006868D1">
            <w:pPr>
              <w:spacing w:after="0" w:line="240" w:lineRule="auto"/>
              <w:jc w:val="left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 xml:space="preserve">Badania wstępne i okresowe pracowników </w:t>
            </w:r>
            <w:proofErr w:type="spellStart"/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>administracyjno</w:t>
            </w:r>
            <w:proofErr w:type="spellEnd"/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 xml:space="preserve"> - biurowych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8C4A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F38A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3F7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68D1" w:rsidRPr="006868D1" w14:paraId="652F44F8" w14:textId="77777777" w:rsidTr="00CA37B3">
        <w:trPr>
          <w:trHeight w:val="89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7623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FA14" w14:textId="77777777" w:rsidR="006868D1" w:rsidRPr="006868D1" w:rsidRDefault="006868D1" w:rsidP="006868D1">
            <w:pPr>
              <w:spacing w:after="0" w:line="240" w:lineRule="auto"/>
              <w:jc w:val="left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 xml:space="preserve">Badania wstępne i okresowe pracowników - praca na wysokości do </w:t>
            </w: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br/>
              <w:t>3 metrów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912F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93A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B5E7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68D1" w:rsidRPr="006868D1" w14:paraId="4CD3F642" w14:textId="77777777" w:rsidTr="00CA37B3">
        <w:trPr>
          <w:trHeight w:val="8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C711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C35E" w14:textId="77777777" w:rsidR="006868D1" w:rsidRPr="006868D1" w:rsidRDefault="006868D1" w:rsidP="006868D1">
            <w:pPr>
              <w:spacing w:after="0" w:line="240" w:lineRule="auto"/>
              <w:jc w:val="left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>Badania wstępne i okresowe pracowników - praca na wysokości powyżej 3 metrów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F871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D44E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723B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68D1" w:rsidRPr="006868D1" w14:paraId="7757D5B9" w14:textId="77777777" w:rsidTr="00CA37B3">
        <w:trPr>
          <w:trHeight w:val="5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1DFC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4ED9" w14:textId="77777777" w:rsidR="006868D1" w:rsidRPr="006868D1" w:rsidRDefault="006868D1" w:rsidP="006868D1">
            <w:pPr>
              <w:spacing w:after="0" w:line="240" w:lineRule="auto"/>
              <w:jc w:val="left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>Badania kontrolne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AFDF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0470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B11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68D1" w:rsidRPr="006868D1" w14:paraId="29D7BE53" w14:textId="77777777" w:rsidTr="00CA37B3">
        <w:trPr>
          <w:trHeight w:val="10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1649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E6ED" w14:textId="77777777" w:rsidR="006868D1" w:rsidRPr="006868D1" w:rsidRDefault="006868D1" w:rsidP="006868D1">
            <w:pPr>
              <w:spacing w:after="0" w:line="240" w:lineRule="auto"/>
              <w:jc w:val="left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 xml:space="preserve">Badania oceniające widzenie zmierzchowe i zjawisko olśnienia </w:t>
            </w: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br/>
              <w:t xml:space="preserve">(pracownicy używający samochodu prywatnego w celach służbowych)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0E67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6C72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1F7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68D1" w:rsidRPr="006868D1" w14:paraId="47CEC604" w14:textId="77777777" w:rsidTr="00CA37B3">
        <w:trPr>
          <w:trHeight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3577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02BB" w14:textId="77777777" w:rsidR="006868D1" w:rsidRPr="006868D1" w:rsidRDefault="006868D1" w:rsidP="006868D1">
            <w:pPr>
              <w:spacing w:after="0" w:line="240" w:lineRule="auto"/>
              <w:jc w:val="left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>Badania okulistyczne w przypadku wykonywania pracy przy komputerze pow. 4 godzin na dobę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7402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53C9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FE98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868D1" w:rsidRPr="006868D1" w14:paraId="58A24D79" w14:textId="77777777" w:rsidTr="00CA37B3">
        <w:trPr>
          <w:trHeight w:val="551"/>
          <w:jc w:val="center"/>
        </w:trPr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5527" w14:textId="77777777" w:rsidR="006868D1" w:rsidRPr="006868D1" w:rsidRDefault="006868D1" w:rsidP="006868D1">
            <w:pPr>
              <w:spacing w:after="0" w:line="240" w:lineRule="auto"/>
              <w:jc w:val="right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68D1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Łączne wynagrodzenie brutto: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A0DF" w14:textId="77777777" w:rsidR="006868D1" w:rsidRPr="006868D1" w:rsidRDefault="006868D1" w:rsidP="006868D1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EFA04F7" w14:textId="77777777" w:rsidR="006868D1" w:rsidRDefault="006868D1" w:rsidP="006868D1">
      <w:pPr>
        <w:suppressAutoHyphens/>
        <w:spacing w:before="120" w:after="120" w:line="240" w:lineRule="auto"/>
        <w:ind w:left="284" w:right="-45"/>
        <w:rPr>
          <w:rFonts w:eastAsia="STXinwei" w:cs="Open Sans"/>
          <w:color w:val="000000"/>
          <w:sz w:val="18"/>
          <w:szCs w:val="18"/>
        </w:rPr>
      </w:pPr>
    </w:p>
    <w:p w14:paraId="6582F937" w14:textId="48AEA4ED" w:rsidR="006868D1" w:rsidRPr="006868D1" w:rsidRDefault="006868D1" w:rsidP="006868D1">
      <w:pPr>
        <w:numPr>
          <w:ilvl w:val="0"/>
          <w:numId w:val="42"/>
        </w:numPr>
        <w:suppressAutoHyphens/>
        <w:spacing w:before="120" w:after="120" w:line="240" w:lineRule="auto"/>
        <w:ind w:left="284" w:right="-45" w:hanging="284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C9FA026" w14:textId="77777777" w:rsidR="006868D1" w:rsidRPr="006868D1" w:rsidRDefault="006868D1" w:rsidP="006868D1">
      <w:pPr>
        <w:numPr>
          <w:ilvl w:val="0"/>
          <w:numId w:val="42"/>
        </w:numPr>
        <w:suppressAutoHyphens/>
        <w:spacing w:before="120" w:after="120" w:line="240" w:lineRule="auto"/>
        <w:ind w:left="284" w:right="-45" w:hanging="284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868D1">
        <w:rPr>
          <w:rFonts w:eastAsia="STXinwei" w:cs="Open Sans"/>
          <w:sz w:val="18"/>
          <w:szCs w:val="18"/>
        </w:rPr>
        <w:t xml:space="preserve">w zw. z art. 7 ust. 9 </w:t>
      </w:r>
      <w:r w:rsidRPr="006868D1">
        <w:rPr>
          <w:rFonts w:eastAsia="STXinwei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2CFC498" w14:textId="77777777" w:rsidR="006868D1" w:rsidRPr="006868D1" w:rsidRDefault="006868D1" w:rsidP="006868D1">
      <w:pPr>
        <w:numPr>
          <w:ilvl w:val="0"/>
          <w:numId w:val="42"/>
        </w:numPr>
        <w:suppressAutoHyphens/>
        <w:spacing w:before="120" w:after="120" w:line="240" w:lineRule="auto"/>
        <w:ind w:left="284" w:right="-45" w:hanging="284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7B5DF8C" w14:textId="77777777" w:rsidR="006868D1" w:rsidRPr="006868D1" w:rsidRDefault="006868D1" w:rsidP="006868D1">
      <w:pPr>
        <w:suppressAutoHyphens/>
        <w:spacing w:after="0" w:line="240" w:lineRule="auto"/>
        <w:ind w:left="284" w:right="-46"/>
        <w:contextualSpacing/>
        <w:rPr>
          <w:rFonts w:eastAsia="STXinwei" w:cs="Open Sans"/>
          <w:color w:val="000000"/>
          <w:sz w:val="18"/>
          <w:szCs w:val="18"/>
        </w:rPr>
      </w:pPr>
    </w:p>
    <w:p w14:paraId="574DE004" w14:textId="77777777" w:rsidR="006868D1" w:rsidRPr="006868D1" w:rsidRDefault="006868D1" w:rsidP="006868D1">
      <w:pPr>
        <w:suppressAutoHyphens/>
        <w:spacing w:after="0" w:line="240" w:lineRule="auto"/>
        <w:ind w:left="284" w:right="-46"/>
        <w:contextualSpacing/>
        <w:rPr>
          <w:rFonts w:eastAsia="STXinwei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6868D1" w:rsidRPr="006868D1" w14:paraId="75D6109A" w14:textId="77777777" w:rsidTr="00CA37B3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D158" w14:textId="77777777" w:rsidR="006868D1" w:rsidRPr="006868D1" w:rsidRDefault="006868D1" w:rsidP="006868D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F948" w14:textId="77777777" w:rsidR="006868D1" w:rsidRPr="006868D1" w:rsidRDefault="006868D1" w:rsidP="006868D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eastAsia="STXinwei" w:cs="Open Sans"/>
                <w:color w:val="000000"/>
                <w:sz w:val="18"/>
                <w:szCs w:val="18"/>
              </w:rPr>
            </w:pPr>
          </w:p>
        </w:tc>
      </w:tr>
      <w:tr w:rsidR="006868D1" w:rsidRPr="006868D1" w14:paraId="4DD51C7C" w14:textId="77777777" w:rsidTr="00CA37B3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47CECB" w14:textId="77777777" w:rsidR="006868D1" w:rsidRPr="006868D1" w:rsidRDefault="006868D1" w:rsidP="006868D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6868D1" w:rsidRPr="006868D1" w14:paraId="06B34697" w14:textId="77777777" w:rsidTr="00CA37B3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B2999E" w14:textId="77777777" w:rsidR="006868D1" w:rsidRPr="006868D1" w:rsidRDefault="006868D1" w:rsidP="006868D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BBEA55" w14:textId="77777777" w:rsidR="006868D1" w:rsidRPr="006868D1" w:rsidRDefault="006868D1" w:rsidP="006868D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19B7F7" w14:textId="77777777" w:rsidR="006868D1" w:rsidRPr="006868D1" w:rsidRDefault="006868D1" w:rsidP="006868D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eastAsia="STXinwei" w:cs="Open Sans"/>
                <w:color w:val="000000"/>
                <w:sz w:val="18"/>
                <w:szCs w:val="18"/>
              </w:rPr>
            </w:pPr>
            <w:r w:rsidRPr="006868D1">
              <w:rPr>
                <w:rFonts w:eastAsia="STXinwei" w:cs="Open Sans"/>
                <w:color w:val="000000"/>
                <w:sz w:val="18"/>
                <w:szCs w:val="18"/>
              </w:rPr>
              <w:t>Podpis</w:t>
            </w:r>
          </w:p>
        </w:tc>
      </w:tr>
      <w:tr w:rsidR="006868D1" w:rsidRPr="006868D1" w14:paraId="15D87356" w14:textId="77777777" w:rsidTr="00CA37B3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C9C0" w14:textId="77777777" w:rsidR="006868D1" w:rsidRPr="006868D1" w:rsidRDefault="006868D1" w:rsidP="006868D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eastAsia="STXinwei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9BC0" w14:textId="77777777" w:rsidR="006868D1" w:rsidRPr="006868D1" w:rsidRDefault="006868D1" w:rsidP="006868D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eastAsia="STXinwei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5C9" w14:textId="77777777" w:rsidR="006868D1" w:rsidRPr="006868D1" w:rsidRDefault="006868D1" w:rsidP="006868D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eastAsia="STXinwei" w:cs="Open Sans"/>
                <w:color w:val="000000"/>
                <w:sz w:val="18"/>
                <w:szCs w:val="18"/>
              </w:rPr>
            </w:pPr>
          </w:p>
        </w:tc>
      </w:tr>
    </w:tbl>
    <w:p w14:paraId="2BCD72A0" w14:textId="77777777" w:rsidR="006868D1" w:rsidRPr="006868D1" w:rsidRDefault="006868D1" w:rsidP="006868D1">
      <w:pPr>
        <w:spacing w:after="0" w:line="240" w:lineRule="auto"/>
        <w:ind w:right="-46"/>
        <w:jc w:val="left"/>
        <w:rPr>
          <w:rFonts w:eastAsia="STXinwei" w:cs="Open Sans"/>
          <w:bCs/>
          <w:color w:val="000000"/>
          <w:sz w:val="18"/>
          <w:szCs w:val="18"/>
        </w:rPr>
      </w:pPr>
    </w:p>
    <w:p w14:paraId="03B32970" w14:textId="77777777" w:rsidR="006868D1" w:rsidRPr="006868D1" w:rsidRDefault="006868D1" w:rsidP="006868D1">
      <w:pPr>
        <w:spacing w:after="0" w:line="240" w:lineRule="auto"/>
        <w:ind w:right="-46"/>
        <w:jc w:val="left"/>
        <w:rPr>
          <w:rFonts w:eastAsia="STXinwei" w:cs="Open Sans"/>
          <w:bCs/>
          <w:color w:val="000000" w:themeColor="text1"/>
          <w:sz w:val="18"/>
          <w:szCs w:val="18"/>
        </w:rPr>
      </w:pPr>
      <w:r w:rsidRPr="006868D1">
        <w:rPr>
          <w:rFonts w:eastAsia="STXinwei" w:cs="Open Sans"/>
          <w:bCs/>
          <w:color w:val="000000" w:themeColor="text1"/>
          <w:sz w:val="18"/>
          <w:szCs w:val="18"/>
        </w:rPr>
        <w:br w:type="page"/>
      </w:r>
    </w:p>
    <w:p w14:paraId="0B4961D7" w14:textId="77777777" w:rsidR="006868D1" w:rsidRPr="006868D1" w:rsidRDefault="006868D1" w:rsidP="006868D1">
      <w:pPr>
        <w:spacing w:after="0" w:line="240" w:lineRule="auto"/>
        <w:ind w:right="-46"/>
        <w:jc w:val="right"/>
        <w:rPr>
          <w:rFonts w:eastAsia="STXinwei" w:cs="Open Sans"/>
          <w:bCs/>
          <w:color w:val="000000" w:themeColor="text1"/>
          <w:sz w:val="18"/>
          <w:szCs w:val="18"/>
        </w:rPr>
      </w:pPr>
      <w:r w:rsidRPr="006868D1">
        <w:rPr>
          <w:rFonts w:eastAsia="STXinwei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193B38C5" w14:textId="77777777" w:rsidR="006868D1" w:rsidRPr="006868D1" w:rsidRDefault="006868D1" w:rsidP="006868D1">
      <w:pPr>
        <w:spacing w:after="0" w:line="240" w:lineRule="auto"/>
        <w:ind w:right="-46"/>
        <w:jc w:val="right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FFD91DF" w14:textId="77777777" w:rsidR="006868D1" w:rsidRPr="006868D1" w:rsidRDefault="006868D1" w:rsidP="006868D1">
      <w:pPr>
        <w:spacing w:after="0" w:line="240" w:lineRule="auto"/>
        <w:ind w:right="-46"/>
        <w:jc w:val="center"/>
        <w:rPr>
          <w:rFonts w:eastAsia="STXinwei" w:cs="Open Sans"/>
          <w:b/>
          <w:color w:val="000000" w:themeColor="text1"/>
          <w:sz w:val="18"/>
          <w:szCs w:val="18"/>
        </w:rPr>
      </w:pPr>
      <w:r w:rsidRPr="006868D1">
        <w:rPr>
          <w:rFonts w:eastAsia="STXinwei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0DD1C340" w14:textId="77777777" w:rsidR="006868D1" w:rsidRPr="006868D1" w:rsidRDefault="006868D1" w:rsidP="006868D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rPr>
          <w:rFonts w:eastAsia="STXinwei" w:cs="Open Sans"/>
          <w:sz w:val="18"/>
          <w:szCs w:val="18"/>
          <w:lang w:eastAsia="pl-PL"/>
        </w:rPr>
      </w:pPr>
      <w:r w:rsidRPr="006868D1">
        <w:rPr>
          <w:rFonts w:eastAsia="STXinwei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6868D1">
        <w:rPr>
          <w:rFonts w:eastAsia="STXinwei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33C1A4F" w14:textId="77777777" w:rsidR="006868D1" w:rsidRPr="006868D1" w:rsidRDefault="006868D1" w:rsidP="006868D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3CA1B0B" w14:textId="77777777" w:rsidR="006868D1" w:rsidRPr="006868D1" w:rsidRDefault="006868D1" w:rsidP="006868D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6868D1">
        <w:rPr>
          <w:rFonts w:eastAsia="STXinwei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6868D1">
        <w:rPr>
          <w:rFonts w:eastAsia="STXinwei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6868D1">
          <w:rPr>
            <w:rFonts w:eastAsia="STXinwei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6868D1">
        <w:rPr>
          <w:rFonts w:eastAsia="STXinwei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6868D1">
        <w:rPr>
          <w:rFonts w:eastAsia="STXinwei" w:cs="Open Sans"/>
          <w:color w:val="000000"/>
          <w:sz w:val="18"/>
          <w:szCs w:val="18"/>
          <w:lang w:eastAsia="pl-PL"/>
        </w:rPr>
        <w:t>Nexus</w:t>
      </w:r>
      <w:proofErr w:type="spellEnd"/>
      <w:r w:rsidRPr="006868D1">
        <w:rPr>
          <w:rFonts w:eastAsia="STXinwei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6868D1">
        <w:rPr>
          <w:rFonts w:eastAsia="STXinwei" w:cs="Open Sans"/>
          <w:color w:val="000000"/>
          <w:sz w:val="18"/>
          <w:szCs w:val="18"/>
          <w:lang w:eastAsia="pl-PL"/>
        </w:rPr>
        <w:t>o.o.z</w:t>
      </w:r>
      <w:proofErr w:type="spellEnd"/>
      <w:r w:rsidRPr="006868D1">
        <w:rPr>
          <w:rFonts w:eastAsia="STXinwei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2B7C66BD" w14:textId="77777777" w:rsidR="006868D1" w:rsidRPr="006868D1" w:rsidRDefault="006868D1" w:rsidP="006868D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6868D1">
          <w:rPr>
            <w:rFonts w:eastAsia="STXinwei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868D1">
        <w:rPr>
          <w:rFonts w:eastAsia="STXinwei" w:cs="Open Sans"/>
          <w:color w:val="000000"/>
          <w:sz w:val="18"/>
          <w:szCs w:val="18"/>
          <w:lang w:eastAsia="pl-PL"/>
        </w:rPr>
        <w:t> , tel. +48 722 89 27;</w:t>
      </w:r>
    </w:p>
    <w:p w14:paraId="5E7E304F" w14:textId="77777777" w:rsidR="006868D1" w:rsidRPr="006868D1" w:rsidRDefault="006868D1" w:rsidP="006868D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6868D1">
        <w:rPr>
          <w:rFonts w:eastAsia="STXinwei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2A1023C3" w14:textId="77777777" w:rsidR="006868D1" w:rsidRPr="006868D1" w:rsidRDefault="006868D1" w:rsidP="006868D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838BA3E" w14:textId="77777777" w:rsidR="006868D1" w:rsidRPr="006868D1" w:rsidRDefault="006868D1" w:rsidP="006868D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34DC486" w14:textId="77777777" w:rsidR="006868D1" w:rsidRPr="006868D1" w:rsidRDefault="006868D1" w:rsidP="006868D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9792704" w14:textId="77777777" w:rsidR="006868D1" w:rsidRPr="006868D1" w:rsidRDefault="006868D1" w:rsidP="006868D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7DA923A" w14:textId="77777777" w:rsidR="006868D1" w:rsidRPr="006868D1" w:rsidRDefault="006868D1" w:rsidP="006868D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728A9BD" w14:textId="77777777" w:rsidR="006868D1" w:rsidRPr="006868D1" w:rsidRDefault="006868D1" w:rsidP="006868D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E049C5C" w14:textId="77777777" w:rsidR="006868D1" w:rsidRPr="006868D1" w:rsidRDefault="006868D1" w:rsidP="006868D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41EF7A6B" w14:textId="77777777" w:rsidR="006868D1" w:rsidRPr="006868D1" w:rsidRDefault="006868D1" w:rsidP="006868D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B384499" w14:textId="77777777" w:rsidR="006868D1" w:rsidRPr="006868D1" w:rsidRDefault="006868D1" w:rsidP="006868D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8AC605F" w14:textId="77777777" w:rsidR="006868D1" w:rsidRPr="006868D1" w:rsidRDefault="006868D1" w:rsidP="006868D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7F9FE97" w14:textId="77777777" w:rsidR="006868D1" w:rsidRPr="006868D1" w:rsidRDefault="006868D1" w:rsidP="006868D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CA8DE23" w14:textId="77777777" w:rsidR="006868D1" w:rsidRPr="006868D1" w:rsidRDefault="006868D1" w:rsidP="006868D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755EEB82" w14:textId="77777777" w:rsidR="006868D1" w:rsidRPr="006868D1" w:rsidRDefault="006868D1" w:rsidP="006868D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557DD1BC" w14:textId="77777777" w:rsidR="006868D1" w:rsidRPr="006868D1" w:rsidRDefault="006868D1" w:rsidP="006868D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STXinwei" w:cs="Open Sans"/>
          <w:color w:val="000000"/>
          <w:sz w:val="18"/>
          <w:szCs w:val="18"/>
          <w:lang w:eastAsia="pl-PL"/>
        </w:rPr>
      </w:pPr>
      <w:r w:rsidRPr="006868D1">
        <w:rPr>
          <w:rFonts w:eastAsia="STXinwei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gdyż </w:t>
      </w:r>
      <w:r w:rsidRPr="006868D1">
        <w:rPr>
          <w:rFonts w:eastAsia="STXinwei" w:cs="Open Sans"/>
          <w:color w:val="000000"/>
          <w:sz w:val="18"/>
          <w:szCs w:val="18"/>
          <w:lang w:eastAsia="pl-PL"/>
        </w:rPr>
        <w:lastRenderedPageBreak/>
        <w:t>podstawą prawną przetwarzania danych osobowych jest art. 6 ust. 1 lit. c RODO.</w:t>
      </w:r>
    </w:p>
    <w:p w14:paraId="0518F036" w14:textId="2229CFAF" w:rsidR="0080196D" w:rsidRPr="006647F3" w:rsidRDefault="0080196D" w:rsidP="000133B1">
      <w:pPr>
        <w:spacing w:after="0" w:line="240" w:lineRule="auto"/>
      </w:pPr>
    </w:p>
    <w:sectPr w:rsidR="0080196D" w:rsidRPr="006647F3" w:rsidSect="006A49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65A70EA0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884E80">
      <w:rPr>
        <w:rFonts w:cs="Open Sans"/>
        <w:b/>
        <w:sz w:val="18"/>
      </w:rPr>
      <w:t>01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</w:t>
    </w:r>
    <w:r w:rsidR="00F5747E">
      <w:rPr>
        <w:rFonts w:cs="Open Sans"/>
        <w:b/>
        <w:sz w:val="18"/>
      </w:rPr>
      <w:t>2</w:t>
    </w:r>
    <w:r w:rsidRPr="001C44E6">
      <w:rPr>
        <w:rFonts w:cs="Open Sans"/>
        <w:b/>
        <w:sz w:val="18"/>
      </w:rPr>
      <w:t>1</w:t>
    </w:r>
    <w:r w:rsidR="00F5747E">
      <w:rPr>
        <w:rFonts w:cs="Open Sans"/>
        <w:b/>
        <w:sz w:val="18"/>
      </w:rPr>
      <w:t>.</w:t>
    </w:r>
    <w:r w:rsidR="00884E80">
      <w:rPr>
        <w:rFonts w:cs="Open Sans"/>
        <w:b/>
        <w:sz w:val="18"/>
      </w:rPr>
      <w:t>01</w:t>
    </w:r>
    <w:r w:rsidR="00F5747E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884E80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</w:t>
    </w:r>
    <w:r w:rsidR="00884E80">
      <w:rPr>
        <w:rFonts w:cs="Open Sans"/>
        <w:b/>
        <w:sz w:val="18"/>
      </w:rPr>
      <w:t>W/</w:t>
    </w:r>
    <w:r w:rsidRPr="001C44E6">
      <w:rPr>
        <w:rFonts w:cs="Open Sans"/>
        <w:b/>
        <w:sz w:val="18"/>
      </w:rPr>
      <w:t>MN</w:t>
    </w:r>
  </w:p>
  <w:p w14:paraId="57323B22" w14:textId="5285C7BC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884E80">
      <w:rPr>
        <w:rFonts w:cs="Open Sans"/>
        <w:b/>
        <w:sz w:val="18"/>
      </w:rPr>
      <w:t>01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884E80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8E1860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0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DC03EC5"/>
    <w:multiLevelType w:val="hybridMultilevel"/>
    <w:tmpl w:val="01FEA8A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094392"/>
    <w:multiLevelType w:val="hybridMultilevel"/>
    <w:tmpl w:val="6EB46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7307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50"/>
  </w:num>
  <w:num w:numId="2" w16cid:durableId="1147285296">
    <w:abstractNumId w:val="39"/>
  </w:num>
  <w:num w:numId="3" w16cid:durableId="318536127">
    <w:abstractNumId w:val="46"/>
  </w:num>
  <w:num w:numId="4" w16cid:durableId="1490249189">
    <w:abstractNumId w:val="45"/>
  </w:num>
  <w:num w:numId="5" w16cid:durableId="52430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2"/>
  </w:num>
  <w:num w:numId="7" w16cid:durableId="1410617234">
    <w:abstractNumId w:val="30"/>
  </w:num>
  <w:num w:numId="8" w16cid:durableId="1641493603">
    <w:abstractNumId w:val="32"/>
  </w:num>
  <w:num w:numId="9" w16cid:durableId="669602352">
    <w:abstractNumId w:val="38"/>
  </w:num>
  <w:num w:numId="10" w16cid:durableId="67853360">
    <w:abstractNumId w:val="35"/>
  </w:num>
  <w:num w:numId="11" w16cid:durableId="1879319291">
    <w:abstractNumId w:val="42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6"/>
  </w:num>
  <w:num w:numId="15" w16cid:durableId="1435830099">
    <w:abstractNumId w:val="31"/>
  </w:num>
  <w:num w:numId="16" w16cid:durableId="37539885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4"/>
  </w:num>
  <w:num w:numId="19" w16cid:durableId="1782992707">
    <w:abstractNumId w:val="26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3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40"/>
  </w:num>
  <w:num w:numId="26" w16cid:durableId="989677676">
    <w:abstractNumId w:val="27"/>
  </w:num>
  <w:num w:numId="27" w16cid:durableId="870219293">
    <w:abstractNumId w:val="21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41"/>
  </w:num>
  <w:num w:numId="31" w16cid:durableId="1948736018">
    <w:abstractNumId w:val="10"/>
  </w:num>
  <w:num w:numId="32" w16cid:durableId="1141773172">
    <w:abstractNumId w:val="28"/>
  </w:num>
  <w:num w:numId="33" w16cid:durableId="1779106575">
    <w:abstractNumId w:val="29"/>
  </w:num>
  <w:num w:numId="34" w16cid:durableId="6863250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8"/>
  </w:num>
  <w:num w:numId="36" w16cid:durableId="1860317309">
    <w:abstractNumId w:val="25"/>
  </w:num>
  <w:num w:numId="37" w16cid:durableId="740982239">
    <w:abstractNumId w:val="15"/>
  </w:num>
  <w:num w:numId="38" w16cid:durableId="1151294460">
    <w:abstractNumId w:val="47"/>
  </w:num>
  <w:num w:numId="39" w16cid:durableId="185945555">
    <w:abstractNumId w:val="16"/>
  </w:num>
  <w:num w:numId="40" w16cid:durableId="1840851896">
    <w:abstractNumId w:val="14"/>
  </w:num>
  <w:num w:numId="41" w16cid:durableId="1846288093">
    <w:abstractNumId w:val="33"/>
  </w:num>
  <w:num w:numId="42" w16cid:durableId="1102216755">
    <w:abstractNumId w:val="34"/>
  </w:num>
  <w:num w:numId="43" w16cid:durableId="1449816894">
    <w:abstractNumId w:val="19"/>
  </w:num>
  <w:num w:numId="44" w16cid:durableId="1403063199">
    <w:abstractNumId w:val="4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33B1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5C9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647F3"/>
    <w:rsid w:val="00672FD8"/>
    <w:rsid w:val="0067533C"/>
    <w:rsid w:val="00675703"/>
    <w:rsid w:val="00677CAA"/>
    <w:rsid w:val="0068514B"/>
    <w:rsid w:val="006868D1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A4322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84E80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1B54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5747E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417</cp:revision>
  <cp:lastPrinted>2020-10-29T11:28:00Z</cp:lastPrinted>
  <dcterms:created xsi:type="dcterms:W3CDTF">2020-10-21T10:28:00Z</dcterms:created>
  <dcterms:modified xsi:type="dcterms:W3CDTF">2024-01-03T11:36:00Z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